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56264">
      <w:r>
        <w:t>№ 5-94-34/2017</w:t>
      </w:r>
    </w:p>
    <w:p w:rsidR="00A77B3E" w:rsidRDefault="00956264">
      <w:r>
        <w:t>ПОСТАНОВЛЕНИЕ</w:t>
      </w:r>
    </w:p>
    <w:p w:rsidR="00A77B3E" w:rsidRDefault="00956264"/>
    <w:p w:rsidR="00A77B3E" w:rsidRDefault="00956264">
      <w:r>
        <w:t xml:space="preserve">          15 марта 2017 года                                                         г. Ялта                                              </w:t>
      </w:r>
      <w:r>
        <w:tab/>
      </w:r>
    </w:p>
    <w:p w:rsidR="00A77B3E" w:rsidRDefault="00956264">
      <w:r>
        <w:t xml:space="preserve">Мировой судья судебного участка № 94 Ялтинского судебного района (городской округ Ялта) Республики Крым Киреев П.Н. (г. Ялта, ул. Васильева, д. 19), </w:t>
      </w:r>
    </w:p>
    <w:p w:rsidR="00A77B3E" w:rsidRDefault="00956264">
      <w:r>
        <w:t xml:space="preserve">с участием лица, в отношении которого ведется производство по делу об административном правонарушении – </w:t>
      </w:r>
      <w:proofErr w:type="spellStart"/>
      <w:r>
        <w:t>Де</w:t>
      </w:r>
      <w:r>
        <w:t>меньшина</w:t>
      </w:r>
      <w:proofErr w:type="spellEnd"/>
      <w:r>
        <w:t xml:space="preserve"> Дмитрия А.,</w:t>
      </w:r>
    </w:p>
    <w:p w:rsidR="00A77B3E" w:rsidRDefault="00956264">
      <w:r>
        <w:t xml:space="preserve">рассмотрев в открытом судебном заседании дело об административном правонарушении в отношении: </w:t>
      </w:r>
    </w:p>
    <w:p w:rsidR="00A77B3E" w:rsidRDefault="00956264">
      <w:r>
        <w:t xml:space="preserve">Дмитрия А., паспортные данные, со слов не работающего, зарегистрированного по адресу: адрес, проживающего по адресу: адрес, </w:t>
      </w:r>
    </w:p>
    <w:p w:rsidR="00A77B3E" w:rsidRDefault="00956264">
      <w:r>
        <w:t xml:space="preserve">          в сов</w:t>
      </w:r>
      <w:r>
        <w:t xml:space="preserve">ершении правонарушения, предусмотренного ч. 1 ст. 12.8  </w:t>
      </w:r>
      <w:proofErr w:type="spellStart"/>
      <w:r>
        <w:t>КоАП</w:t>
      </w:r>
      <w:proofErr w:type="spellEnd"/>
      <w:r>
        <w:t xml:space="preserve"> РФ,</w:t>
      </w:r>
    </w:p>
    <w:p w:rsidR="00A77B3E" w:rsidRDefault="00956264"/>
    <w:p w:rsidR="00A77B3E" w:rsidRDefault="00956264">
      <w:r>
        <w:t>УСТАНОВИЛ:</w:t>
      </w:r>
    </w:p>
    <w:p w:rsidR="00A77B3E" w:rsidRDefault="00956264"/>
    <w:p w:rsidR="00A77B3E" w:rsidRDefault="00956264">
      <w:proofErr w:type="spellStart"/>
      <w:r>
        <w:t>Деменьшину</w:t>
      </w:r>
      <w:proofErr w:type="spellEnd"/>
      <w:r>
        <w:t xml:space="preserve"> Д.А. дата в время на адрес </w:t>
      </w:r>
      <w:proofErr w:type="spellStart"/>
      <w:r>
        <w:t>адрес</w:t>
      </w:r>
      <w:proofErr w:type="spellEnd"/>
      <w:r>
        <w:t xml:space="preserve">  являясь водителем  адрес/</w:t>
      </w:r>
      <w:proofErr w:type="spellStart"/>
      <w:r>
        <w:t>з</w:t>
      </w:r>
      <w:proofErr w:type="spellEnd"/>
      <w:r>
        <w:t xml:space="preserve"> ... регион,  нарушил п. 2.7. ПДД РФ, управлял транспортным средством в состоянии опьянения, действия котор</w:t>
      </w:r>
      <w:r>
        <w:t xml:space="preserve">ого не содержат уголовно наказуемого деяния. </w:t>
      </w:r>
    </w:p>
    <w:p w:rsidR="00A77B3E" w:rsidRDefault="00956264">
      <w:proofErr w:type="spellStart"/>
      <w:r>
        <w:t>Деменьшину</w:t>
      </w:r>
      <w:proofErr w:type="spellEnd"/>
      <w:r>
        <w:t xml:space="preserve"> Д.А. в судебном заседании были разъяснены права и обязанности предусмотренные ст. 25.1., 24.2 </w:t>
      </w:r>
      <w:proofErr w:type="spellStart"/>
      <w:r>
        <w:t>КоАП</w:t>
      </w:r>
      <w:proofErr w:type="spellEnd"/>
      <w:r>
        <w:t xml:space="preserve"> РФ, ст. 51 Конституции РФ. Суду пояснил, что дата они поехали с друзьями гулять, машину оставили на </w:t>
      </w:r>
      <w:r>
        <w:t xml:space="preserve">адрес, целый день провели на Набережной. К вечеру пошли с друзьями пешком на рынок пить пиво. Затем вернулись к машине, там сидели и слушали музыку, тем временем к ним подошли сотрудники ППС и сказали сделать музыку тише, спросили- кто водитель, </w:t>
      </w:r>
      <w:proofErr w:type="spellStart"/>
      <w:r>
        <w:t>Деменьшину</w:t>
      </w:r>
      <w:proofErr w:type="spellEnd"/>
      <w:r>
        <w:t xml:space="preserve"> Д.А. ответил, что он является водителем данного автомобиля, они сразу вызвали сотрудников ГИБДД и сообщили что он управлял транспортным средством в состоянии алкогольного опьянения. Сотрудники ГИБДД приехали и сразу стали составлять протокол. </w:t>
      </w:r>
    </w:p>
    <w:p w:rsidR="00A77B3E" w:rsidRDefault="00956264">
      <w:r>
        <w:t xml:space="preserve">Свидетель </w:t>
      </w:r>
      <w:proofErr w:type="spellStart"/>
      <w:r>
        <w:t>ф</w:t>
      </w:r>
      <w:r>
        <w:t>ио</w:t>
      </w:r>
      <w:proofErr w:type="spellEnd"/>
      <w:r>
        <w:t xml:space="preserve"> в судебном заседании пояснил, что дата они поехали с друзьями гулять, машину </w:t>
      </w:r>
      <w:proofErr w:type="spellStart"/>
      <w:r>
        <w:t>Деменьшину</w:t>
      </w:r>
      <w:proofErr w:type="spellEnd"/>
      <w:r>
        <w:t xml:space="preserve"> Д.А. оставил на адрес, целый день провели на Набережной. К вечеру пошли с друзьями пешком на рынок пить пиво. Затем вернулись к машине, сам сидели и слушали музыку, </w:t>
      </w:r>
      <w:r>
        <w:t xml:space="preserve">тем временем к ним подошли сотрудники ППС и сказали сделать музыку тише, спросили- кто водитель, </w:t>
      </w:r>
      <w:proofErr w:type="spellStart"/>
      <w:r>
        <w:t>Деменьшину</w:t>
      </w:r>
      <w:proofErr w:type="spellEnd"/>
      <w:r>
        <w:t xml:space="preserve"> Д.А. ответил, что он является водителем, они сразу вызвали сотрудников ГИБДД и сообщили что он управлял транспортным средством в состоянии алкогольн</w:t>
      </w:r>
      <w:r>
        <w:t>ого опьянения. Сотрудники ГИБДД приехали и сразу стали составлять протокол. Примерно через пол часа, после того, как сотрудники ГИБДД приехали я пошел домой.</w:t>
      </w:r>
    </w:p>
    <w:p w:rsidR="00A77B3E" w:rsidRDefault="00956264">
      <w:r>
        <w:t xml:space="preserve">Свидетель </w:t>
      </w:r>
      <w:proofErr w:type="spellStart"/>
      <w:r>
        <w:t>фио</w:t>
      </w:r>
      <w:proofErr w:type="spellEnd"/>
      <w:r>
        <w:t xml:space="preserve"> в судебное заседание не явился, извещен надлежащим образом о месте и времени рассмот</w:t>
      </w:r>
      <w:r>
        <w:t>рения дела, не сообщил о причинах неявки в судебное заседание и не ходатайствовал об отложении судебного заседания.</w:t>
      </w:r>
    </w:p>
    <w:p w:rsidR="00A77B3E" w:rsidRDefault="00956264">
      <w:r>
        <w:t xml:space="preserve">Мировой судья считает возможным рассмотреть дело в отсутствие не явившегося свидетеля </w:t>
      </w:r>
      <w:proofErr w:type="spellStart"/>
      <w:r>
        <w:t>фио</w:t>
      </w:r>
      <w:proofErr w:type="spellEnd"/>
    </w:p>
    <w:p w:rsidR="00A77B3E" w:rsidRDefault="00956264">
      <w:r>
        <w:lastRenderedPageBreak/>
        <w:t xml:space="preserve">Выслушав </w:t>
      </w:r>
      <w:proofErr w:type="spellStart"/>
      <w:r>
        <w:t>Деменьшину</w:t>
      </w:r>
      <w:proofErr w:type="spellEnd"/>
      <w:r>
        <w:t xml:space="preserve"> Д.А., свидетеля, изучив матери</w:t>
      </w:r>
      <w:r>
        <w:t xml:space="preserve">алы дела, мировой судья приходит к следующему: </w:t>
      </w:r>
    </w:p>
    <w:p w:rsidR="00A77B3E" w:rsidRDefault="00956264">
      <w:r>
        <w:t xml:space="preserve">       </w:t>
      </w:r>
      <w:r>
        <w:tab/>
        <w:t>В силу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N 1090  водителю запрещается управлят</w:t>
      </w:r>
      <w:r>
        <w:t>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RDefault="00956264">
      <w:r>
        <w:t>Частью 1 с</w:t>
      </w:r>
      <w:r>
        <w:t>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A77B3E" w:rsidRDefault="00956264">
      <w:r>
        <w:t>Согласно Примечанию к данной статье, употребление ве</w:t>
      </w:r>
      <w:r>
        <w:t>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</w:t>
      </w:r>
      <w:r>
        <w:t>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</w:t>
      </w:r>
      <w:r>
        <w:t>ого воздуха, или в случае наличия наркотических средств или психотропных веществ в организме человека.</w:t>
      </w:r>
    </w:p>
    <w:p w:rsidR="00A77B3E" w:rsidRDefault="00956264">
      <w:r>
        <w:t xml:space="preserve">Как усматривается из материалов дела об административном правонарушении, </w:t>
      </w:r>
      <w:proofErr w:type="spellStart"/>
      <w:r>
        <w:t>Деменьшину</w:t>
      </w:r>
      <w:proofErr w:type="spellEnd"/>
      <w:r>
        <w:t xml:space="preserve"> Д.А. дата в время на адрес </w:t>
      </w:r>
      <w:proofErr w:type="spellStart"/>
      <w:r>
        <w:t>адрес</w:t>
      </w:r>
      <w:proofErr w:type="spellEnd"/>
      <w:r>
        <w:t xml:space="preserve">  управлял транспортным средством  ад</w:t>
      </w:r>
      <w:r>
        <w:t>рес/</w:t>
      </w:r>
      <w:proofErr w:type="spellStart"/>
      <w:r>
        <w:t>з</w:t>
      </w:r>
      <w:proofErr w:type="spellEnd"/>
      <w:r>
        <w:t xml:space="preserve"> ... регион при наличии признаков опьянения – запах алкоголя изо рта, нарушение речи. </w:t>
      </w:r>
    </w:p>
    <w:p w:rsidR="00A77B3E" w:rsidRDefault="00956264">
      <w:r>
        <w:tab/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</w:t>
      </w:r>
      <w:r>
        <w:t>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</w:t>
      </w:r>
      <w: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  постановлением Правительства РФ  от дата N 475. </w:t>
      </w:r>
    </w:p>
    <w:p w:rsidR="00A77B3E" w:rsidRDefault="00956264">
      <w:r>
        <w:t xml:space="preserve"> </w:t>
      </w:r>
      <w:r>
        <w:tab/>
        <w:t xml:space="preserve">Основанием полагать, что водитель </w:t>
      </w:r>
      <w:proofErr w:type="spellStart"/>
      <w:r>
        <w:t>Д</w:t>
      </w:r>
      <w:r>
        <w:t>еменьшину</w:t>
      </w:r>
      <w:proofErr w:type="spellEnd"/>
      <w:r>
        <w:t xml:space="preserve"> Д.А. находился в состоянии опьянения, явилось наличие у него внешних признаков опьянения: запах алкоголя изо рта, нарушение речи, что согласуется с требованиями п. 3 указанных Правил. В связи с чем, ему должностным лицом было предложено пройти ос</w:t>
      </w:r>
      <w:r>
        <w:t xml:space="preserve">видетельствование на состояние опьянения на месте, на что </w:t>
      </w:r>
      <w:proofErr w:type="spellStart"/>
      <w:r>
        <w:t>Деменьшину</w:t>
      </w:r>
      <w:proofErr w:type="spellEnd"/>
      <w:r>
        <w:t xml:space="preserve"> Д.А.  дал согласие. </w:t>
      </w:r>
    </w:p>
    <w:p w:rsidR="00A77B3E" w:rsidRDefault="00956264">
      <w:r>
        <w:t xml:space="preserve"> Согласно акту освидетельствования на состояние алкогольного опьянения № 61 АА телефон от дата у </w:t>
      </w:r>
      <w:proofErr w:type="spellStart"/>
      <w:r>
        <w:t>Деменьшину</w:t>
      </w:r>
      <w:proofErr w:type="spellEnd"/>
      <w:r>
        <w:t xml:space="preserve"> Д.А. установлено состояние алкогольного опьянения, с конце</w:t>
      </w:r>
      <w:r>
        <w:t xml:space="preserve">нтрацией этилового спирта в выдыхаемом им воздухе ... мг/л, что также подтверждается бумажным носителем с результатами исследования. С </w:t>
      </w:r>
      <w:r>
        <w:lastRenderedPageBreak/>
        <w:t xml:space="preserve">результатами освидетельствования </w:t>
      </w:r>
      <w:proofErr w:type="spellStart"/>
      <w:r>
        <w:t>Деменьшину</w:t>
      </w:r>
      <w:proofErr w:type="spellEnd"/>
      <w:r>
        <w:t xml:space="preserve"> Д.А. был согласен, о чем собственноручно сделал соответствующую в акте запись</w:t>
      </w:r>
      <w:r>
        <w:t xml:space="preserve"> и расписался.</w:t>
      </w:r>
    </w:p>
    <w:p w:rsidR="00A77B3E" w:rsidRDefault="00956264">
      <w:r>
        <w:tab/>
        <w:t xml:space="preserve">Согласно предоставленным процессуальным документам административный материал в отношении </w:t>
      </w:r>
      <w:proofErr w:type="spellStart"/>
      <w:r>
        <w:t>Деменьшину</w:t>
      </w:r>
      <w:proofErr w:type="spellEnd"/>
      <w:r>
        <w:t xml:space="preserve"> Д.А. в совершении правонарушения предусмотренного ч. 1 ст. 12.8 </w:t>
      </w:r>
      <w:proofErr w:type="spellStart"/>
      <w:r>
        <w:t>КоАП</w:t>
      </w:r>
      <w:proofErr w:type="spellEnd"/>
      <w:r>
        <w:t xml:space="preserve"> РФ был составлен в присутствии двух понятых.</w:t>
      </w:r>
    </w:p>
    <w:p w:rsidR="00A77B3E" w:rsidRDefault="00956264">
      <w:r>
        <w:t>Вышеназванные протоколы от</w:t>
      </w:r>
      <w:r>
        <w:t xml:space="preserve">ражают все необходимые сведения для правильного разрешения дела. </w:t>
      </w:r>
      <w:proofErr w:type="spellStart"/>
      <w:r>
        <w:t>Деменьшину</w:t>
      </w:r>
      <w:proofErr w:type="spellEnd"/>
      <w:r>
        <w:t xml:space="preserve"> Д.А. в протоколах расписался лично, копии их получил, замечаний по содержанию протоколов не зафиксировано. </w:t>
      </w:r>
    </w:p>
    <w:p w:rsidR="00A77B3E" w:rsidRDefault="00956264">
      <w:r>
        <w:t>Ставить под сомнение объективность и достоверность процессуальных действ</w:t>
      </w:r>
      <w:r>
        <w:t xml:space="preserve">ий, их содержание и результат оснований не имеется. </w:t>
      </w:r>
    </w:p>
    <w:p w:rsidR="00A77B3E" w:rsidRDefault="00956264">
      <w:r>
        <w:t xml:space="preserve">Из содержания акта освидетельствования на состояние алкогольного опьянения следует, что состояние опьянения у </w:t>
      </w:r>
      <w:proofErr w:type="spellStart"/>
      <w:r>
        <w:t>Деменьшину</w:t>
      </w:r>
      <w:proofErr w:type="spellEnd"/>
      <w:r>
        <w:t xml:space="preserve"> Д.А. установлено на основании положительных результатов определения алкоголя в выд</w:t>
      </w:r>
      <w:r>
        <w:t>ыхаемом воздухе.</w:t>
      </w:r>
    </w:p>
    <w:p w:rsidR="00A77B3E" w:rsidRDefault="00956264">
      <w:r>
        <w:t xml:space="preserve">Факт управления </w:t>
      </w:r>
      <w:proofErr w:type="spellStart"/>
      <w:r>
        <w:t>Деменьшину</w:t>
      </w:r>
      <w:proofErr w:type="spellEnd"/>
      <w:r>
        <w:t xml:space="preserve"> Д.А. транспортным средством в состоянии опьянения подтверждается собранными по делу доказательствами: протоколом об административном правонарушении  61 АГ телефон от дата; протоколом об отстранении от управления транспортным сред</w:t>
      </w:r>
      <w:r>
        <w:t xml:space="preserve">ством 61 АМ телефон от дата; актом освидетельствования на состояние алкогольного опьянения 61 АА телефон от дата;  протоколом о задержании транспортного средства 82 ПЗ телефон от дата, письменным объяснением </w:t>
      </w:r>
      <w:proofErr w:type="spellStart"/>
      <w:r>
        <w:t>Деменьшину</w:t>
      </w:r>
      <w:proofErr w:type="spellEnd"/>
      <w:r>
        <w:t xml:space="preserve"> Д.А.от дата;  рапортом должностного л</w:t>
      </w:r>
      <w:r>
        <w:t xml:space="preserve">ица от дата. </w:t>
      </w:r>
    </w:p>
    <w:p w:rsidR="00A77B3E" w:rsidRDefault="00956264">
      <w:r>
        <w:t xml:space="preserve">          Оснований не доверять сведениям, изложенным в процессуальных документах у суда не имеется.</w:t>
      </w:r>
    </w:p>
    <w:p w:rsidR="00A77B3E" w:rsidRDefault="00956264">
      <w:r>
        <w:t xml:space="preserve">Утверждения </w:t>
      </w:r>
      <w:proofErr w:type="spellStart"/>
      <w:r>
        <w:t>Деменьшину</w:t>
      </w:r>
      <w:proofErr w:type="spellEnd"/>
      <w:r>
        <w:t xml:space="preserve"> Д.А.  о том, что он не управлял транспортным средством, суд расценивает как избранный последним способ защиты с целью </w:t>
      </w:r>
      <w:r>
        <w:t>избежать административной ответственности за совершение административного правонарушения.</w:t>
      </w:r>
    </w:p>
    <w:p w:rsidR="00A77B3E" w:rsidRDefault="00956264">
      <w:r>
        <w:t xml:space="preserve">Пояснения свидетеля </w:t>
      </w:r>
      <w:proofErr w:type="spellStart"/>
      <w:r>
        <w:t>фио</w:t>
      </w:r>
      <w:proofErr w:type="spellEnd"/>
      <w:r>
        <w:t xml:space="preserve"> являющегося другом </w:t>
      </w:r>
      <w:proofErr w:type="spellStart"/>
      <w:r>
        <w:t>Деменьшину</w:t>
      </w:r>
      <w:proofErr w:type="spellEnd"/>
      <w:r>
        <w:t xml:space="preserve"> Д.А. о том, что </w:t>
      </w:r>
      <w:proofErr w:type="spellStart"/>
      <w:r>
        <w:t>Деменьшину</w:t>
      </w:r>
      <w:proofErr w:type="spellEnd"/>
      <w:r>
        <w:t xml:space="preserve"> Д.А. не управлял транспортным средством суд оценивает критически, из данных в суде по</w:t>
      </w:r>
      <w:r>
        <w:t xml:space="preserve">яснений следует, что </w:t>
      </w:r>
      <w:proofErr w:type="spellStart"/>
      <w:r>
        <w:t>Деменьшину</w:t>
      </w:r>
      <w:proofErr w:type="spellEnd"/>
      <w:r>
        <w:t xml:space="preserve"> Д.А. и </w:t>
      </w:r>
      <w:proofErr w:type="spellStart"/>
      <w:r>
        <w:t>фио</w:t>
      </w:r>
      <w:proofErr w:type="spellEnd"/>
      <w:r>
        <w:t xml:space="preserve"> друзья, в связи с чем он  заинтересован в положительном для </w:t>
      </w:r>
      <w:proofErr w:type="spellStart"/>
      <w:r>
        <w:t>Деменьшину</w:t>
      </w:r>
      <w:proofErr w:type="spellEnd"/>
      <w:r>
        <w:t xml:space="preserve"> Д.А.  исходе дела, то есть прекращении производства по делу.</w:t>
      </w:r>
    </w:p>
    <w:p w:rsidR="00A77B3E" w:rsidRDefault="00956264">
      <w:r>
        <w:t xml:space="preserve">  Собранные по делу об административном правонарушении доказательства оценены в с</w:t>
      </w:r>
      <w:r>
        <w:t xml:space="preserve">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</w:t>
      </w:r>
      <w:proofErr w:type="spellStart"/>
      <w:r>
        <w:t>КоАП</w:t>
      </w:r>
      <w:proofErr w:type="spellEnd"/>
      <w:r>
        <w:t xml:space="preserve"> РФ мировым судьей не установлено. </w:t>
      </w:r>
    </w:p>
    <w:p w:rsidR="00A77B3E" w:rsidRDefault="00956264">
      <w:r>
        <w:tab/>
        <w:t>На основании изложенного, сч</w:t>
      </w:r>
      <w:r>
        <w:t xml:space="preserve">итаю, что в действиях </w:t>
      </w:r>
      <w:proofErr w:type="spellStart"/>
      <w:r>
        <w:t>Деменьшину</w:t>
      </w:r>
      <w:proofErr w:type="spellEnd"/>
      <w:r>
        <w:t xml:space="preserve"> Д.А. имеется состав административного правонарушения, предусмотренного ч. 1 ст.12.8 </w:t>
      </w:r>
      <w:proofErr w:type="spellStart"/>
      <w:r>
        <w:t>КоАП</w:t>
      </w:r>
      <w:proofErr w:type="spellEnd"/>
      <w:r>
        <w:t xml:space="preserve"> РФ, т.е. управление транспортным средством водителем, находящимся в состоянии опьянения, действия которого не содержат уголовно наказу</w:t>
      </w:r>
      <w:r>
        <w:t xml:space="preserve">емого деяния. </w:t>
      </w:r>
    </w:p>
    <w:p w:rsidR="00A77B3E" w:rsidRDefault="00956264">
      <w:r>
        <w:t xml:space="preserve">          Мировой судья не усматривает оснований для применения положений, предусмотренных ч. 2.2. ст. 4.1. </w:t>
      </w:r>
      <w:proofErr w:type="spellStart"/>
      <w:r>
        <w:t>КоАП</w:t>
      </w:r>
      <w:proofErr w:type="spellEnd"/>
      <w:r>
        <w:t xml:space="preserve"> РФ при назначении наказания в виде административного штрафа предусмотренного ч. 1 ст. 12.8 </w:t>
      </w:r>
      <w:proofErr w:type="spellStart"/>
      <w:r>
        <w:t>КоАП</w:t>
      </w:r>
      <w:proofErr w:type="spellEnd"/>
      <w:r>
        <w:t xml:space="preserve"> РФ </w:t>
      </w:r>
      <w:proofErr w:type="spellStart"/>
      <w:r>
        <w:t>Деменьшину</w:t>
      </w:r>
      <w:proofErr w:type="spellEnd"/>
      <w:r>
        <w:t xml:space="preserve"> </w:t>
      </w:r>
      <w:r>
        <w:lastRenderedPageBreak/>
        <w:t>Д.А., так как судо</w:t>
      </w:r>
      <w:r>
        <w:t>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</w:t>
      </w:r>
      <w:r>
        <w:t>ического лица.</w:t>
      </w:r>
    </w:p>
    <w:p w:rsidR="00A77B3E" w:rsidRDefault="00956264">
      <w:r>
        <w:t xml:space="preserve">  При назначении административного наказания </w:t>
      </w:r>
      <w:proofErr w:type="spellStart"/>
      <w:r>
        <w:t>Деменьшину</w:t>
      </w:r>
      <w:proofErr w:type="spellEnd"/>
      <w:r>
        <w:t xml:space="preserve"> Д.А.  судья учитывает характер совершенного им административного правонарушения, личность виновного, его имущественное положение: совершено правонарушение в области дорожного движения, </w:t>
      </w:r>
      <w:r>
        <w:t>обстоятельств отягчающих и смягчающих административную ответственность судом не установлено, и считает необходимым назначить ему наказание в виде наложения административного штрафа в размере тридцати тысяч рублей с лишением права управления транспортными с</w:t>
      </w:r>
      <w:r>
        <w:t>редствами на срок, установленный санкцией данной статьи.</w:t>
      </w:r>
    </w:p>
    <w:p w:rsidR="00A77B3E" w:rsidRDefault="00956264">
      <w:r>
        <w:t xml:space="preserve">В соответствии с ч. 1, ч. 2  ст. 32.5, ч. 1 ст. 32.6 </w:t>
      </w:r>
      <w:proofErr w:type="spellStart"/>
      <w:r>
        <w:t>КоАП</w:t>
      </w:r>
      <w:proofErr w:type="spellEnd"/>
      <w:r>
        <w:t xml:space="preserve"> РФ постановление судьи о лишении права управления транспортным средством исполняется должностными лицами органов внутренних дел, путем изъяти</w:t>
      </w:r>
      <w:r>
        <w:t>я соответственно водительского удостоверения.</w:t>
      </w:r>
    </w:p>
    <w:p w:rsidR="00A77B3E" w:rsidRDefault="00956264">
      <w:r>
        <w:t xml:space="preserve">         Руководствуясь ст.12.8 ч. 1, ст. 3.8., ст. 3.5., ст. 29.10., ст. 29.11., ст. 30.2., ст. 30.3. </w:t>
      </w:r>
      <w:proofErr w:type="spellStart"/>
      <w:r>
        <w:t>КоАП</w:t>
      </w:r>
      <w:proofErr w:type="spellEnd"/>
      <w:r>
        <w:t xml:space="preserve"> РФ, мировой судья,</w:t>
      </w:r>
    </w:p>
    <w:p w:rsidR="00A77B3E" w:rsidRDefault="00956264">
      <w:r>
        <w:t>ПОСТАНОВИЛ:</w:t>
      </w:r>
    </w:p>
    <w:p w:rsidR="00A77B3E" w:rsidRDefault="00956264"/>
    <w:p w:rsidR="00A77B3E" w:rsidRDefault="00956264">
      <w:r>
        <w:t xml:space="preserve">  Признать </w:t>
      </w:r>
      <w:proofErr w:type="spellStart"/>
      <w:r>
        <w:t>Деменьшина</w:t>
      </w:r>
      <w:proofErr w:type="spellEnd"/>
      <w:r>
        <w:t xml:space="preserve"> Дмитрия А. виновным в совершении правонарушения,</w:t>
      </w:r>
      <w:r>
        <w:t xml:space="preserve">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1 (один) год 6 (шесть) </w:t>
      </w:r>
      <w:r>
        <w:t xml:space="preserve">месяцев. </w:t>
      </w:r>
    </w:p>
    <w:p w:rsidR="00A77B3E" w:rsidRDefault="00956264">
      <w:r>
        <w:t xml:space="preserve"> </w:t>
      </w:r>
      <w:r>
        <w:tab/>
        <w:t xml:space="preserve">В соответствии с ч. 1 ст. 32.7 </w:t>
      </w:r>
      <w:proofErr w:type="spellStart"/>
      <w:r>
        <w:t>КоАП</w:t>
      </w:r>
      <w:proofErr w:type="spellEnd"/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RDefault="00956264">
      <w:r>
        <w:t xml:space="preserve">Разъяснить, </w:t>
      </w:r>
      <w:r>
        <w:t xml:space="preserve">что в соответствии с ч. 1.1 ст. 32.7 </w:t>
      </w:r>
      <w:proofErr w:type="spellStart"/>
      <w:r>
        <w:t>КоАП</w:t>
      </w:r>
      <w:proofErr w:type="spellEnd"/>
      <w:r>
        <w:t xml:space="preserve">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</w:t>
      </w:r>
      <w:r>
        <w:t>дать документы,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RDefault="00956264">
      <w:r>
        <w:t>Получатель штрафа: УФК (УМВД России по  адрес),  банк получателя платежа: отделение по Респуб</w:t>
      </w:r>
      <w:r>
        <w:t xml:space="preserve">лике Крым ЮГУ ЦБ РФ, ИНН: 9103000760, КПП: 910301001, </w:t>
      </w:r>
      <w:proofErr w:type="spellStart"/>
      <w:r>
        <w:t>р</w:t>
      </w:r>
      <w:proofErr w:type="spellEnd"/>
      <w:r>
        <w:t xml:space="preserve">/с: 40101810335100010001 в отделение по Республике Крым ЮГУ ЦБ РФ, БИК: 043510001, ОКАТО: 35729000, ОКТМО: 35729000, КБК: 188 1 16 30020 01 6000 140, УИН: 18810491171200000462. </w:t>
      </w:r>
    </w:p>
    <w:p w:rsidR="00A77B3E" w:rsidRDefault="00956264">
      <w:r>
        <w:t xml:space="preserve"> Административный штраф</w:t>
      </w:r>
      <w: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t xml:space="preserve">тренных статьей 31.5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956264">
      <w:r>
        <w:lastRenderedPageBreak/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RDefault="00956264">
      <w:r>
        <w:t xml:space="preserve">   </w:t>
      </w:r>
      <w:r>
        <w:tab/>
        <w:t>Издержек по делу нет.</w:t>
      </w:r>
    </w:p>
    <w:p w:rsidR="00A77B3E" w:rsidRDefault="00956264"/>
    <w:p w:rsidR="00A77B3E" w:rsidRDefault="00956264">
      <w:r>
        <w:t xml:space="preserve">   Постановление может быть обжаловано в Ялтинский городской суд Республик</w:t>
      </w:r>
      <w:r>
        <w:t>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A77B3E" w:rsidRDefault="00956264">
      <w:r>
        <w:tab/>
      </w:r>
    </w:p>
    <w:p w:rsidR="00A77B3E" w:rsidRDefault="00956264"/>
    <w:p w:rsidR="00A77B3E" w:rsidRDefault="00956264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p w:rsidR="00A77B3E" w:rsidRDefault="00956264"/>
    <w:sectPr w:rsidR="00A77B3E" w:rsidSect="003666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6AB"/>
    <w:rsid w:val="003666AB"/>
    <w:rsid w:val="0095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6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2017-05-02T11:31:00Z</dcterms:created>
  <dcterms:modified xsi:type="dcterms:W3CDTF">2017-05-02T11:31:00Z</dcterms:modified>
</cp:coreProperties>
</file>