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65645">
      <w:r>
        <w:t xml:space="preserve">                                                                                                                               №5-94-36/2017 </w:t>
      </w:r>
    </w:p>
    <w:p w:rsidR="00A77B3E" w:rsidRDefault="00565645">
      <w:r>
        <w:t>П О С Т А Н О В Л Е Н И Е</w:t>
      </w:r>
    </w:p>
    <w:p w:rsidR="00A77B3E" w:rsidRDefault="00565645">
      <w:r>
        <w:t>по делу об административном правонарушении</w:t>
      </w:r>
    </w:p>
    <w:p w:rsidR="00A77B3E" w:rsidRDefault="00565645"/>
    <w:p w:rsidR="00A77B3E" w:rsidRDefault="00565645">
      <w:r>
        <w:t xml:space="preserve">02 марта 2017 года                                                                                                   г. Ялта </w:t>
      </w:r>
    </w:p>
    <w:p w:rsidR="00A77B3E" w:rsidRDefault="00565645">
      <w:r>
        <w:tab/>
        <w:t xml:space="preserve">                                </w:t>
      </w:r>
    </w:p>
    <w:p w:rsidR="00A77B3E" w:rsidRDefault="00565645">
      <w:r>
        <w:t>Мировой судья судебного участка № 94 Ялтинского судебного района (городской округ Ялта) Республи</w:t>
      </w:r>
      <w:r>
        <w:t xml:space="preserve">ки Крым Киреев П.Н. (г. Ялта, ул. Васильева, д. 19), </w:t>
      </w:r>
    </w:p>
    <w:p w:rsidR="00A77B3E" w:rsidRDefault="00565645">
      <w:r>
        <w:t xml:space="preserve">с участием: лица, в отношении которого ведется дело об административном правонарушении </w:t>
      </w:r>
      <w:proofErr w:type="spellStart"/>
      <w:r>
        <w:t>Скурихина</w:t>
      </w:r>
      <w:proofErr w:type="spellEnd"/>
      <w:r>
        <w:t xml:space="preserve"> М. В.,</w:t>
      </w:r>
    </w:p>
    <w:p w:rsidR="00A77B3E" w:rsidRDefault="00565645">
      <w:r>
        <w:t xml:space="preserve">   рассмотрев в открытом судебном заседании в помещении судебного участка № 94 Ялтинского судебног</w:t>
      </w:r>
      <w:r>
        <w:t xml:space="preserve">о района (городской адрес) адрес дело об административном правонарушении в отношении: </w:t>
      </w:r>
    </w:p>
    <w:p w:rsidR="00A77B3E" w:rsidRDefault="00565645">
      <w:proofErr w:type="spellStart"/>
      <w:r>
        <w:t>Скурихина</w:t>
      </w:r>
      <w:proofErr w:type="spellEnd"/>
      <w:r>
        <w:t xml:space="preserve"> М. В., паспортные данные, не работающего, зарегистрированного и фактически проживающего по адресу: адрес, </w:t>
      </w:r>
    </w:p>
    <w:p w:rsidR="00A77B3E" w:rsidRDefault="00565645">
      <w:r>
        <w:t xml:space="preserve">            в совершении правонарушения, предусмотре</w:t>
      </w:r>
      <w:r>
        <w:t xml:space="preserve">нного  ч. 4  ст. 12.15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565645">
      <w:r>
        <w:t xml:space="preserve">                         </w:t>
      </w:r>
    </w:p>
    <w:p w:rsidR="00A77B3E" w:rsidRDefault="00565645"/>
    <w:p w:rsidR="00A77B3E" w:rsidRDefault="00565645">
      <w:r>
        <w:t>У С Т А Н О В И Л:</w:t>
      </w:r>
    </w:p>
    <w:p w:rsidR="00A77B3E" w:rsidRDefault="00565645"/>
    <w:p w:rsidR="00A77B3E" w:rsidRDefault="00565645">
      <w:proofErr w:type="spellStart"/>
      <w:r>
        <w:t>Скурихин</w:t>
      </w:r>
      <w:proofErr w:type="spellEnd"/>
      <w:r>
        <w:t xml:space="preserve"> М.В. дата время на адрес совершил нарушение п. 1.3 ПДД РФ управлял транспортным средством марка автомобиля г/</w:t>
      </w:r>
      <w:proofErr w:type="spellStart"/>
      <w:r>
        <w:t>н</w:t>
      </w:r>
      <w:proofErr w:type="spellEnd"/>
      <w:r>
        <w:t xml:space="preserve"> ... регион нарушил  требование дорожной разметки 1.1., со</w:t>
      </w:r>
      <w:r>
        <w:t>вершил обгон транспортного средства с выездом на полосу встречного движения, двигаясь в попутном направлении.</w:t>
      </w:r>
    </w:p>
    <w:p w:rsidR="00A77B3E" w:rsidRDefault="00565645">
      <w:r>
        <w:t xml:space="preserve">В судебном заседании лицу, в отношении которого возбуждено дело об административном правонарушении </w:t>
      </w:r>
      <w:proofErr w:type="spellStart"/>
      <w:r>
        <w:t>Скурихин</w:t>
      </w:r>
      <w:proofErr w:type="spellEnd"/>
      <w:r>
        <w:t xml:space="preserve"> М.В. были разъяснены права и обязаннос</w:t>
      </w:r>
      <w:r>
        <w:t xml:space="preserve">ти, предусмотренные ст. 25.1., 24.2 </w:t>
      </w:r>
      <w:proofErr w:type="spellStart"/>
      <w:r>
        <w:t>КоАП</w:t>
      </w:r>
      <w:proofErr w:type="spellEnd"/>
      <w:r>
        <w:t xml:space="preserve"> РФ, ст. 51 Конституции РФ, ходатайств не заявил, русским языком владеет. С протоколом об административном правонарушении согласен, вину признает, раскаивается в содеянном. Копию протокола получил, свои подписи в про</w:t>
      </w:r>
      <w:r>
        <w:t>токоле подтверждает. Просил строго не наказывать.</w:t>
      </w:r>
    </w:p>
    <w:p w:rsidR="00A77B3E" w:rsidRDefault="00565645">
      <w:r>
        <w:t xml:space="preserve">Выслушав </w:t>
      </w:r>
      <w:proofErr w:type="spellStart"/>
      <w:r>
        <w:t>Скурихин</w:t>
      </w:r>
      <w:proofErr w:type="spellEnd"/>
      <w:r>
        <w:t xml:space="preserve"> М.В., изучив материалы дела, мировой судья приходит к следующему: </w:t>
      </w:r>
    </w:p>
    <w:p w:rsidR="00A77B3E" w:rsidRDefault="00565645">
      <w:r>
        <w:t xml:space="preserve">         В силу пункта 1.3 Правил дорожного движения Российской Федерации, утвержденных Постановлением Совета Министров -</w:t>
      </w:r>
      <w:r>
        <w:t xml:space="preserve"> Правительства Российской Федерации от дата N 1090  «О правилах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участники дорожного дв</w:t>
      </w:r>
      <w:r>
        <w:t>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</w:t>
      </w:r>
      <w:r>
        <w:t>алами.</w:t>
      </w:r>
    </w:p>
    <w:p w:rsidR="00A77B3E" w:rsidRDefault="00565645">
      <w:r>
        <w:t xml:space="preserve">         Горизонтальная разметка: 1.1. – разделяет транспортные потоки  противоположных  направлений и обозначает границы  полос движения в опасных </w:t>
      </w:r>
      <w:r>
        <w:lastRenderedPageBreak/>
        <w:t>местах на дорогах; обозначает границы проезжей части, на которые въезд запрещен; обозначает границы с</w:t>
      </w:r>
      <w:r>
        <w:t xml:space="preserve">тояночных мест транспортных средств.   </w:t>
      </w:r>
    </w:p>
    <w:p w:rsidR="00A77B3E" w:rsidRDefault="00565645">
      <w:r>
        <w:t xml:space="preserve">          </w:t>
      </w:r>
      <w:r>
        <w:tab/>
        <w:t>Горизонтальную разметку 1.1. пересекать запрещается.</w:t>
      </w:r>
    </w:p>
    <w:p w:rsidR="00A77B3E" w:rsidRDefault="00565645">
      <w:r>
        <w:t xml:space="preserve">  Согласно пункта 10.1. Правил дорожного движения Российской Федерации, водитель должен вести транспортное средство со скоростью, не превышающей установ</w:t>
      </w:r>
      <w:r>
        <w:t>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</w:t>
      </w:r>
      <w:r>
        <w:t>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</w:t>
      </w:r>
      <w:r>
        <w:t xml:space="preserve">о средства. </w:t>
      </w:r>
    </w:p>
    <w:p w:rsidR="00A77B3E" w:rsidRDefault="00565645">
      <w:r>
        <w:t>Согласно пункта 11.4. Постановления Правительства РФ от дата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</w:t>
      </w:r>
      <w:r>
        <w:t xml:space="preserve">ного движения») обгон запрещён на регулируемых перекрестках, а также на нерегулируемых перекрестках при движении по дороге, не являющейся главной; на пешеходных переходах при наличии на них пешеходов; на железнодорожных переездах и ближе чем за 100 метров </w:t>
      </w:r>
      <w:r>
        <w:t>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A77B3E" w:rsidRDefault="00565645">
      <w:r>
        <w:t xml:space="preserve">  В нарушение указанных требований ПДД РФ </w:t>
      </w:r>
      <w:proofErr w:type="spellStart"/>
      <w:r>
        <w:t>Скурихин</w:t>
      </w:r>
      <w:proofErr w:type="spellEnd"/>
      <w:r>
        <w:t xml:space="preserve"> М.В. совершил выезд на полосу встречного</w:t>
      </w:r>
      <w:r>
        <w:t xml:space="preserve"> движения для обгона впереди движущегося транспортного средства в зоне действия горизонтальной дорожной разметки 1.1. </w:t>
      </w:r>
    </w:p>
    <w:p w:rsidR="00A77B3E" w:rsidRDefault="00565645">
      <w:r>
        <w:t xml:space="preserve">  Данное правонарушение относится к правонарушению в области дорожного движения. Своими действиями водитель </w:t>
      </w:r>
      <w:proofErr w:type="spellStart"/>
      <w:r>
        <w:t>Скурихин</w:t>
      </w:r>
      <w:proofErr w:type="spellEnd"/>
      <w:r>
        <w:t xml:space="preserve"> М.В. нарушил ПДД РФ.</w:t>
      </w:r>
      <w:r>
        <w:t xml:space="preserve"> </w:t>
      </w:r>
    </w:p>
    <w:p w:rsidR="00A77B3E" w:rsidRDefault="00565645">
      <w:r>
        <w:t xml:space="preserve">Факт совершения </w:t>
      </w:r>
      <w:proofErr w:type="spellStart"/>
      <w:r>
        <w:t>Скурихин</w:t>
      </w:r>
      <w:proofErr w:type="spellEnd"/>
      <w:r>
        <w:t xml:space="preserve"> М.В. административного правонарушения подтверждается исследованными материалами дела, а именно: протоколом об административном правонарушении ... телефон от дата, списком нарушений, видеозаписью, исследованной в судебном заседани</w:t>
      </w:r>
      <w:r>
        <w:t>и - на которой зафиксировано т/с марка автомобиля г/</w:t>
      </w:r>
      <w:proofErr w:type="spellStart"/>
      <w:r>
        <w:t>н</w:t>
      </w:r>
      <w:proofErr w:type="spellEnd"/>
      <w:r>
        <w:t xml:space="preserve"> ... регион нарушил  требование дорожной разметки 1.1., совершил обгон транспортного средства с выездом на полосу встречного движения, двигаясь в попутном направлении.</w:t>
      </w:r>
    </w:p>
    <w:p w:rsidR="00A77B3E" w:rsidRDefault="00565645">
      <w:r>
        <w:t>В основе приведенного подхода лежит</w:t>
      </w:r>
      <w:r>
        <w:t xml:space="preserve"> положение п. 10.1 Правил дорожного движения, согласно которому действия водителя должны обеспечивать возможность постоянного контроля за движением транспортного средства для выполнения требований Правил дорожного движения РФ. </w:t>
      </w:r>
    </w:p>
    <w:p w:rsidR="00A77B3E" w:rsidRDefault="00565645">
      <w:r>
        <w:t>При рассмотрении дела об адм</w:t>
      </w:r>
      <w:r>
        <w:t xml:space="preserve">инистративном правонарушении собранные по делу доказательства оцениваются в соответствии со ст. 26.11 </w:t>
      </w:r>
      <w:proofErr w:type="spellStart"/>
      <w:r>
        <w:t>КоАП</w:t>
      </w:r>
      <w:proofErr w:type="spellEnd"/>
      <w:r>
        <w:t xml:space="preserve"> РФ, а также с позиции соблюдения требований закона при их получении (ч. 3 ст. 26.2 </w:t>
      </w:r>
      <w:proofErr w:type="spellStart"/>
      <w:r>
        <w:t>КоАП</w:t>
      </w:r>
      <w:proofErr w:type="spellEnd"/>
      <w:r>
        <w:t xml:space="preserve"> РФ).  </w:t>
      </w:r>
    </w:p>
    <w:p w:rsidR="00A77B3E" w:rsidRDefault="00565645">
      <w:r>
        <w:t xml:space="preserve">Как установлено в ходе судебного разбирательства, все </w:t>
      </w:r>
      <w:r>
        <w:t xml:space="preserve">собранные по делу  доказательства получены с соблюдением требований закона. </w:t>
      </w:r>
    </w:p>
    <w:p w:rsidR="00A77B3E" w:rsidRDefault="00565645">
      <w:r>
        <w:t xml:space="preserve">  На основании изложенного считаю, что в  действиях </w:t>
      </w:r>
      <w:proofErr w:type="spellStart"/>
      <w:r>
        <w:t>Скурихина</w:t>
      </w:r>
      <w:proofErr w:type="spellEnd"/>
      <w:r>
        <w:t xml:space="preserve"> М.В.  имеется состав административного правонарушения, предусмотренного ч. 4 ст. 12.15 </w:t>
      </w:r>
      <w:proofErr w:type="spellStart"/>
      <w:r>
        <w:t>КоАП</w:t>
      </w:r>
      <w:proofErr w:type="spellEnd"/>
      <w:r>
        <w:t xml:space="preserve"> </w:t>
      </w:r>
      <w:r>
        <w:lastRenderedPageBreak/>
        <w:t>РФ, то есть выезд в нарушение Правил дорожного движения на полосу, предназначенную для встречного движ</w:t>
      </w:r>
      <w:r>
        <w:t>ения, за исключением случаев, предусмотренных частью 3 настоящей статьи.</w:t>
      </w:r>
    </w:p>
    <w:p w:rsidR="00A77B3E" w:rsidRDefault="00565645">
      <w:r>
        <w:t xml:space="preserve">  Случаев, предусмотренных частью 3 статьи 12.15. </w:t>
      </w:r>
      <w:proofErr w:type="spellStart"/>
      <w:r>
        <w:t>КоАП</w:t>
      </w:r>
      <w:proofErr w:type="spellEnd"/>
      <w:r>
        <w:t xml:space="preserve"> РФ в судебном заседании не установлено.</w:t>
      </w:r>
    </w:p>
    <w:p w:rsidR="00A77B3E" w:rsidRDefault="00565645">
      <w:r>
        <w:t xml:space="preserve">  При назначении административного наказания </w:t>
      </w:r>
      <w:proofErr w:type="spellStart"/>
      <w:r>
        <w:t>Скурихин</w:t>
      </w:r>
      <w:proofErr w:type="spellEnd"/>
      <w:r>
        <w:t xml:space="preserve"> М.В. судья учитывает характер сове</w:t>
      </w:r>
      <w:r>
        <w:t xml:space="preserve">ршенного им административного правонарушения, личность виновного и его имущественное положение: совершено правонарушение в области дорожного движения, не работает, обстоятельств отягчающих административную ответственность судом, обстоятельством смягчающим </w:t>
      </w:r>
      <w:r>
        <w:t xml:space="preserve">административную ответственность </w:t>
      </w:r>
      <w:proofErr w:type="spellStart"/>
      <w:r>
        <w:t>Скурихин</w:t>
      </w:r>
      <w:proofErr w:type="spellEnd"/>
      <w:r>
        <w:t xml:space="preserve"> М.В. в соответствии со ст. 4.2 </w:t>
      </w:r>
      <w:proofErr w:type="spellStart"/>
      <w:r>
        <w:t>КоАП</w:t>
      </w:r>
      <w:proofErr w:type="spellEnd"/>
      <w:r>
        <w:t xml:space="preserve"> РФ является раскаяние в содеянном,  и считает возможным назначить ему наказание в виде штрафа предусмотренного санкцией данной статьи.</w:t>
      </w:r>
    </w:p>
    <w:p w:rsidR="00A77B3E" w:rsidRDefault="00565645">
      <w:r>
        <w:t xml:space="preserve">  Руководствуясь ст. 3.5., ч. 4 ст. 12.15, </w:t>
      </w:r>
      <w:r>
        <w:t xml:space="preserve">ст.  29.10., 29.11, 30.1-30.3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565645"/>
    <w:p w:rsidR="00A77B3E" w:rsidRDefault="00565645">
      <w:r>
        <w:t>П О С Т А Н О В И Л:</w:t>
      </w:r>
    </w:p>
    <w:p w:rsidR="00A77B3E" w:rsidRDefault="00565645"/>
    <w:p w:rsidR="00A77B3E" w:rsidRDefault="00565645">
      <w:r>
        <w:t xml:space="preserve">Признать </w:t>
      </w:r>
      <w:proofErr w:type="spellStart"/>
      <w:r>
        <w:t>Скурихина</w:t>
      </w:r>
      <w:proofErr w:type="spellEnd"/>
      <w:r>
        <w:t xml:space="preserve"> М. В.,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</w:t>
      </w:r>
      <w:r>
        <w:t>и подвергнуть его административному штрафу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565645">
      <w:r>
        <w:t xml:space="preserve">Получатель штрафа: УФК (УМВД России по  адрес),  ИНН: телефон, КПП: телефон, </w:t>
      </w:r>
      <w:proofErr w:type="spellStart"/>
      <w:r>
        <w:t>р</w:t>
      </w:r>
      <w:proofErr w:type="spellEnd"/>
      <w:r>
        <w:t>/с: ...,</w:t>
      </w:r>
      <w:r>
        <w:t xml:space="preserve"> БИК: телефон, ОКТМО: телефон, КБК: телефон </w:t>
      </w:r>
      <w:proofErr w:type="spellStart"/>
      <w:r>
        <w:t>телефон</w:t>
      </w:r>
      <w:proofErr w:type="spellEnd"/>
      <w:r>
        <w:t xml:space="preserve">, УИН: .... </w:t>
      </w:r>
    </w:p>
    <w:p w:rsidR="00A77B3E" w:rsidRDefault="00565645">
      <w:r>
        <w:t xml:space="preserve">              Издержек по делу нет.</w:t>
      </w:r>
    </w:p>
    <w:p w:rsidR="00A77B3E" w:rsidRDefault="00565645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 xml:space="preserve">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65645">
      <w:r>
        <w:t xml:space="preserve">    Разъяснить, что в соответствии с ч. 1.3 ст. 32.2. </w:t>
      </w:r>
      <w:proofErr w:type="spellStart"/>
      <w:r>
        <w:t>КоАП</w:t>
      </w:r>
      <w:proofErr w:type="spellEnd"/>
      <w:r>
        <w:t xml:space="preserve"> РФ при уплате административного штрафа лицом,</w:t>
      </w:r>
      <w:r>
        <w:t xml:space="preserve">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</w:t>
      </w:r>
      <w:r>
        <w:t>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</w:t>
      </w:r>
      <w:r>
        <w:t>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>
        <w:t>овление, административный штраф уплачивается в полном размере.</w:t>
      </w:r>
    </w:p>
    <w:p w:rsidR="00A77B3E" w:rsidRDefault="00565645">
      <w:r>
        <w:lastRenderedPageBreak/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565645">
      <w:r>
        <w:t>Постановление может быть обжаловано в Ялтинский городской суд Респуб</w:t>
      </w:r>
      <w:r>
        <w:t>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565645"/>
    <w:p w:rsidR="00A77B3E" w:rsidRDefault="00565645">
      <w:r>
        <w:t xml:space="preserve">             </w:t>
      </w:r>
    </w:p>
    <w:p w:rsidR="00A77B3E" w:rsidRDefault="00565645"/>
    <w:p w:rsidR="00A77B3E" w:rsidRDefault="00565645">
      <w:r>
        <w:t xml:space="preserve">             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565645"/>
    <w:p w:rsidR="00A77B3E" w:rsidRDefault="00565645"/>
    <w:sectPr w:rsidR="00A77B3E" w:rsidSect="004B09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9CA"/>
    <w:rsid w:val="004B09CA"/>
    <w:rsid w:val="0056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9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2017-04-28T10:56:00Z</dcterms:created>
  <dcterms:modified xsi:type="dcterms:W3CDTF">2017-04-28T10:56:00Z</dcterms:modified>
</cp:coreProperties>
</file>