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535E0">
      <w:pPr>
        <w:ind w:left="5760"/>
        <w:jc w:val="both"/>
      </w:pPr>
      <w:r>
        <w:t>Дело № 5-94-333\2017</w:t>
      </w:r>
    </w:p>
    <w:p w:rsidR="00A77B3E" w:rsidP="002535E0">
      <w:pPr>
        <w:ind w:left="2160" w:firstLine="720"/>
        <w:jc w:val="both"/>
      </w:pPr>
      <w:r>
        <w:t>П</w:t>
      </w:r>
      <w:r>
        <w:t xml:space="preserve"> О С Т А Н О В Л Е Н И Е</w:t>
      </w:r>
    </w:p>
    <w:p w:rsidR="00A77B3E" w:rsidP="002535E0">
      <w:pPr>
        <w:jc w:val="both"/>
      </w:pPr>
    </w:p>
    <w:p w:rsidR="00A77B3E" w:rsidP="002535E0">
      <w:pPr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tab/>
      </w:r>
      <w:r>
        <w:tab/>
      </w:r>
      <w:r>
        <w:t xml:space="preserve"> адрес</w:t>
      </w:r>
    </w:p>
    <w:p w:rsidR="00A77B3E" w:rsidP="002535E0">
      <w:pPr>
        <w:jc w:val="both"/>
      </w:pPr>
    </w:p>
    <w:p w:rsidR="00A77B3E" w:rsidP="002535E0">
      <w:pPr>
        <w:jc w:val="both"/>
      </w:pPr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 w:rsidP="002535E0">
      <w:pPr>
        <w:jc w:val="both"/>
      </w:pPr>
      <w:r>
        <w:t xml:space="preserve">рассмотрев в открытом судебном заседании дело об административном </w:t>
      </w:r>
      <w:r>
        <w:t>правонарушении в отношении должностного лица:</w:t>
      </w:r>
    </w:p>
    <w:p w:rsidR="00A77B3E" w:rsidP="002535E0">
      <w:pPr>
        <w:jc w:val="both"/>
      </w:pPr>
      <w:r>
        <w:t xml:space="preserve">    Васюкова Александра Александровича, паспортные данные</w:t>
      </w:r>
      <w:r>
        <w:t>, адрес, работающего директором ООО «Терра Крым», проживающий по адресу: РК, адрес, сведений о привлечении к административной ответственности не и</w:t>
      </w:r>
      <w:r>
        <w:t xml:space="preserve">меется, </w:t>
      </w:r>
    </w:p>
    <w:p w:rsidR="00A77B3E" w:rsidP="002535E0">
      <w:pPr>
        <w:jc w:val="both"/>
      </w:pPr>
      <w:r>
        <w:t xml:space="preserve"> привлекаемого за совершение правонарушения, предусмотренного по ч. 2 ст. 15.33 КоАП РФ,</w:t>
      </w:r>
    </w:p>
    <w:p w:rsidR="00A77B3E" w:rsidP="002535E0">
      <w:pPr>
        <w:ind w:left="2880" w:firstLine="720"/>
        <w:jc w:val="both"/>
      </w:pPr>
      <w:r>
        <w:t>У С Т А Н О В И Л:</w:t>
      </w:r>
    </w:p>
    <w:p w:rsidR="00A77B3E" w:rsidP="002535E0">
      <w:pPr>
        <w:jc w:val="both"/>
      </w:pPr>
    </w:p>
    <w:p w:rsidR="00A77B3E" w:rsidP="002535E0">
      <w:pPr>
        <w:jc w:val="both"/>
      </w:pPr>
      <w:r>
        <w:t xml:space="preserve">Васюков А.А. являясь директором ООО «Терра Крым»  не предоставил сведения по форме СЗВ-М (ежемесячная отчетность)  за дата </w:t>
      </w:r>
      <w:r>
        <w:t>дата</w:t>
      </w:r>
      <w:r>
        <w:t xml:space="preserve"> посредство</w:t>
      </w:r>
      <w:r>
        <w:t xml:space="preserve">м телекоммуникационной связи на 27 наемных работников. Установленный  Законодательством срок </w:t>
      </w:r>
      <w:r>
        <w:t>до</w:t>
      </w:r>
      <w:r>
        <w:t xml:space="preserve"> </w:t>
      </w:r>
      <w:r>
        <w:t>дата</w:t>
      </w:r>
      <w:r>
        <w:t xml:space="preserve">, в результате чего совершил правонарушение, предусмотренное ч. 2 ст. 15.33 КоАП РФ.  </w:t>
      </w:r>
    </w:p>
    <w:p w:rsidR="00A77B3E" w:rsidP="002535E0">
      <w:pPr>
        <w:jc w:val="both"/>
      </w:pPr>
      <w:r>
        <w:t xml:space="preserve">           Лицо, в отношении которого </w:t>
      </w:r>
      <w:r>
        <w:t>ведется дело об административном</w:t>
      </w:r>
      <w:r>
        <w:t xml:space="preserve"> правонарушении Васюков А.А. в судебное заседание не явился</w:t>
      </w:r>
      <w:r>
        <w:t>, извещен надлежащим образом о месте и времени рассмотрения дела, не сообщил о причинах неявки в судебное заседание и не ходатайствовал об отложении судебного заседания.</w:t>
      </w:r>
    </w:p>
    <w:p w:rsidR="00A77B3E" w:rsidP="002535E0">
      <w:pPr>
        <w:jc w:val="both"/>
      </w:pPr>
      <w:r>
        <w:t xml:space="preserve">  В силу ч. 2 ст. 25.1 КоАП</w:t>
      </w:r>
      <w:r>
        <w:t xml:space="preserve"> РФ, разъяснений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 мировой судья считает возможным рассмотреть</w:t>
      </w:r>
      <w:r>
        <w:t xml:space="preserve"> дело в отсутствие не явившегося Васюкова А.А. Т.А.           </w:t>
      </w:r>
    </w:p>
    <w:p w:rsidR="00A77B3E" w:rsidP="002535E0">
      <w:pPr>
        <w:jc w:val="both"/>
      </w:pPr>
      <w:r>
        <w:t xml:space="preserve">Изучив материалы дела, мировой судья приходит к следующему: </w:t>
      </w:r>
    </w:p>
    <w:p w:rsidR="00A77B3E" w:rsidP="002535E0">
      <w:pPr>
        <w:jc w:val="both"/>
      </w:pPr>
      <w:r>
        <w:t xml:space="preserve">          В соответствии с п. 2.2 ст. 11 Федерального закона от дата №27-ФЗ «ОБ ИНДИВИДУАЛЬНОМ (ПЕРСОНИФИЦИРОВАННОМ) УЧЕТЕ В СИСТЕМЕ</w:t>
      </w:r>
      <w:r>
        <w:t xml:space="preserve"> ОБЯЗАТЕЛЬНОГО ПЕНСИОННОГО СТРАХОВАНИЯ» -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</w:t>
      </w:r>
      <w:r>
        <w:t>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</w:t>
      </w:r>
      <w:r>
        <w:t>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</w:t>
      </w:r>
      <w:r>
        <w:t xml:space="preserve">идуального лицевого счета; 2) фамилию, имя и отчество; 3) идентификационный номер налогоплательщика (при </w:t>
      </w:r>
      <w:r>
        <w:t xml:space="preserve">наличии у страхователя данных об идентификационном номере налогоплательщика застрахованного лица). </w:t>
      </w:r>
    </w:p>
    <w:p w:rsidR="00A77B3E" w:rsidP="002535E0">
      <w:pPr>
        <w:jc w:val="both"/>
      </w:pPr>
      <w:r>
        <w:t>Васюков А.А. является директором ООО «Терра Крым» с</w:t>
      </w:r>
      <w:r>
        <w:t>ледовательно, является субъектом вменяемого ему административного правонарушения, в соответствии со ст. 2.4 КоАП РФ относится к категории должностных лиц.</w:t>
      </w:r>
    </w:p>
    <w:p w:rsidR="00A77B3E" w:rsidP="002535E0">
      <w:pPr>
        <w:jc w:val="both"/>
      </w:pPr>
      <w:r>
        <w:t xml:space="preserve">           Согласно материалов дела, Васюков А.А. директором ООО «Терра Крым»  не предоставил сведени</w:t>
      </w:r>
      <w:r>
        <w:t xml:space="preserve">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27 наемных работников. Установленный  Законодательством срок до дата. </w:t>
      </w:r>
    </w:p>
    <w:p w:rsidR="00A77B3E" w:rsidP="002535E0">
      <w:pPr>
        <w:jc w:val="both"/>
      </w:pPr>
      <w:r>
        <w:t xml:space="preserve">   </w:t>
      </w:r>
      <w:r>
        <w:t>Указанные обстоятельства подтверждаются исследованными материалами дела:  протоколом</w:t>
      </w:r>
      <w:r>
        <w:t xml:space="preserve"> «номер»</w:t>
      </w:r>
      <w:r>
        <w:t xml:space="preserve"> об административном правонарушении от дата; уведомлением; выпиской из ЕГРП от дата; реестром плательщиков; извещением о доставке.  </w:t>
      </w:r>
    </w:p>
    <w:p w:rsidR="00A77B3E" w:rsidP="002535E0">
      <w:pPr>
        <w:jc w:val="both"/>
      </w:pPr>
      <w:r>
        <w:t xml:space="preserve">  Собранные по делу об административном правонарушении доказательства оценены в соответствии с требованиями статьи 26.</w:t>
      </w:r>
      <w:r>
        <w:t>11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77B3E" w:rsidP="002535E0">
      <w:pPr>
        <w:jc w:val="both"/>
      </w:pPr>
      <w:r>
        <w:t xml:space="preserve">  На основании изложенного считаю, что в действиях должностного лиц</w:t>
      </w:r>
      <w:r>
        <w:t>а –  директора ООО «Терра Крым» Васюкова А.А.  имеется  состав административного правонарушения, предусмотренного ч. 2 ст. 15.33 КоАП РФ, то есть нарушение установленных законодательством Российской Федерации о страховых взносах сроков представления расчет</w:t>
      </w:r>
      <w:r>
        <w:t>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 w:rsidP="002535E0">
      <w:pPr>
        <w:jc w:val="both"/>
      </w:pPr>
      <w:r>
        <w:t xml:space="preserve">            При назначении административного наказания, судья учитывает характер совершенного ею администрат</w:t>
      </w:r>
      <w:r>
        <w:t>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подвергался, обстоятельств, отягчающих административную ответственность не установлено, обстоятельств с</w:t>
      </w:r>
      <w:r>
        <w:t xml:space="preserve">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предусмотренного санкцией данной статьи. </w:t>
      </w:r>
    </w:p>
    <w:p w:rsidR="00A77B3E" w:rsidP="002535E0">
      <w:pPr>
        <w:jc w:val="both"/>
      </w:pPr>
      <w:r>
        <w:t xml:space="preserve">          </w:t>
      </w:r>
      <w:r>
        <w:tab/>
        <w:t>Руководствуясь ч. 2 ст. 15.33, ст. 3.</w:t>
      </w:r>
      <w:r>
        <w:t>5., ст. 29.10., ст. 29.11., ст. 30.2., ст. 30.3. КоАП РФ,  мировой судья,</w:t>
      </w:r>
    </w:p>
    <w:p w:rsidR="00A77B3E" w:rsidP="002535E0">
      <w:pPr>
        <w:ind w:left="2880" w:firstLine="720"/>
        <w:jc w:val="both"/>
      </w:pPr>
      <w:r>
        <w:t>ПОСТАНОВИЛ:</w:t>
      </w:r>
    </w:p>
    <w:p w:rsidR="00A77B3E" w:rsidP="002535E0">
      <w:pPr>
        <w:jc w:val="both"/>
      </w:pPr>
    </w:p>
    <w:p w:rsidR="00A77B3E" w:rsidP="002535E0">
      <w:pPr>
        <w:jc w:val="both"/>
      </w:pPr>
      <w:r>
        <w:t xml:space="preserve">   Признать должностное лицо – директор</w:t>
      </w:r>
      <w:r>
        <w:t>а ООО</w:t>
      </w:r>
      <w:r>
        <w:t xml:space="preserve"> «Терра Крым» Васюкова Александра Александровича виновным в совершении административного правонарушения, предусмотренного ч. </w:t>
      </w:r>
      <w:r>
        <w:t xml:space="preserve">2 ст. 15.33 КоАП РФ и подвергнуть его наказанию в виде административного штрафа в размере 300 (триста) рублей, который подлежит зачислению в бюджет в полном объеме в соответствии с законодательством Российской Федерации. </w:t>
      </w:r>
    </w:p>
    <w:p w:rsidR="00A77B3E" w:rsidP="002535E0">
      <w:pPr>
        <w:jc w:val="both"/>
      </w:pPr>
      <w:r>
        <w:t xml:space="preserve">            Реквизиты для уплаты шт</w:t>
      </w:r>
      <w:r>
        <w:t xml:space="preserve">рафа: расчетный счет 40101810335100010001 в Отделение адрес, БИК телефон, получатель УФК по адрес </w:t>
      </w:r>
      <w:r>
        <w:t xml:space="preserve">( </w:t>
      </w:r>
      <w:r>
        <w:t xml:space="preserve">Отделение ПФР по адрес ИНН телефон КПП телефон ОКТМО телефон код бюджетной классификации </w:t>
      </w:r>
      <w:r>
        <w:t>39211620010066000140 денежные взыскания (штрафы) за нарушение закон</w:t>
      </w:r>
      <w:r>
        <w:t xml:space="preserve">одательства РФ о государственных внебюджетных фондах и о конкретных видах обязательного социального страхования, бюджетного законодательства </w:t>
      </w:r>
      <w:r>
        <w:t xml:space="preserve">( </w:t>
      </w:r>
      <w:r>
        <w:t>в части бюджета Пенсионного фонда РФ).</w:t>
      </w:r>
    </w:p>
    <w:p w:rsidR="00A77B3E" w:rsidP="002535E0">
      <w:pPr>
        <w:jc w:val="both"/>
      </w:pPr>
      <w:r>
        <w:t xml:space="preserve">            Издержек по делу нет.</w:t>
      </w:r>
    </w:p>
    <w:p w:rsidR="00A77B3E" w:rsidP="002535E0">
      <w:pPr>
        <w:jc w:val="both"/>
      </w:pPr>
      <w:r>
        <w:t>Административный штраф должен быть уплач</w:t>
      </w:r>
      <w: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</w:t>
      </w:r>
      <w:r>
        <w:t>.5 КоАП РФ.</w:t>
      </w:r>
    </w:p>
    <w:p w:rsidR="00A77B3E" w:rsidP="002535E0">
      <w:pPr>
        <w:jc w:val="both"/>
      </w:pPr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</w:t>
      </w:r>
      <w:r>
        <w:t xml:space="preserve">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</w:t>
      </w:r>
      <w: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</w:t>
      </w:r>
      <w:r>
        <w:t>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</w:t>
      </w:r>
      <w:r>
        <w:t>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</w:t>
      </w:r>
      <w:r>
        <w:t>тавляет судебный пристав-исполнитель.</w:t>
      </w:r>
    </w:p>
    <w:p w:rsidR="00A77B3E" w:rsidP="002535E0">
      <w:pPr>
        <w:jc w:val="both"/>
      </w:pPr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 w:rsidP="002535E0">
      <w:pPr>
        <w:jc w:val="both"/>
      </w:pPr>
      <w:r>
        <w:t xml:space="preserve">   Постановление может быть обжаловано в Ялтинский городской суд адрес в течении десяти суток</w:t>
      </w:r>
      <w:r>
        <w:t xml:space="preserve">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 w:rsidP="002535E0">
      <w:pPr>
        <w:jc w:val="both"/>
      </w:pPr>
    </w:p>
    <w:p w:rsidR="00A77B3E" w:rsidP="002535E0">
      <w:pPr>
        <w:jc w:val="both"/>
      </w:pPr>
    </w:p>
    <w:p w:rsidR="00A77B3E" w:rsidP="002535E0">
      <w:pPr>
        <w:jc w:val="both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 w:rsidP="002535E0">
      <w:pPr>
        <w:jc w:val="both"/>
      </w:pPr>
    </w:p>
    <w:p w:rsidR="002535E0" w:rsidP="002535E0">
      <w:pPr>
        <w:jc w:val="both"/>
      </w:pPr>
      <w:r>
        <w:t>«СОГЛАСОВАНО»</w:t>
      </w:r>
    </w:p>
    <w:p w:rsidR="002535E0" w:rsidP="002535E0">
      <w:pPr>
        <w:jc w:val="both"/>
      </w:pPr>
      <w:r>
        <w:t>Мировой судья:</w:t>
      </w:r>
    </w:p>
    <w:p w:rsidR="00A77B3E" w:rsidP="002535E0">
      <w:pPr>
        <w:jc w:val="both"/>
      </w:pPr>
      <w:r>
        <w:t>________________П.Н. Киреев</w:t>
      </w:r>
    </w:p>
    <w:p w:rsidR="00A77B3E" w:rsidP="002535E0">
      <w:pPr>
        <w:jc w:val="both"/>
      </w:pPr>
    </w:p>
    <w:p w:rsidR="00A77B3E" w:rsidP="002535E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