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754B5">
      <w:pPr>
        <w:ind w:left="8640" w:right="-1184"/>
      </w:pPr>
      <w:r>
        <w:t xml:space="preserve">Дело № </w:t>
      </w:r>
      <w:r>
        <w:t>5-94-344</w:t>
      </w:r>
      <w:r>
        <w:t>/2017</w:t>
      </w:r>
    </w:p>
    <w:p w:rsidR="00A77B3E" w:rsidP="000754B5">
      <w:pPr>
        <w:ind w:right="-1184"/>
      </w:pPr>
    </w:p>
    <w:p w:rsidR="00A77B3E" w:rsidP="000754B5">
      <w:pPr>
        <w:ind w:right="-1184"/>
        <w:jc w:val="center"/>
      </w:pPr>
      <w:r>
        <w:t>ПОСТАНОВЛЕНИЕ</w:t>
      </w:r>
    </w:p>
    <w:p w:rsidR="00A77B3E" w:rsidP="000754B5">
      <w:pPr>
        <w:ind w:right="-1184"/>
        <w:jc w:val="center"/>
      </w:pPr>
      <w:r>
        <w:t>по делу об административном правонарушении</w:t>
      </w:r>
    </w:p>
    <w:p w:rsidR="00A77B3E" w:rsidP="000754B5">
      <w:pPr>
        <w:ind w:right="-1184"/>
      </w:pPr>
      <w:r>
        <w:t>дата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 w:rsidR="000754B5">
        <w:tab/>
      </w:r>
      <w:r w:rsidR="000754B5">
        <w:tab/>
      </w:r>
      <w:r w:rsidR="000754B5">
        <w:tab/>
      </w:r>
      <w:r>
        <w:t>адрес</w:t>
      </w:r>
    </w:p>
    <w:p w:rsidR="00A77B3E" w:rsidP="000754B5">
      <w:pPr>
        <w:ind w:right="-1184"/>
      </w:pPr>
    </w:p>
    <w:p w:rsidR="00A77B3E" w:rsidP="000754B5">
      <w:pPr>
        <w:ind w:right="-1184"/>
      </w:pPr>
      <w:r>
        <w:t xml:space="preserve">Мировой судья судебного участка № 94 Ялтинского судебного района (городской адрес) адрес Киреев Петр Николаевич (адрес), </w:t>
      </w:r>
    </w:p>
    <w:p w:rsidR="00A77B3E" w:rsidP="000754B5">
      <w:pPr>
        <w:ind w:right="-1184"/>
      </w:pPr>
      <w:r>
        <w:t xml:space="preserve">рассмотрев в открытом судебном заседании материал дела об административном правонарушении, предусмотренном ст. 19.7 КоАП РФ, в отношении юридического лица: </w:t>
      </w:r>
    </w:p>
    <w:p w:rsidR="00A77B3E" w:rsidP="000754B5">
      <w:pPr>
        <w:ind w:right="-1184"/>
      </w:pPr>
      <w:r>
        <w:t>Филиал</w:t>
      </w:r>
      <w:r>
        <w:t>а ООО</w:t>
      </w:r>
      <w:r>
        <w:t xml:space="preserve"> «</w:t>
      </w:r>
      <w:r>
        <w:t>Патели</w:t>
      </w:r>
      <w:r>
        <w:t>-Град», юридический адрес: адрес</w:t>
      </w:r>
    </w:p>
    <w:p w:rsidR="00A77B3E" w:rsidP="000754B5">
      <w:pPr>
        <w:ind w:left="4320" w:right="-1184" w:firstLine="720"/>
      </w:pPr>
      <w:r>
        <w:t>У С Т А Н О В И Л:</w:t>
      </w:r>
    </w:p>
    <w:p w:rsidR="00A77B3E" w:rsidP="000754B5">
      <w:pPr>
        <w:ind w:right="-1184"/>
      </w:pPr>
      <w:r>
        <w:t>дата в рамках активизац</w:t>
      </w:r>
      <w:r>
        <w:t xml:space="preserve">ии работы с операторами, осуществляющими обработку персональных данных, на основании п.1 ч.3 ст. «№ ФЗ от дата № 152-ФЗ « персональных данных» в соответствии с которым Уполномоченный орган по защите прав субъектов персональных данных </w:t>
      </w:r>
      <w:r>
        <w:t>имеет</w:t>
      </w:r>
      <w:r>
        <w:t xml:space="preserve"> в том числе прав</w:t>
      </w:r>
      <w:r>
        <w:t xml:space="preserve">о запрашивать у физических или юридических лиц информацию, необходимую для реализации своих полномочий и безвозмездно получать такую информацию, Управлением </w:t>
      </w:r>
      <w:r>
        <w:t>Роскомнадзора</w:t>
      </w:r>
      <w:r>
        <w:t xml:space="preserve"> по РК и адрес в адрес филиала ООО «</w:t>
      </w:r>
      <w:r>
        <w:t>Патели</w:t>
      </w:r>
      <w:r>
        <w:t>-Град» направлен запрос о предоставлении све</w:t>
      </w:r>
      <w:r>
        <w:t>дений по обработке персональных данных.</w:t>
      </w:r>
    </w:p>
    <w:p w:rsidR="00A77B3E" w:rsidP="000754B5">
      <w:pPr>
        <w:ind w:right="-1184"/>
      </w:pPr>
      <w:r>
        <w:t>Согласно сведениям о доставке почтового отправления установлено, что указанный запрос получен филиалом ООО «</w:t>
      </w:r>
      <w:r>
        <w:t>Патели-Гралд</w:t>
      </w:r>
      <w:r>
        <w:t xml:space="preserve"> дата.</w:t>
      </w:r>
    </w:p>
    <w:p w:rsidR="00A77B3E" w:rsidP="000754B5">
      <w:pPr>
        <w:ind w:right="-1184"/>
      </w:pPr>
      <w:r>
        <w:t xml:space="preserve">В установленном законом сроки </w:t>
      </w:r>
      <w:r>
        <w:t>истребуемые</w:t>
      </w:r>
      <w:r>
        <w:t xml:space="preserve"> сведения (информация) в Управление </w:t>
      </w:r>
      <w:r>
        <w:t>Роскомнадзор</w:t>
      </w:r>
      <w:r>
        <w:t>а</w:t>
      </w:r>
      <w:r>
        <w:t xml:space="preserve"> по РК и адрес не предоставлены, то есть совершило административное правонарушение, предусмотренное ст. 19.7 КоАП РФ.</w:t>
      </w:r>
    </w:p>
    <w:p w:rsidR="00A77B3E" w:rsidP="000754B5">
      <w:pPr>
        <w:ind w:right="-1184"/>
      </w:pPr>
      <w:r>
        <w:t xml:space="preserve">      </w:t>
      </w:r>
      <w:r>
        <w:tab/>
        <w:t xml:space="preserve">В судебном заседании представитель юридического лица не явился, о времени и месте слушания дела извещен надлежащим образом.    </w:t>
      </w:r>
    </w:p>
    <w:p w:rsidR="00A77B3E" w:rsidP="000754B5">
      <w:pPr>
        <w:ind w:right="-1184"/>
      </w:pPr>
      <w:r>
        <w:t xml:space="preserve">В </w:t>
      </w:r>
      <w:r>
        <w:t>силу ч.2 ст.25.1 КРФ об АП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</w:t>
      </w:r>
      <w:r>
        <w:t>х, предусмотренных ч.3 ст.28.6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</w:t>
      </w:r>
      <w:r>
        <w:t>влетворения.</w:t>
      </w:r>
    </w:p>
    <w:p w:rsidR="00A77B3E" w:rsidP="000754B5">
      <w:pPr>
        <w:ind w:right="-1184"/>
      </w:pPr>
      <w:r>
        <w:t>В силу п.6 Постановления Пленума ВС РФ №5 от дата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</w:t>
      </w:r>
      <w:r>
        <w:t xml:space="preserve">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</w:t>
      </w:r>
      <w:r>
        <w:t>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</w:t>
      </w:r>
      <w:r>
        <w:t>нных приказом наименование организации от дата N 343.</w:t>
      </w:r>
    </w:p>
    <w:p w:rsidR="00A77B3E" w:rsidP="000754B5">
      <w:pPr>
        <w:ind w:right="-1184"/>
      </w:pPr>
      <w:r>
        <w:t>При таких обстоятельствах, мировой судья приходит к выводу о возможности рассмотрения дела об административном правонарушении в отсутствие юридического лица, привлекаемого к административной ответственн</w:t>
      </w:r>
      <w:r>
        <w:t>ости.</w:t>
      </w:r>
    </w:p>
    <w:p w:rsidR="00A77B3E" w:rsidP="000754B5">
      <w:pPr>
        <w:ind w:right="-1184"/>
      </w:pPr>
      <w:r>
        <w:t>Исследовав материалы дела, судья приходит к следующему.</w:t>
      </w:r>
    </w:p>
    <w:p w:rsidR="00A77B3E" w:rsidP="000754B5">
      <w:pPr>
        <w:ind w:right="-1184"/>
      </w:pPr>
      <w:r>
        <w:t>дата в рамках активизации работы с операторами, осуществляющими обработку персональных данных, на основании п.1 ч.3 ст. «№ ФЗ от дата № 152-ФЗ « персональных данных» в соответствии с которым Упо</w:t>
      </w:r>
      <w:r>
        <w:t xml:space="preserve">лномоченный орган по защите прав субъектов персональных данных имеет в том числе право запрашивать у физических или юридических лиц информацию, необходимую для реализации своих полномочий и безвозмездно получать такую информацию, Управлением </w:t>
      </w:r>
      <w:r>
        <w:t>Роскомнадзора</w:t>
      </w:r>
      <w:r>
        <w:t xml:space="preserve"> </w:t>
      </w:r>
      <w:r>
        <w:t>по РК и адрес в адрес филиала ООО «</w:t>
      </w:r>
      <w:r>
        <w:t>Патели</w:t>
      </w:r>
      <w:r>
        <w:t>-Град» направлен запрос о предоставлении сведений по обработке персональных данных.</w:t>
      </w:r>
    </w:p>
    <w:p w:rsidR="00A77B3E" w:rsidP="000754B5">
      <w:pPr>
        <w:ind w:right="-1184"/>
      </w:pPr>
      <w:r>
        <w:t>Согласно сведениям о доставке почтового отправления установлено, что указанный запрос получен филиалом ООО «</w:t>
      </w:r>
      <w:r>
        <w:t>Патели-Гралд</w:t>
      </w:r>
      <w:r>
        <w:t xml:space="preserve"> дата.</w:t>
      </w:r>
    </w:p>
    <w:p w:rsidR="00A77B3E" w:rsidP="000754B5">
      <w:pPr>
        <w:ind w:right="-1184"/>
      </w:pPr>
      <w:r>
        <w:t>В со</w:t>
      </w:r>
      <w:r>
        <w:t xml:space="preserve">ответствии с ч.4 ст. 20 ФЗ от дата № 152 ФЗ «О персональных данных»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</w:t>
      </w:r>
      <w:r>
        <w:t>запроса.</w:t>
      </w:r>
    </w:p>
    <w:p w:rsidR="00A77B3E" w:rsidP="000754B5">
      <w:pPr>
        <w:ind w:right="-1184"/>
      </w:pPr>
      <w:r>
        <w:t xml:space="preserve">В установленном законом сроки </w:t>
      </w:r>
      <w:r>
        <w:t>истребуемые</w:t>
      </w:r>
      <w:r>
        <w:t xml:space="preserve"> сведения (информация) в Управление </w:t>
      </w:r>
      <w:r>
        <w:t>Роскомнадзора</w:t>
      </w:r>
      <w:r>
        <w:t xml:space="preserve"> по РК и адрес не предоставлены </w:t>
      </w:r>
    </w:p>
    <w:p w:rsidR="00A77B3E" w:rsidP="000754B5">
      <w:pPr>
        <w:ind w:right="-1184"/>
      </w:pPr>
      <w:r>
        <w:t xml:space="preserve">    </w:t>
      </w:r>
      <w:r>
        <w:t>Исследовав представленные материалы дела, суд приходит к убеждению, что вина юридического лица –  филиала ООО «</w:t>
      </w:r>
      <w:r>
        <w:t>Патели</w:t>
      </w:r>
      <w:r>
        <w:t>-Гр</w:t>
      </w:r>
      <w:r>
        <w:t xml:space="preserve">ад» в совершении административного правонарушения, предусмотрено ст. 19.7 КоАП РФ 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 w:rsidR="000754B5">
        <w:t>«номер»</w:t>
      </w:r>
      <w:r>
        <w:t>5 от дата, уведомле</w:t>
      </w:r>
      <w:r>
        <w:t xml:space="preserve">нием о составлении протокола от дата </w:t>
      </w:r>
      <w:r w:rsidR="000754B5">
        <w:t>«номер»</w:t>
      </w:r>
      <w:r>
        <w:t>, уведомлением о предоставлении сведений по обработке персональных данных, заявлением о</w:t>
      </w:r>
      <w:r>
        <w:t xml:space="preserve"> привлечении к </w:t>
      </w:r>
      <w:r>
        <w:t>отвественности</w:t>
      </w:r>
      <w:r>
        <w:t xml:space="preserve"> филиал ООО «</w:t>
      </w:r>
      <w:r>
        <w:t>Патели</w:t>
      </w:r>
      <w:r>
        <w:t xml:space="preserve">-Град» </w:t>
      </w:r>
      <w:r>
        <w:t>от</w:t>
      </w:r>
      <w:r>
        <w:t xml:space="preserve"> дата.</w:t>
      </w:r>
      <w:r w:rsidR="000754B5">
        <w:t xml:space="preserve"> </w:t>
      </w:r>
    </w:p>
    <w:p w:rsidR="00A77B3E" w:rsidP="000754B5">
      <w:pPr>
        <w:ind w:right="-1184"/>
      </w:pPr>
      <w:r>
        <w:tab/>
      </w:r>
      <w:r>
        <w:t>Статьей 19.7 КоАП РФ установлена административная ответ</w:t>
      </w:r>
      <w:r>
        <w:t>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</w:t>
      </w:r>
      <w:r>
        <w:t>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</w:t>
      </w:r>
      <w:r>
        <w:t>му лицу), орган (должностному лицу</w:t>
      </w:r>
      <w:r>
        <w:t xml:space="preserve">), </w:t>
      </w:r>
      <w:r>
        <w:t>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</w:t>
      </w:r>
      <w:r>
        <w:t>аженном виде, за исключением случаев, предусмотренных статьей 6.16, частями 1, 2 и 4 статьи 8.28.1, частью 2 статьи 6.31, частью 4 статьи 14.28, статьями 19.7.1, 19.7.2, 19.7.2-1, 19.7.3, 19.7.5, 19.7.5-1, 19.7.5-2, 19.7.7, 19.7.8, 19.7.9, 19.7.12, 19.8</w:t>
      </w:r>
      <w:r>
        <w:t>, 1</w:t>
      </w:r>
      <w:r>
        <w:t>9.8.3 настоящего Кодекса.</w:t>
      </w:r>
    </w:p>
    <w:p w:rsidR="00A77B3E" w:rsidP="000754B5">
      <w:pPr>
        <w:ind w:right="-1184"/>
      </w:pPr>
      <w:r>
        <w:t>С учетом вышеизложенного, суд квалифицирует действия юридического лица – филиала ООО «</w:t>
      </w:r>
      <w:r>
        <w:t>Патели</w:t>
      </w:r>
      <w:r>
        <w:t>-Град» по ст. 19.7 КоАП РФ.</w:t>
      </w:r>
    </w:p>
    <w:p w:rsidR="00A77B3E" w:rsidP="000754B5">
      <w:pPr>
        <w:ind w:right="-1184"/>
      </w:pPr>
      <w:r>
        <w:t xml:space="preserve"> </w:t>
      </w:r>
    </w:p>
    <w:p w:rsidR="00A77B3E" w:rsidP="000754B5">
      <w:pPr>
        <w:ind w:right="-1184"/>
      </w:pPr>
      <w:r>
        <w:t xml:space="preserve">В соответствии с ч. 3 ст.4.1 КоАП РФ при назначении административного наказания юридическому лицу судья учитывает характер совершенного им административного правонарушения, имущественное и финансовое положение юридического лица, обстоятельства, смягчающие </w:t>
      </w:r>
      <w:r>
        <w:t xml:space="preserve">административную ответственность, и обстоятельства, отягчающие административную ответственность. </w:t>
      </w:r>
    </w:p>
    <w:p w:rsidR="00A77B3E" w:rsidP="000754B5">
      <w:pPr>
        <w:ind w:right="-1184"/>
      </w:pPr>
      <w:r>
        <w:t xml:space="preserve">Обстоятельств смягчающих и отягчающих ответственность не установлено.   </w:t>
      </w:r>
    </w:p>
    <w:p w:rsidR="00A77B3E" w:rsidP="000754B5">
      <w:pPr>
        <w:ind w:right="-1184"/>
      </w:pPr>
      <w:r>
        <w:t>Оценивая изложенное в своей совокупности, судья приходит к убеждению, что цели админи</w:t>
      </w:r>
      <w:r>
        <w:t>стративного наказания, определенные в ст. 3.1 КоАП РФ  могут быть достигнуты  назначением административного наказания в виде штрафа.</w:t>
      </w:r>
    </w:p>
    <w:p w:rsidR="00A77B3E" w:rsidP="000754B5">
      <w:pPr>
        <w:ind w:right="-1184"/>
      </w:pPr>
      <w:r>
        <w:t xml:space="preserve">Руководствуясь </w:t>
      </w:r>
      <w:r>
        <w:t>ст.ст</w:t>
      </w:r>
      <w:r>
        <w:t>. 29.10, 32.2  КоАП Российской Федерации,</w:t>
      </w:r>
    </w:p>
    <w:p w:rsidR="00A77B3E" w:rsidP="000754B5">
      <w:pPr>
        <w:ind w:right="-1184"/>
      </w:pPr>
      <w:r>
        <w:t xml:space="preserve">                                             </w:t>
      </w:r>
      <w:r w:rsidR="000754B5">
        <w:tab/>
      </w:r>
      <w:r w:rsidR="000754B5">
        <w:tab/>
      </w:r>
      <w:r>
        <w:t xml:space="preserve"> </w:t>
      </w:r>
      <w:r>
        <w:t>П</w:t>
      </w:r>
      <w:r>
        <w:t xml:space="preserve"> О С Т А Н О </w:t>
      </w:r>
      <w:r>
        <w:t>В И Л:</w:t>
      </w:r>
    </w:p>
    <w:p w:rsidR="00A77B3E" w:rsidP="000754B5">
      <w:pPr>
        <w:ind w:right="-1184"/>
      </w:pPr>
      <w:r>
        <w:t>Юридическое лицо – Филиал наименование организации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административное наказание в</w:t>
      </w:r>
      <w:r>
        <w:t xml:space="preserve"> виде штрафа в доход государства в размере 3000 рублей.    </w:t>
      </w:r>
    </w:p>
    <w:p w:rsidR="00A77B3E" w:rsidP="000754B5">
      <w:pPr>
        <w:ind w:right="-1184"/>
      </w:pPr>
      <w:r>
        <w:t>Штраф подлежит перечислению на следующие реквизиты: получатель УФК по адрес (Управление Федеральной службы по надзору в сфере связи, информационных технологий и массовых коммуникаций по адрес и ад</w:t>
      </w:r>
      <w:r>
        <w:t>рес, лицевой счет 04751А91320, ИНН телефон, КПП телефон, Банк отделение по адрес Центрального банка Российской Федерации, БИК телефон, счет 40101810335100010001, ОКТМО телефон, КБК 09611690040046000140, УИН 09600000000007231485.</w:t>
      </w:r>
    </w:p>
    <w:p w:rsidR="00A77B3E" w:rsidP="000754B5">
      <w:pPr>
        <w:ind w:right="-1184"/>
      </w:pPr>
      <w:r>
        <w:t>Разъяснить юридическому лиц</w:t>
      </w:r>
      <w:r>
        <w:t>у,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</w:t>
      </w:r>
      <w:r>
        <w:t>ибо со дня истечения срока отсрочки или срока рассрочки, предусмотренных статьей 31.5 настоящего Кодекса.</w:t>
      </w:r>
    </w:p>
    <w:p w:rsidR="00A77B3E" w:rsidP="000754B5">
      <w:pPr>
        <w:ind w:right="-1184"/>
      </w:pPr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</w:t>
      </w:r>
      <w:r>
        <w:t xml:space="preserve">орган, должностному лицу, вынесшим постановление. </w:t>
      </w:r>
    </w:p>
    <w:p w:rsidR="00A77B3E" w:rsidP="000754B5">
      <w:pPr>
        <w:ind w:right="-1184"/>
      </w:pPr>
      <w:r>
        <w:t>Разъяснить юридическому лицу положения ч.1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</w:t>
      </w:r>
      <w:r>
        <w:t xml:space="preserve">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 w:rsidP="000754B5">
      <w:pPr>
        <w:ind w:right="-1184"/>
      </w:pPr>
      <w:r>
        <w:t xml:space="preserve">   Постановление может быть обжаловано в Ялтинский го</w:t>
      </w:r>
      <w:r>
        <w:t>родской суд адрес через мирового судью судебного участка № 94 Ялтинского судебного района (городской адрес) адрес в течение 10 суток со дня вручения или получения копии постановления.</w:t>
      </w:r>
    </w:p>
    <w:p w:rsidR="00A77B3E" w:rsidP="000754B5">
      <w:pPr>
        <w:ind w:right="-1184"/>
      </w:pPr>
    </w:p>
    <w:p w:rsidR="00A77B3E" w:rsidP="000754B5">
      <w:pPr>
        <w:ind w:right="-1184"/>
      </w:pPr>
    </w:p>
    <w:p w:rsidR="00A77B3E" w:rsidP="000754B5">
      <w:pPr>
        <w:ind w:right="-1184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754B5">
        <w:tab/>
      </w:r>
      <w:r w:rsidR="000754B5">
        <w:tab/>
      </w:r>
      <w:r w:rsidR="000754B5">
        <w:tab/>
      </w:r>
      <w:r>
        <w:t xml:space="preserve"> П.Н. Киреев</w:t>
      </w:r>
    </w:p>
    <w:p w:rsidR="00A77B3E" w:rsidP="000754B5">
      <w:pPr>
        <w:ind w:right="-1184"/>
      </w:pPr>
    </w:p>
    <w:p w:rsidR="000754B5" w:rsidP="000754B5">
      <w:pPr>
        <w:ind w:right="-1184"/>
      </w:pPr>
      <w:r>
        <w:t>«СОГЛАСОВАНО»</w:t>
      </w:r>
    </w:p>
    <w:p w:rsidR="000754B5" w:rsidP="000754B5">
      <w:pPr>
        <w:ind w:right="-1184"/>
      </w:pPr>
      <w:r>
        <w:t>Мировой судья:</w:t>
      </w:r>
    </w:p>
    <w:p w:rsidR="00A77B3E" w:rsidP="000754B5">
      <w:pPr>
        <w:ind w:right="-1184"/>
      </w:pPr>
      <w:r>
        <w:t>________________П.Н. Киреев</w:t>
      </w:r>
    </w:p>
    <w:p w:rsidR="00A77B3E" w:rsidP="000754B5">
      <w:pPr>
        <w:ind w:right="-1184"/>
      </w:pPr>
    </w:p>
    <w:p w:rsidR="00A77B3E" w:rsidP="000754B5">
      <w:pPr>
        <w:ind w:right="-1184"/>
      </w:pPr>
    </w:p>
    <w:p w:rsidR="00A77B3E" w:rsidP="000754B5">
      <w:pPr>
        <w:ind w:right="-1184"/>
      </w:pPr>
    </w:p>
    <w:p w:rsidR="00A77B3E" w:rsidP="000754B5">
      <w:pPr>
        <w:ind w:right="-1184"/>
      </w:pPr>
    </w:p>
    <w:p w:rsidR="00A77B3E" w:rsidP="000754B5">
      <w:pPr>
        <w:ind w:right="-1184"/>
      </w:pPr>
    </w:p>
    <w:sectPr w:rsidSect="000754B5">
      <w:pgSz w:w="12240" w:h="15840"/>
      <w:pgMar w:top="1440" w:right="1800" w:bottom="1440" w:left="567" w:header="708" w:footer="1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754B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754B5"/>
    <w:rPr>
      <w:sz w:val="24"/>
      <w:szCs w:val="24"/>
    </w:rPr>
  </w:style>
  <w:style w:type="paragraph" w:styleId="Footer">
    <w:name w:val="footer"/>
    <w:basedOn w:val="Normal"/>
    <w:link w:val="a0"/>
    <w:rsid w:val="000754B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754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