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C1A9E">
      <w:pPr>
        <w:ind w:left="5760" w:firstLine="720"/>
      </w:pPr>
      <w:r>
        <w:t>Дело №5-94-408/17</w:t>
      </w:r>
    </w:p>
    <w:p w:rsidR="00A77B3E" w:rsidP="008C1A9E">
      <w:pPr>
        <w:jc w:val="center"/>
      </w:pPr>
      <w:r>
        <w:t>ПОСТАНОВЛЕНИЕ</w:t>
      </w:r>
    </w:p>
    <w:p w:rsidR="00A77B3E"/>
    <w:p w:rsidR="00A77B3E">
      <w:r>
        <w:t>дата</w:t>
      </w:r>
      <w:r>
        <w:tab/>
        <w:t xml:space="preserve">                                                                                          </w:t>
      </w:r>
      <w:r>
        <w:tab/>
      </w:r>
      <w:r>
        <w:tab/>
      </w:r>
      <w:r>
        <w:t>адрес</w:t>
      </w:r>
    </w:p>
    <w:p w:rsidR="00A77B3E"/>
    <w:p w:rsidR="00A77B3E">
      <w:r>
        <w:t xml:space="preserve">Мировой судья судебного участка № 94 Ялтинского судебного района (городской адрес) адрес Киреев П.Н., </w:t>
      </w:r>
    </w:p>
    <w:p w:rsidR="00A77B3E">
      <w:r>
        <w:t xml:space="preserve">рассмотрев в </w:t>
      </w:r>
      <w:r>
        <w:t xml:space="preserve">открытом судебном заседании в помещении судебного участка дело об административном правонарушении, предусмотренном ч.1 ст.12.26 КРФ об АП, в отношении: </w:t>
      </w:r>
    </w:p>
    <w:p w:rsidR="00A77B3E">
      <w:r>
        <w:t xml:space="preserve"> Нечаева Николая Николаевича, паспортные данные, проживающего по адресу: адрес, ранее не </w:t>
      </w:r>
      <w:r>
        <w:t>привлекавшегося</w:t>
      </w:r>
      <w:r>
        <w:t xml:space="preserve"> к административной ответственности по данной статье в совершении правонарушения, предусмотренного ч. 1 ст. 12.26 КоАП РФ,</w:t>
      </w:r>
    </w:p>
    <w:p w:rsidR="00A77B3E">
      <w:r>
        <w:t xml:space="preserve"> </w:t>
      </w:r>
    </w:p>
    <w:p w:rsidR="00A77B3E" w:rsidP="008C1A9E">
      <w:pPr>
        <w:ind w:left="3600"/>
      </w:pPr>
      <w:r>
        <w:t>установил:</w:t>
      </w:r>
    </w:p>
    <w:p w:rsidR="00A77B3E"/>
    <w:p w:rsidR="00A77B3E">
      <w:r>
        <w:t xml:space="preserve">дата </w:t>
      </w:r>
      <w:r>
        <w:t>в</w:t>
      </w:r>
      <w:r>
        <w:t xml:space="preserve"> время в адрес на адрес совершил нарушение 2.3.2 ПДД РФ водитель Нечаев Н.Н. управлял марка автомобиля г\н «НОМЕР»</w:t>
      </w:r>
      <w:r>
        <w:t xml:space="preserve"> с признака</w:t>
      </w:r>
      <w:r>
        <w:t xml:space="preserve">ми наркотического опьянения ухудшение речи, резкое изменение окраски кожных покровов, поведение не соответствующая обстановке отказался выполнить законное требование уполномоченного должностного лица пройти медицинское освидетельствование на </w:t>
      </w:r>
      <w:r>
        <w:t>состояние опьянения в специализированном медицинском учреждении наличия достаточных оснований полагать, что водитель находится в состоянии опьянения и отрицательном результате освидетельствование на состоянии алкогольного опьянения при этом его деяния не с</w:t>
      </w:r>
      <w:r>
        <w:t>одержат признаки уголовно наказуемого деяния.</w:t>
      </w:r>
    </w:p>
    <w:p w:rsidR="00A77B3E">
      <w:r>
        <w:t>В судебное заседание Нечаев Н.Н. не явился по неизвестным суду причинам, о времени и месте судебного заседания извещен надлежащим образом.</w:t>
      </w:r>
    </w:p>
    <w:p w:rsidR="00A77B3E">
      <w:r>
        <w:t>В силу ч.2 ст.25.1 КРФ об АП дело об административном правонарушении ра</w:t>
      </w:r>
      <w:r>
        <w:t xml:space="preserve">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настоящего Кодекса, либо если имеются </w:t>
      </w:r>
      <w:r>
        <w:t>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 таких обстоятельствах, мировой судья приходит к выво</w:t>
      </w:r>
      <w:r>
        <w:t>ду о возможности рассмотрения дела об административном правонарушении в отсутствие Нечаева Н.Н.</w:t>
      </w:r>
    </w:p>
    <w:p w:rsidR="00A77B3E">
      <w:r>
        <w:t xml:space="preserve">Исследовав материалы дела, суд считает, что вина Нечаева Н.Н. в совершении административного правонарушения доказана. </w:t>
      </w:r>
    </w:p>
    <w:p w:rsidR="00A77B3E">
      <w:r>
        <w:t>Должностным лицом, составившим протоко</w:t>
      </w:r>
      <w:r>
        <w:t xml:space="preserve">л об административном правонарушении, представлено достаточно доказательств, подтверждающих  вину в совершении административного правонарушения, предусмотренного ч.1 ст.12.26 КРФ об АП, которые суд признает допустимыми и достоверными. </w:t>
      </w:r>
    </w:p>
    <w:p w:rsidR="00A77B3E">
      <w:r>
        <w:t>В соответствии со ст</w:t>
      </w:r>
      <w:r>
        <w:t xml:space="preserve">.ст.26.2, 27.12 Кодекса Российской Федерации об административных правонарушениях для подтверждения факта управления </w:t>
      </w:r>
      <w:r>
        <w:t>транспортным средством в состоянии опьянения водитель, у которого были выявлены признаки опьянения, подлежит направлению на медицинское осви</w:t>
      </w:r>
      <w:r>
        <w:t xml:space="preserve">детельствование. В отношении Нечаева Н.Н. медицинское освидетельствование проведено не было, поскольку согласно протокола </w:t>
      </w:r>
      <w:r>
        <w:t xml:space="preserve">НОМЕР </w:t>
      </w:r>
      <w:r>
        <w:t>от</w:t>
      </w:r>
      <w:r>
        <w:t xml:space="preserve"> </w:t>
      </w:r>
      <w:r>
        <w:t>дата</w:t>
      </w:r>
      <w:r>
        <w:t xml:space="preserve"> от прохождения  медицинского освидетельствования он отказался.</w:t>
      </w:r>
    </w:p>
    <w:p w:rsidR="00A77B3E">
      <w:r>
        <w:t>Письменными доказательствами вины являются:</w:t>
      </w:r>
    </w:p>
    <w:p w:rsidR="00A77B3E">
      <w:r>
        <w:t>- прото</w:t>
      </w:r>
      <w:r>
        <w:t>кол серии НОМЕР телефон от дата об административном правонарушении,  протокол серии НОМЕР</w:t>
      </w:r>
      <w:r>
        <w:t xml:space="preserve"> от дата об отстранении от управления транспортным средством,  актом </w:t>
      </w:r>
      <w:r>
        <w:t xml:space="preserve">НОМЕР от 26 ноября.2017 года, протокол серии </w:t>
      </w:r>
      <w:r>
        <w:t>НОМЕР о направлении на медицинск</w:t>
      </w:r>
      <w:r>
        <w:t xml:space="preserve">ое освидетельствование от дата, актом освидетельствования на состояния опьянения № 309 </w:t>
      </w:r>
      <w:r>
        <w:t>от</w:t>
      </w:r>
      <w:r>
        <w:t xml:space="preserve"> дата.</w:t>
      </w:r>
    </w:p>
    <w:p w:rsidR="00A77B3E">
      <w:r>
        <w:t>Протокол об административном правонарушении, иные протоколы составлены уполномоченным должностным лицом, в строгой последовательности, противоречий и каких-либо</w:t>
      </w:r>
      <w:r>
        <w:t xml:space="preserve"> нарушений закона при их составлении не усматривается, все сведения, необходимые для правильного разрешения дела, в протоколах отражены. </w:t>
      </w:r>
    </w:p>
    <w:p w:rsidR="00A77B3E">
      <w:r>
        <w:t>В силу п.2.3.2 Правил дорожного движения Российской Федерации, утвержденных Постановлением Совета Министров - Правител</w:t>
      </w:r>
      <w:r>
        <w:t>ьства Российской Федерации от дата N1090,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>Установление должностным лицом, которому предоставлено право государственного надзора и</w:t>
      </w:r>
      <w:r>
        <w:t xml:space="preserve"> контроля за безопасностью движения и эксплуатации транспортного средства, в состоянии или поведении водителя хотя бы одного из признаков, указанных в пункте 3 Правил освидетельствования (в данном случае - запах алкоголя изо рта, поведение не соответствующ</w:t>
      </w:r>
      <w:r>
        <w:t>ее обстановке), само по себе является основанием для проведения освидетельствования на состояние алкогольного опьянения (часть 1.1 статьи 27.12 КРФ об АП).</w:t>
      </w:r>
    </w:p>
    <w:p w:rsidR="00A77B3E">
      <w:r>
        <w:t>Согласно п.9 Пленума Верховного Суда Российской Федерации от дата №23 «О внесении изменений в некото</w:t>
      </w:r>
      <w:r>
        <w:t>рые постановления Пленума Верховного Суда Российской Федерации»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</w:t>
      </w:r>
      <w:r>
        <w:t>да исследования в рамках медицинского освидетельствования.</w:t>
      </w:r>
    </w:p>
    <w:p w:rsidR="00A77B3E">
      <w:r>
        <w:t>В соответствии с ч.1 ст.12.26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законного тр</w:t>
      </w:r>
      <w:r>
        <w:t>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В ч.1 ст.3.1 КРФ об АП установлено, что административное наказание </w:t>
      </w:r>
      <w: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>
      <w:r>
        <w:t>На основании изложенного, действ</w:t>
      </w:r>
      <w:r>
        <w:t xml:space="preserve">ия Нечаева Н.Н., мировой судья квалифицирует  по ч. 1 ст. 12.26. КоАП РФ, т.е. невыполнение водителем транспортного средства </w:t>
      </w:r>
      <w:r>
        <w:t xml:space="preserve">законного требования уполномоченного должностного лица о прохождении медицинского освидетельствования на состояние опьянения, если </w:t>
      </w:r>
      <w:r>
        <w:t xml:space="preserve">такие действия (бездействие) не содержат уголовно наказуемого деяния.  </w:t>
      </w:r>
    </w:p>
    <w:p w:rsidR="00A77B3E">
      <w:r>
        <w:tab/>
        <w:t>Обстоятельств, смягчающих административную ответственность Нечаеву Н.Н.,  предусмотренных ст.4.2 КРФ об АП, судом не установлено.</w:t>
      </w:r>
    </w:p>
    <w:p w:rsidR="00A77B3E">
      <w:r>
        <w:tab/>
        <w:t xml:space="preserve">Обстоятельств отягчающих административную </w:t>
      </w:r>
      <w:r>
        <w:t>ответственность Нечаеву Н.Н. ст. 4.3 КРФ об АП судом не установлено.</w:t>
      </w:r>
    </w:p>
    <w:p w:rsidR="00A77B3E">
      <w:r>
        <w:tab/>
        <w:t>В соответствии с разъяснениями указанными в п. 16 Постановления Пленума Верховного суда Российской Федерации  от дата № 5 (в ред. дата № 40) «О некоторых вопросах, возникающих у судов пр</w:t>
      </w:r>
      <w:r>
        <w:t>и применении Кодекса Российской Федерации об административных правонарушений»,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</w:t>
      </w:r>
      <w:r>
        <w:t>ния в одной или нескольких статьях КоАП РФ. Применительно к данному случаю однородными являются все правонарушения, ответственность за которые установлена главой 12 КоАП РФ</w:t>
      </w:r>
    </w:p>
    <w:p w:rsidR="00A77B3E">
      <w:r>
        <w:t>При назначении наказания мировой судья учитывает характер совершенного администрати</w:t>
      </w:r>
      <w:r>
        <w:t xml:space="preserve">вного правонарушения, отсутствие смягчающих обстоятельств и наличие отягчающего обстоятельства. </w:t>
      </w:r>
    </w:p>
    <w:p w:rsidR="00A77B3E">
      <w:r>
        <w:t>Руководствуясь ч.1 ст.12.26, ст.ст.29.9,29.10 Кодекса об административных правонарушениях,</w:t>
      </w:r>
    </w:p>
    <w:p w:rsidR="00A77B3E" w:rsidP="008C1A9E">
      <w:pPr>
        <w:ind w:left="2880" w:firstLine="720"/>
      </w:pPr>
      <w:r>
        <w:t>постановил:</w:t>
      </w:r>
    </w:p>
    <w:p w:rsidR="00A77B3E">
      <w:r>
        <w:t>Признать Нечаева Николая Николаевича виновным в соверше</w:t>
      </w:r>
      <w:r>
        <w:t>нии административного правонарушения, предусмотренного ч.1 ст.12.26 Кодекса РФ об административных правонарушениях и назначить ему наказание в виде штрафа в доход государства в размере 30000 (тридцать тысяч) рублей с лишением права управления транспортными</w:t>
      </w:r>
      <w:r>
        <w:t xml:space="preserve"> средствами сроком на 1 год 6 месяцев.</w:t>
      </w:r>
    </w:p>
    <w:p w:rsidR="00A77B3E">
      <w:r>
        <w:t>Реквизиты для перечисления штрафа:</w:t>
      </w:r>
    </w:p>
    <w:p w:rsidR="00A77B3E">
      <w:r>
        <w:t xml:space="preserve">Получатель штрафа: УФК (УМВД России по  адрес),  банк получателя платежа: отделение по адрес ЮГУ ЦБ РФ, ИНН: НОМЕР, КПП: НОМЕР, р/с: 40101810335100010001 в отделение по адрес ЮГУ ЦБ </w:t>
      </w:r>
      <w:r>
        <w:t xml:space="preserve">РФ, БИК: телефон, ОКАТО: НОМЕР, ОКТМО: НОМЕР, КБК: НОМЕР </w:t>
      </w:r>
      <w:r>
        <w:t>НОМЕР</w:t>
      </w:r>
      <w:r>
        <w:t xml:space="preserve">, УИН: 18810491171200007424. </w:t>
      </w:r>
    </w:p>
    <w:p w:rsidR="00A77B3E">
      <w:r>
        <w:t xml:space="preserve">Разъяснить что течение срока лишения специального права начинается со дня вступления в законную силу постановления. В течение трех рабочих дней со дня вступления в </w:t>
      </w:r>
      <w:r>
        <w:t xml:space="preserve">законную силу постановления ему необходимо сдать в орган ГИБДД ОМВД России по месту жительства водительское удостоверение, а в случае утраты указанных документов заявить об этом в указанный орган в тот же срок. </w:t>
      </w:r>
    </w:p>
    <w:p w:rsidR="00A77B3E">
      <w:r>
        <w:t>Разъяснить, что в случае уклонения лица, лиш</w:t>
      </w:r>
      <w:r>
        <w:t>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</w:t>
      </w:r>
      <w:r>
        <w:t>тствующего удостоверения (специального разрешения) или иных документов.</w:t>
      </w:r>
    </w:p>
    <w:p w:rsidR="00A77B3E">
      <w:r>
        <w:t>Разъяснить, что административный штраф должен быть оплачен не позднее шестидесяти дней со дня вступления постановления о наложении административного штрафа в законную силу.</w:t>
      </w:r>
    </w:p>
    <w:p w:rsidR="00A77B3E"/>
    <w:p w:rsidR="00A77B3E">
      <w:r>
        <w:t>Постановле</w:t>
      </w:r>
      <w:r>
        <w:t>ние может быть обжаловано в Ялтинский городской суд адрес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>
      <w:r>
        <w:tab/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</w:t>
      </w:r>
      <w:r>
        <w:t>еев</w:t>
      </w:r>
    </w:p>
    <w:p w:rsidR="00A77B3E"/>
    <w:p w:rsidR="008C1A9E" w:rsidP="008C1A9E">
      <w:r>
        <w:t>«СОГЛАСОВАНО»</w:t>
      </w:r>
    </w:p>
    <w:p w:rsidR="008C1A9E" w:rsidP="008C1A9E">
      <w:r>
        <w:t>Мировой судья:</w:t>
      </w:r>
    </w:p>
    <w:p w:rsidR="00A77B3E" w:rsidP="008C1A9E">
      <w:r>
        <w:t>________________П.Н. Киреев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