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6E8A" w:rsidRPr="00446976" w:rsidP="009E377A" w14:paraId="7AF1C328" w14:textId="49E0CFE9">
      <w:pPr>
        <w:pStyle w:val="Style1"/>
        <w:widowControl/>
        <w:ind w:left="-567" w:right="-7" w:firstLine="567"/>
        <w:jc w:val="right"/>
        <w:rPr>
          <w:rStyle w:val="FontStyle16"/>
          <w:b w:val="0"/>
          <w:sz w:val="24"/>
          <w:szCs w:val="24"/>
        </w:rPr>
      </w:pPr>
      <w:r w:rsidRPr="00446976">
        <w:rPr>
          <w:rStyle w:val="FontStyle16"/>
          <w:b w:val="0"/>
          <w:sz w:val="24"/>
          <w:szCs w:val="24"/>
        </w:rPr>
        <w:t xml:space="preserve">Дело № </w:t>
      </w:r>
      <w:r w:rsidRPr="00446976" w:rsidR="008A516D">
        <w:rPr>
          <w:rStyle w:val="FontStyle16"/>
          <w:b w:val="0"/>
          <w:sz w:val="24"/>
          <w:szCs w:val="24"/>
        </w:rPr>
        <w:t>5-94-</w:t>
      </w:r>
      <w:r w:rsidRPr="00446976" w:rsidR="002576E7">
        <w:rPr>
          <w:rStyle w:val="FontStyle16"/>
          <w:b w:val="0"/>
          <w:sz w:val="24"/>
          <w:szCs w:val="24"/>
        </w:rPr>
        <w:t>422</w:t>
      </w:r>
      <w:r w:rsidRPr="00446976">
        <w:rPr>
          <w:rStyle w:val="FontStyle16"/>
          <w:b w:val="0"/>
          <w:sz w:val="24"/>
          <w:szCs w:val="24"/>
        </w:rPr>
        <w:t>/2024</w:t>
      </w:r>
    </w:p>
    <w:p w:rsidR="00503A67" w:rsidRPr="00446976" w:rsidP="009E377A" w14:paraId="394E9CDF" w14:textId="567F57D8">
      <w:pPr>
        <w:pStyle w:val="Style1"/>
        <w:widowControl/>
        <w:ind w:left="-567" w:right="-7" w:firstLine="567"/>
        <w:jc w:val="right"/>
      </w:pPr>
      <w:r w:rsidRPr="00446976">
        <w:rPr>
          <w:rStyle w:val="FontStyle16"/>
          <w:b w:val="0"/>
          <w:sz w:val="24"/>
          <w:szCs w:val="24"/>
        </w:rPr>
        <w:t>91</w:t>
      </w:r>
      <w:r w:rsidRPr="00446976" w:rsidR="0009311B">
        <w:rPr>
          <w:rStyle w:val="FontStyle16"/>
          <w:b w:val="0"/>
          <w:sz w:val="24"/>
          <w:szCs w:val="24"/>
          <w:lang w:val="en-US"/>
        </w:rPr>
        <w:t>RS</w:t>
      </w:r>
      <w:r w:rsidRPr="00446976" w:rsidR="00383C18">
        <w:rPr>
          <w:rStyle w:val="FontStyle16"/>
          <w:b w:val="0"/>
          <w:sz w:val="24"/>
          <w:szCs w:val="24"/>
        </w:rPr>
        <w:t>009</w:t>
      </w:r>
      <w:r w:rsidRPr="00446976" w:rsidR="0009311B">
        <w:rPr>
          <w:rStyle w:val="FontStyle16"/>
          <w:b w:val="0"/>
          <w:sz w:val="24"/>
          <w:szCs w:val="24"/>
        </w:rPr>
        <w:t>4-01-202</w:t>
      </w:r>
      <w:r w:rsidRPr="00446976" w:rsidR="008A516D">
        <w:rPr>
          <w:rStyle w:val="FontStyle16"/>
          <w:b w:val="0"/>
          <w:sz w:val="24"/>
          <w:szCs w:val="24"/>
        </w:rPr>
        <w:t>4</w:t>
      </w:r>
      <w:r w:rsidRPr="00446976" w:rsidR="0009311B">
        <w:rPr>
          <w:rStyle w:val="FontStyle16"/>
          <w:b w:val="0"/>
          <w:sz w:val="24"/>
          <w:szCs w:val="24"/>
        </w:rPr>
        <w:t>-00</w:t>
      </w:r>
      <w:r w:rsidRPr="00446976" w:rsidR="002576E7">
        <w:rPr>
          <w:rStyle w:val="FontStyle16"/>
          <w:b w:val="0"/>
          <w:sz w:val="24"/>
          <w:szCs w:val="24"/>
        </w:rPr>
        <w:t>3544-13</w:t>
      </w:r>
    </w:p>
    <w:p w:rsidR="00503A67" w:rsidRPr="003A274B" w:rsidP="009E377A" w14:paraId="4482D22B" w14:textId="77777777">
      <w:pPr>
        <w:pStyle w:val="Style3"/>
        <w:widowControl/>
        <w:ind w:left="-567" w:right="-7" w:firstLine="567"/>
        <w:jc w:val="center"/>
        <w:rPr>
          <w:sz w:val="25"/>
          <w:szCs w:val="25"/>
        </w:rPr>
      </w:pPr>
      <w:r w:rsidRPr="003A274B">
        <w:rPr>
          <w:sz w:val="25"/>
          <w:szCs w:val="25"/>
        </w:rPr>
        <w:t>ПОСТАНОВЛЕНИЕ</w:t>
      </w:r>
    </w:p>
    <w:p w:rsidR="009E377A" w:rsidRPr="003A274B" w:rsidP="009E377A" w14:paraId="42B1BD1E" w14:textId="7EB7E720">
      <w:pPr>
        <w:pStyle w:val="Style3"/>
        <w:widowControl/>
        <w:ind w:left="-567" w:right="-7" w:firstLine="567"/>
        <w:jc w:val="center"/>
        <w:rPr>
          <w:sz w:val="25"/>
          <w:szCs w:val="25"/>
        </w:rPr>
      </w:pPr>
      <w:r w:rsidRPr="003A274B">
        <w:rPr>
          <w:sz w:val="25"/>
          <w:szCs w:val="25"/>
        </w:rPr>
        <w:t>о назначении административного наказания</w:t>
      </w:r>
    </w:p>
    <w:p w:rsidR="00257C55" w:rsidRPr="003A274B" w:rsidP="009E377A" w14:paraId="69C5A485" w14:textId="14570773">
      <w:pPr>
        <w:pStyle w:val="Style3"/>
        <w:widowControl/>
        <w:tabs>
          <w:tab w:val="left" w:pos="8510"/>
        </w:tabs>
        <w:ind w:left="-567" w:right="-7" w:firstLine="567"/>
        <w:jc w:val="both"/>
        <w:rPr>
          <w:rStyle w:val="FontStyle16"/>
          <w:b w:val="0"/>
          <w:sz w:val="25"/>
          <w:szCs w:val="25"/>
        </w:rPr>
      </w:pPr>
      <w:r w:rsidRPr="003A274B">
        <w:rPr>
          <w:rStyle w:val="FontStyle16"/>
          <w:b w:val="0"/>
          <w:sz w:val="25"/>
          <w:szCs w:val="25"/>
        </w:rPr>
        <w:t>2 декабря</w:t>
      </w:r>
      <w:r w:rsidRPr="003A274B" w:rsidR="00356E8A">
        <w:rPr>
          <w:rStyle w:val="FontStyle16"/>
          <w:b w:val="0"/>
          <w:sz w:val="25"/>
          <w:szCs w:val="25"/>
        </w:rPr>
        <w:t xml:space="preserve"> 2024</w:t>
      </w:r>
      <w:r w:rsidRPr="003A274B">
        <w:rPr>
          <w:rStyle w:val="FontStyle16"/>
          <w:b w:val="0"/>
          <w:sz w:val="25"/>
          <w:szCs w:val="25"/>
        </w:rPr>
        <w:t xml:space="preserve"> года</w:t>
      </w:r>
      <w:r w:rsidRPr="003A274B">
        <w:rPr>
          <w:rStyle w:val="FontStyle16"/>
          <w:b w:val="0"/>
          <w:bCs w:val="0"/>
          <w:sz w:val="25"/>
          <w:szCs w:val="25"/>
        </w:rPr>
        <w:t xml:space="preserve">                                                                      </w:t>
      </w:r>
      <w:r w:rsidRPr="003A274B" w:rsidR="00E3114E">
        <w:rPr>
          <w:rStyle w:val="FontStyle16"/>
          <w:b w:val="0"/>
          <w:bCs w:val="0"/>
          <w:sz w:val="25"/>
          <w:szCs w:val="25"/>
        </w:rPr>
        <w:t xml:space="preserve"> </w:t>
      </w:r>
      <w:r w:rsidRPr="003A274B" w:rsidR="00302181">
        <w:rPr>
          <w:rStyle w:val="FontStyle16"/>
          <w:b w:val="0"/>
          <w:bCs w:val="0"/>
          <w:sz w:val="25"/>
          <w:szCs w:val="25"/>
        </w:rPr>
        <w:t xml:space="preserve">  </w:t>
      </w:r>
      <w:r w:rsidRPr="003A274B" w:rsidR="0009311B">
        <w:rPr>
          <w:rStyle w:val="FontStyle16"/>
          <w:b w:val="0"/>
          <w:bCs w:val="0"/>
          <w:sz w:val="25"/>
          <w:szCs w:val="25"/>
        </w:rPr>
        <w:t xml:space="preserve">  </w:t>
      </w:r>
      <w:r w:rsidRPr="003A274B" w:rsidR="00356E8A">
        <w:rPr>
          <w:rStyle w:val="FontStyle16"/>
          <w:b w:val="0"/>
          <w:bCs w:val="0"/>
          <w:sz w:val="25"/>
          <w:szCs w:val="25"/>
        </w:rPr>
        <w:t xml:space="preserve">  </w:t>
      </w:r>
      <w:r w:rsidRPr="003A274B" w:rsidR="003478F0">
        <w:rPr>
          <w:rStyle w:val="FontStyle16"/>
          <w:b w:val="0"/>
          <w:bCs w:val="0"/>
          <w:sz w:val="25"/>
          <w:szCs w:val="25"/>
        </w:rPr>
        <w:t xml:space="preserve"> </w:t>
      </w:r>
      <w:r w:rsidRPr="003A274B" w:rsidR="009E377A">
        <w:rPr>
          <w:rStyle w:val="FontStyle16"/>
          <w:b w:val="0"/>
          <w:bCs w:val="0"/>
          <w:sz w:val="25"/>
          <w:szCs w:val="25"/>
        </w:rPr>
        <w:t xml:space="preserve">                </w:t>
      </w:r>
      <w:r w:rsidR="00446976">
        <w:rPr>
          <w:rStyle w:val="FontStyle16"/>
          <w:b w:val="0"/>
          <w:bCs w:val="0"/>
          <w:sz w:val="25"/>
          <w:szCs w:val="25"/>
        </w:rPr>
        <w:t xml:space="preserve">       </w:t>
      </w:r>
      <w:r w:rsidRPr="003A274B" w:rsidR="009E377A">
        <w:rPr>
          <w:rStyle w:val="FontStyle16"/>
          <w:b w:val="0"/>
          <w:bCs w:val="0"/>
          <w:sz w:val="25"/>
          <w:szCs w:val="25"/>
        </w:rPr>
        <w:t xml:space="preserve">  </w:t>
      </w:r>
      <w:r w:rsidRPr="003A274B">
        <w:rPr>
          <w:rStyle w:val="FontStyle16"/>
          <w:b w:val="0"/>
          <w:sz w:val="25"/>
          <w:szCs w:val="25"/>
        </w:rPr>
        <w:t>г. Ялта</w:t>
      </w:r>
    </w:p>
    <w:p w:rsidR="00000E7C" w:rsidRPr="003A274B" w:rsidP="009E377A" w14:paraId="5E45678B" w14:textId="77777777">
      <w:pPr>
        <w:pStyle w:val="Style3"/>
        <w:widowControl/>
        <w:tabs>
          <w:tab w:val="left" w:pos="8510"/>
        </w:tabs>
        <w:ind w:left="-567" w:right="-7" w:firstLine="567"/>
        <w:jc w:val="both"/>
        <w:rPr>
          <w:rStyle w:val="FontStyle16"/>
          <w:b w:val="0"/>
          <w:sz w:val="25"/>
          <w:szCs w:val="25"/>
        </w:rPr>
      </w:pPr>
    </w:p>
    <w:p w:rsidR="00302181" w:rsidRPr="003A274B" w:rsidP="009E377A" w14:paraId="27A2288C" w14:textId="77777777">
      <w:pPr>
        <w:pStyle w:val="Style4"/>
        <w:widowControl/>
        <w:spacing w:line="240" w:lineRule="auto"/>
        <w:ind w:left="-567" w:right="-7" w:firstLine="567"/>
        <w:rPr>
          <w:rStyle w:val="FontStyle17"/>
          <w:sz w:val="25"/>
          <w:szCs w:val="25"/>
        </w:rPr>
      </w:pPr>
      <w:r w:rsidRPr="003A274B">
        <w:rPr>
          <w:sz w:val="25"/>
          <w:szCs w:val="25"/>
        </w:rPr>
        <w:t>Мировой судья</w:t>
      </w:r>
      <w:r w:rsidRPr="003A274B">
        <w:rPr>
          <w:bCs/>
          <w:iCs/>
          <w:sz w:val="25"/>
          <w:szCs w:val="25"/>
        </w:rPr>
        <w:t xml:space="preserve"> судебного участка №</w:t>
      </w:r>
      <w:r w:rsidRPr="003A274B" w:rsidR="00000E7C">
        <w:rPr>
          <w:bCs/>
          <w:iCs/>
          <w:sz w:val="25"/>
          <w:szCs w:val="25"/>
        </w:rPr>
        <w:t xml:space="preserve"> 9</w:t>
      </w:r>
      <w:r w:rsidRPr="003A274B" w:rsidR="00611F84">
        <w:rPr>
          <w:bCs/>
          <w:iCs/>
          <w:sz w:val="25"/>
          <w:szCs w:val="25"/>
        </w:rPr>
        <w:t>4</w:t>
      </w:r>
      <w:r w:rsidRPr="003A274B">
        <w:rPr>
          <w:bCs/>
          <w:iCs/>
          <w:sz w:val="25"/>
          <w:szCs w:val="25"/>
        </w:rPr>
        <w:t xml:space="preserve"> Ялтинского судебного района (городской округ </w:t>
      </w:r>
      <w:r w:rsidRPr="003A274B" w:rsidR="003B7FBB">
        <w:rPr>
          <w:bCs/>
          <w:iCs/>
          <w:sz w:val="25"/>
          <w:szCs w:val="25"/>
        </w:rPr>
        <w:t xml:space="preserve">Ялта) Республики Крым </w:t>
      </w:r>
      <w:r w:rsidRPr="003A274B" w:rsidR="00611F84">
        <w:rPr>
          <w:bCs/>
          <w:iCs/>
          <w:sz w:val="25"/>
          <w:szCs w:val="25"/>
        </w:rPr>
        <w:t>Хачатурова А.Н</w:t>
      </w:r>
      <w:r w:rsidRPr="003A274B" w:rsidR="00000E7C">
        <w:rPr>
          <w:bCs/>
          <w:iCs/>
          <w:sz w:val="25"/>
          <w:szCs w:val="25"/>
        </w:rPr>
        <w:t>.,</w:t>
      </w:r>
      <w:r w:rsidRPr="003A274B" w:rsidR="007171C6">
        <w:rPr>
          <w:rStyle w:val="FontStyle17"/>
          <w:sz w:val="25"/>
          <w:szCs w:val="25"/>
        </w:rPr>
        <w:t xml:space="preserve"> </w:t>
      </w:r>
    </w:p>
    <w:p w:rsidR="00257C55" w:rsidRPr="003A274B" w:rsidP="009E377A" w14:paraId="27CEE734" w14:textId="77777777">
      <w:pPr>
        <w:pStyle w:val="Style4"/>
        <w:widowControl/>
        <w:spacing w:line="240" w:lineRule="auto"/>
        <w:ind w:left="-567" w:right="-7" w:firstLine="567"/>
        <w:rPr>
          <w:rStyle w:val="FontStyle13"/>
          <w:spacing w:val="0"/>
          <w:sz w:val="25"/>
          <w:szCs w:val="25"/>
        </w:rPr>
      </w:pPr>
      <w:r w:rsidRPr="003A274B">
        <w:rPr>
          <w:rStyle w:val="FontStyle17"/>
          <w:sz w:val="25"/>
          <w:szCs w:val="25"/>
        </w:rPr>
        <w:t xml:space="preserve">рассмотрев в открытом судебном заседании в помещении судебного участка в городе Ялте (ул. Васильева, 19) дело об административном правонарушении в </w:t>
      </w:r>
      <w:r w:rsidRPr="003A274B">
        <w:rPr>
          <w:rStyle w:val="FontStyle17"/>
          <w:sz w:val="25"/>
          <w:szCs w:val="25"/>
        </w:rPr>
        <w:t>отношении:</w:t>
      </w:r>
    </w:p>
    <w:p w:rsidR="00000E7C" w:rsidRPr="003A274B" w:rsidP="009E377A" w14:paraId="47888371" w14:textId="1CE425B5">
      <w:pPr>
        <w:pStyle w:val="Style4"/>
        <w:widowControl/>
        <w:spacing w:line="240" w:lineRule="auto"/>
        <w:ind w:left="-567" w:right="-7" w:firstLine="567"/>
        <w:rPr>
          <w:sz w:val="25"/>
          <w:szCs w:val="25"/>
        </w:rPr>
      </w:pPr>
      <w:r w:rsidRPr="003A274B">
        <w:rPr>
          <w:sz w:val="25"/>
          <w:szCs w:val="25"/>
        </w:rPr>
        <w:t>Любицкой</w:t>
      </w:r>
      <w:r w:rsidRPr="003A274B">
        <w:rPr>
          <w:sz w:val="25"/>
          <w:szCs w:val="25"/>
        </w:rPr>
        <w:t xml:space="preserve"> Татьяны Леонидовны, </w:t>
      </w:r>
      <w:r w:rsidR="00444356">
        <w:rPr>
          <w:sz w:val="25"/>
          <w:szCs w:val="25"/>
        </w:rPr>
        <w:t>***</w:t>
      </w:r>
      <w:r w:rsidRPr="003A274B">
        <w:rPr>
          <w:sz w:val="25"/>
          <w:szCs w:val="25"/>
        </w:rPr>
        <w:t>,</w:t>
      </w:r>
    </w:p>
    <w:p w:rsidR="000C6350" w:rsidRPr="003A274B" w:rsidP="009E377A" w14:paraId="5B275FD0" w14:textId="62550C4F">
      <w:pPr>
        <w:pStyle w:val="Style4"/>
        <w:widowControl/>
        <w:spacing w:line="240" w:lineRule="auto"/>
        <w:ind w:left="-567" w:right="-7" w:firstLine="567"/>
        <w:rPr>
          <w:sz w:val="25"/>
          <w:szCs w:val="25"/>
        </w:rPr>
      </w:pPr>
      <w:r w:rsidRPr="003A274B">
        <w:rPr>
          <w:sz w:val="25"/>
          <w:szCs w:val="25"/>
        </w:rPr>
        <w:t>за совершение административного правонарушения, предусмотренного ч</w:t>
      </w:r>
      <w:r w:rsidRPr="003A274B" w:rsidR="001A204F">
        <w:rPr>
          <w:sz w:val="25"/>
          <w:szCs w:val="25"/>
        </w:rPr>
        <w:t>астью</w:t>
      </w:r>
      <w:r w:rsidRPr="003A274B" w:rsidR="00000E7C">
        <w:rPr>
          <w:sz w:val="25"/>
          <w:szCs w:val="25"/>
        </w:rPr>
        <w:t xml:space="preserve"> </w:t>
      </w:r>
      <w:r w:rsidRPr="003A274B">
        <w:rPr>
          <w:sz w:val="25"/>
          <w:szCs w:val="25"/>
        </w:rPr>
        <w:t>1 ст</w:t>
      </w:r>
      <w:r w:rsidRPr="003A274B" w:rsidR="001A204F">
        <w:rPr>
          <w:sz w:val="25"/>
          <w:szCs w:val="25"/>
        </w:rPr>
        <w:t>атьи</w:t>
      </w:r>
      <w:r w:rsidRPr="003A274B" w:rsidR="00000E7C">
        <w:rPr>
          <w:sz w:val="25"/>
          <w:szCs w:val="25"/>
        </w:rPr>
        <w:t xml:space="preserve"> </w:t>
      </w:r>
      <w:r w:rsidRPr="003A274B">
        <w:rPr>
          <w:sz w:val="25"/>
          <w:szCs w:val="25"/>
        </w:rPr>
        <w:t>12.</w:t>
      </w:r>
      <w:r w:rsidRPr="003A274B" w:rsidR="008A516D">
        <w:rPr>
          <w:sz w:val="25"/>
          <w:szCs w:val="25"/>
        </w:rPr>
        <w:t>26</w:t>
      </w:r>
      <w:r w:rsidRPr="003A274B">
        <w:rPr>
          <w:sz w:val="25"/>
          <w:szCs w:val="25"/>
        </w:rPr>
        <w:t xml:space="preserve"> КоАП РФ, - </w:t>
      </w:r>
    </w:p>
    <w:p w:rsidR="00B90BC5" w:rsidRPr="003A274B" w:rsidP="009E377A" w14:paraId="10939FA2" w14:textId="77777777">
      <w:pPr>
        <w:pStyle w:val="Style4"/>
        <w:widowControl/>
        <w:spacing w:line="240" w:lineRule="auto"/>
        <w:ind w:left="-567" w:right="-7" w:firstLine="567"/>
        <w:jc w:val="center"/>
        <w:rPr>
          <w:sz w:val="25"/>
          <w:szCs w:val="25"/>
        </w:rPr>
      </w:pPr>
      <w:r w:rsidRPr="003A274B">
        <w:rPr>
          <w:sz w:val="25"/>
          <w:szCs w:val="25"/>
        </w:rPr>
        <w:t>УСТАНОВИЛ:</w:t>
      </w:r>
    </w:p>
    <w:p w:rsidR="00257C55" w:rsidRPr="003A274B" w:rsidP="009E377A" w14:paraId="0A5FC101" w14:textId="77777777">
      <w:pPr>
        <w:pStyle w:val="Style4"/>
        <w:widowControl/>
        <w:spacing w:line="240" w:lineRule="auto"/>
        <w:ind w:left="-567" w:right="-7" w:firstLine="567"/>
        <w:jc w:val="center"/>
        <w:rPr>
          <w:sz w:val="25"/>
          <w:szCs w:val="25"/>
        </w:rPr>
      </w:pPr>
    </w:p>
    <w:p w:rsidR="002576E7" w:rsidRPr="003A274B" w:rsidP="002576E7" w14:paraId="0A6A484C" w14:textId="6FCEC6A1">
      <w:pPr>
        <w:pStyle w:val="Style4"/>
        <w:widowControl/>
        <w:spacing w:line="240" w:lineRule="auto"/>
        <w:ind w:left="-567" w:right="-2" w:firstLine="567"/>
        <w:rPr>
          <w:sz w:val="25"/>
          <w:szCs w:val="25"/>
        </w:rPr>
      </w:pPr>
      <w:r w:rsidRPr="003A274B">
        <w:rPr>
          <w:sz w:val="25"/>
          <w:szCs w:val="25"/>
        </w:rPr>
        <w:t xml:space="preserve">11 октября </w:t>
      </w:r>
      <w:r w:rsidRPr="003A274B" w:rsidR="008A516D">
        <w:rPr>
          <w:sz w:val="25"/>
          <w:szCs w:val="25"/>
        </w:rPr>
        <w:t>2024</w:t>
      </w:r>
      <w:r w:rsidRPr="003A274B" w:rsidR="000C6350">
        <w:rPr>
          <w:sz w:val="25"/>
          <w:szCs w:val="25"/>
        </w:rPr>
        <w:t xml:space="preserve"> г</w:t>
      </w:r>
      <w:r w:rsidRPr="003A274B" w:rsidR="00DB388A">
        <w:rPr>
          <w:sz w:val="25"/>
          <w:szCs w:val="25"/>
          <w:lang w:val="uk-UA"/>
        </w:rPr>
        <w:t>ода</w:t>
      </w:r>
      <w:r w:rsidRPr="003A274B" w:rsidR="008A516D">
        <w:rPr>
          <w:sz w:val="25"/>
          <w:szCs w:val="25"/>
        </w:rPr>
        <w:t xml:space="preserve"> в 1</w:t>
      </w:r>
      <w:r w:rsidRPr="003A274B">
        <w:rPr>
          <w:sz w:val="25"/>
          <w:szCs w:val="25"/>
        </w:rPr>
        <w:t>5</w:t>
      </w:r>
      <w:r w:rsidRPr="003A274B" w:rsidR="000C6350">
        <w:rPr>
          <w:sz w:val="25"/>
          <w:szCs w:val="25"/>
        </w:rPr>
        <w:t xml:space="preserve"> час</w:t>
      </w:r>
      <w:r w:rsidRPr="003A274B">
        <w:rPr>
          <w:sz w:val="25"/>
          <w:szCs w:val="25"/>
        </w:rPr>
        <w:t xml:space="preserve">ов </w:t>
      </w:r>
      <w:r w:rsidRPr="003A274B" w:rsidR="008A516D">
        <w:rPr>
          <w:sz w:val="25"/>
          <w:szCs w:val="25"/>
        </w:rPr>
        <w:t>5</w:t>
      </w:r>
      <w:r w:rsidRPr="003A274B">
        <w:rPr>
          <w:sz w:val="25"/>
          <w:szCs w:val="25"/>
        </w:rPr>
        <w:t>0</w:t>
      </w:r>
      <w:r w:rsidRPr="003A274B" w:rsidR="00000E7C">
        <w:rPr>
          <w:sz w:val="25"/>
          <w:szCs w:val="25"/>
        </w:rPr>
        <w:t xml:space="preserve"> минут, </w:t>
      </w:r>
      <w:r w:rsidRPr="003A274B" w:rsidR="000C6350">
        <w:rPr>
          <w:sz w:val="25"/>
          <w:szCs w:val="25"/>
        </w:rPr>
        <w:t xml:space="preserve">водитель </w:t>
      </w:r>
      <w:r w:rsidRPr="003A274B">
        <w:rPr>
          <w:sz w:val="25"/>
          <w:szCs w:val="25"/>
        </w:rPr>
        <w:t>Любицкая Т.Л</w:t>
      </w:r>
      <w:r w:rsidRPr="003A274B" w:rsidR="000C6350">
        <w:rPr>
          <w:sz w:val="25"/>
          <w:szCs w:val="25"/>
        </w:rPr>
        <w:t xml:space="preserve">., </w:t>
      </w:r>
      <w:r w:rsidRPr="003A274B" w:rsidR="00000E7C">
        <w:rPr>
          <w:sz w:val="25"/>
          <w:szCs w:val="25"/>
        </w:rPr>
        <w:t xml:space="preserve">находясь </w:t>
      </w:r>
      <w:r w:rsidRPr="003A274B">
        <w:rPr>
          <w:sz w:val="25"/>
          <w:szCs w:val="25"/>
        </w:rPr>
        <w:t xml:space="preserve">возле </w:t>
      </w:r>
      <w:r w:rsidR="00444356">
        <w:rPr>
          <w:sz w:val="25"/>
          <w:szCs w:val="25"/>
        </w:rPr>
        <w:t>***</w:t>
      </w:r>
      <w:r w:rsidRPr="003A274B" w:rsidR="00000E7C">
        <w:rPr>
          <w:sz w:val="25"/>
          <w:szCs w:val="25"/>
        </w:rPr>
        <w:t xml:space="preserve">, </w:t>
      </w:r>
      <w:r w:rsidRPr="003A274B" w:rsidR="00331F7A">
        <w:rPr>
          <w:sz w:val="25"/>
          <w:szCs w:val="25"/>
        </w:rPr>
        <w:t>управлял</w:t>
      </w:r>
      <w:r w:rsidRPr="003A274B">
        <w:rPr>
          <w:sz w:val="25"/>
          <w:szCs w:val="25"/>
        </w:rPr>
        <w:t>а</w:t>
      </w:r>
      <w:r w:rsidRPr="003A274B" w:rsidR="00331F7A">
        <w:rPr>
          <w:sz w:val="25"/>
          <w:szCs w:val="25"/>
        </w:rPr>
        <w:t xml:space="preserve"> транспортным средством – автомобилем марки «</w:t>
      </w:r>
      <w:r w:rsidR="00444356">
        <w:rPr>
          <w:sz w:val="25"/>
          <w:szCs w:val="25"/>
        </w:rPr>
        <w:t>***</w:t>
      </w:r>
      <w:r w:rsidRPr="003A274B" w:rsidR="008B2EB7">
        <w:rPr>
          <w:sz w:val="25"/>
          <w:szCs w:val="25"/>
        </w:rPr>
        <w:t>»,</w:t>
      </w:r>
      <w:r w:rsidRPr="003A274B" w:rsidR="002A5CAD">
        <w:rPr>
          <w:sz w:val="25"/>
          <w:szCs w:val="25"/>
        </w:rPr>
        <w:t xml:space="preserve"> </w:t>
      </w:r>
      <w:r w:rsidRPr="003A274B" w:rsidR="00331F7A">
        <w:rPr>
          <w:sz w:val="25"/>
          <w:szCs w:val="25"/>
        </w:rPr>
        <w:t xml:space="preserve">государственный регистрационный знак </w:t>
      </w:r>
      <w:r w:rsidR="00444356">
        <w:rPr>
          <w:sz w:val="25"/>
          <w:szCs w:val="25"/>
          <w:lang w:val="uk-UA"/>
        </w:rPr>
        <w:t>***</w:t>
      </w:r>
      <w:r w:rsidRPr="003A274B" w:rsidR="00331F7A">
        <w:rPr>
          <w:sz w:val="25"/>
          <w:szCs w:val="25"/>
        </w:rPr>
        <w:t xml:space="preserve">, </w:t>
      </w:r>
      <w:r w:rsidRPr="003A274B" w:rsidR="00C33296">
        <w:rPr>
          <w:rFonts w:eastAsia="SimSun"/>
          <w:sz w:val="25"/>
          <w:szCs w:val="25"/>
          <w:lang w:eastAsia="zh-CN"/>
        </w:rPr>
        <w:t>с признаками опьянения (</w:t>
      </w:r>
      <w:r w:rsidRPr="003A274B" w:rsidR="00C33296">
        <w:rPr>
          <w:sz w:val="25"/>
          <w:szCs w:val="25"/>
        </w:rPr>
        <w:t>резкое изменен</w:t>
      </w:r>
      <w:r w:rsidRPr="003A274B">
        <w:rPr>
          <w:sz w:val="25"/>
          <w:szCs w:val="25"/>
        </w:rPr>
        <w:t>ие окраски кожны</w:t>
      </w:r>
      <w:r w:rsidRPr="003A274B">
        <w:rPr>
          <w:sz w:val="25"/>
          <w:szCs w:val="25"/>
        </w:rPr>
        <w:t>х покровов лица</w:t>
      </w:r>
      <w:r w:rsidRPr="003A274B" w:rsidR="00C33296">
        <w:rPr>
          <w:sz w:val="25"/>
          <w:szCs w:val="25"/>
        </w:rPr>
        <w:t xml:space="preserve">), </w:t>
      </w:r>
      <w:r w:rsidRPr="003A274B" w:rsidR="00C33296">
        <w:rPr>
          <w:rStyle w:val="FontStyle17"/>
          <w:sz w:val="25"/>
          <w:szCs w:val="25"/>
        </w:rPr>
        <w:t xml:space="preserve"> </w:t>
      </w:r>
      <w:r w:rsidRPr="003A274B">
        <w:rPr>
          <w:rStyle w:val="FontStyle17"/>
          <w:sz w:val="25"/>
          <w:szCs w:val="25"/>
        </w:rPr>
        <w:t>при производстве видеофиксации, не выполнила законного требования уполномоченного должностного лица о прохождении медицинского освидетельствования на состояние опьянения с помощью технического средства измерения, а также не выполнила зак</w:t>
      </w:r>
      <w:r w:rsidRPr="003A274B">
        <w:rPr>
          <w:rStyle w:val="FontStyle17"/>
          <w:sz w:val="25"/>
          <w:szCs w:val="25"/>
        </w:rPr>
        <w:t>онного требования</w:t>
      </w:r>
      <w:r w:rsidRPr="003A274B">
        <w:rPr>
          <w:rStyle w:val="FontStyle17"/>
          <w:sz w:val="25"/>
          <w:szCs w:val="25"/>
        </w:rPr>
        <w:t xml:space="preserve">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учреждении. Своими действиями </w:t>
      </w:r>
      <w:r w:rsidRPr="003A274B">
        <w:rPr>
          <w:sz w:val="25"/>
          <w:szCs w:val="25"/>
        </w:rPr>
        <w:t>Любицкая Т.Л.</w:t>
      </w:r>
      <w:r w:rsidRPr="003A274B">
        <w:rPr>
          <w:sz w:val="25"/>
          <w:szCs w:val="25"/>
          <w:lang w:eastAsia="x-none"/>
        </w:rPr>
        <w:t xml:space="preserve"> </w:t>
      </w:r>
      <w:r w:rsidRPr="003A274B">
        <w:rPr>
          <w:rStyle w:val="FontStyle17"/>
          <w:sz w:val="25"/>
          <w:szCs w:val="25"/>
        </w:rPr>
        <w:t xml:space="preserve">нарушила </w:t>
      </w:r>
      <w:r w:rsidRPr="003A274B">
        <w:rPr>
          <w:sz w:val="25"/>
          <w:szCs w:val="25"/>
        </w:rPr>
        <w:t>пункт 2.3.2 Правил дорожного движения Российской</w:t>
      </w:r>
      <w:r w:rsidRPr="003A274B">
        <w:rPr>
          <w:sz w:val="25"/>
          <w:szCs w:val="25"/>
        </w:rPr>
        <w:t xml:space="preserve"> Федерации, утвержденных Постановлением Совета Министров - Правительства Российской Федерации от 23 октября 1993 года N 1090 (далее – Правила дорожного движения РФ). При этом действия Любицкой Т.Л.</w:t>
      </w:r>
      <w:r w:rsidRPr="003A274B">
        <w:rPr>
          <w:sz w:val="25"/>
          <w:szCs w:val="25"/>
          <w:lang w:eastAsia="x-none"/>
        </w:rPr>
        <w:t xml:space="preserve"> </w:t>
      </w:r>
      <w:r w:rsidRPr="003A274B">
        <w:rPr>
          <w:sz w:val="25"/>
          <w:szCs w:val="25"/>
        </w:rPr>
        <w:t xml:space="preserve">не содержат уголовно наказуемого деяния. </w:t>
      </w:r>
    </w:p>
    <w:p w:rsidR="00DB388A" w:rsidRPr="003A274B" w:rsidP="002576E7" w14:paraId="2A847363" w14:textId="24D5C597">
      <w:pPr>
        <w:pStyle w:val="Style4"/>
        <w:widowControl/>
        <w:spacing w:line="240" w:lineRule="auto"/>
        <w:ind w:left="-567" w:right="-2" w:firstLine="567"/>
        <w:rPr>
          <w:sz w:val="25"/>
          <w:szCs w:val="25"/>
        </w:rPr>
      </w:pPr>
      <w:r w:rsidRPr="003A274B">
        <w:rPr>
          <w:sz w:val="25"/>
          <w:szCs w:val="25"/>
        </w:rPr>
        <w:t>Любицкая Т.Л.</w:t>
      </w:r>
      <w:r w:rsidRPr="003A274B" w:rsidR="00C33296">
        <w:rPr>
          <w:sz w:val="25"/>
          <w:szCs w:val="25"/>
        </w:rPr>
        <w:t>.</w:t>
      </w:r>
      <w:r w:rsidRPr="003A274B">
        <w:rPr>
          <w:sz w:val="25"/>
          <w:szCs w:val="25"/>
        </w:rPr>
        <w:t xml:space="preserve"> в судебное заседание не явилась, о месте и времени судебного заседания извещался путем </w:t>
      </w:r>
      <w:r w:rsidRPr="003A274B">
        <w:rPr>
          <w:rFonts w:eastAsia="SimSun"/>
          <w:sz w:val="25"/>
          <w:szCs w:val="25"/>
          <w:lang w:eastAsia="zh-CN"/>
        </w:rPr>
        <w:t>направления судебн</w:t>
      </w:r>
      <w:r w:rsidRPr="003A274B" w:rsidR="00C33296">
        <w:rPr>
          <w:rFonts w:eastAsia="SimSun"/>
          <w:sz w:val="25"/>
          <w:szCs w:val="25"/>
          <w:lang w:eastAsia="zh-CN"/>
        </w:rPr>
        <w:t>ой</w:t>
      </w:r>
      <w:r w:rsidRPr="003A274B">
        <w:rPr>
          <w:rFonts w:eastAsia="SimSun"/>
          <w:sz w:val="25"/>
          <w:szCs w:val="25"/>
          <w:lang w:eastAsia="zh-CN"/>
        </w:rPr>
        <w:t xml:space="preserve"> повестк</w:t>
      </w:r>
      <w:r w:rsidRPr="003A274B" w:rsidR="00C33296">
        <w:rPr>
          <w:rFonts w:eastAsia="SimSun"/>
          <w:sz w:val="25"/>
          <w:szCs w:val="25"/>
          <w:lang w:eastAsia="zh-CN"/>
        </w:rPr>
        <w:t>и</w:t>
      </w:r>
      <w:r w:rsidRPr="003A274B">
        <w:rPr>
          <w:rFonts w:eastAsia="SimSun"/>
          <w:sz w:val="25"/>
          <w:szCs w:val="25"/>
          <w:lang w:eastAsia="zh-CN"/>
        </w:rPr>
        <w:t xml:space="preserve"> </w:t>
      </w:r>
      <w:r w:rsidRPr="003A274B">
        <w:rPr>
          <w:sz w:val="25"/>
          <w:szCs w:val="25"/>
        </w:rPr>
        <w:t>по адресу места жительства</w:t>
      </w:r>
      <w:r w:rsidRPr="003A274B" w:rsidR="00C33296">
        <w:rPr>
          <w:sz w:val="25"/>
          <w:szCs w:val="25"/>
        </w:rPr>
        <w:t>, указанного в протоколе об административном правонарушении</w:t>
      </w:r>
      <w:r w:rsidRPr="003A274B">
        <w:rPr>
          <w:sz w:val="25"/>
          <w:szCs w:val="25"/>
        </w:rPr>
        <w:t>, а так же по</w:t>
      </w:r>
      <w:r w:rsidR="00446976">
        <w:rPr>
          <w:sz w:val="25"/>
          <w:szCs w:val="25"/>
        </w:rPr>
        <w:t xml:space="preserve"> адресу</w:t>
      </w:r>
      <w:r w:rsidRPr="003A274B">
        <w:rPr>
          <w:sz w:val="25"/>
          <w:szCs w:val="25"/>
        </w:rPr>
        <w:t xml:space="preserve"> мест</w:t>
      </w:r>
      <w:r w:rsidR="00446976">
        <w:rPr>
          <w:sz w:val="25"/>
          <w:szCs w:val="25"/>
        </w:rPr>
        <w:t>а</w:t>
      </w:r>
      <w:r w:rsidRPr="003A274B">
        <w:rPr>
          <w:sz w:val="25"/>
          <w:szCs w:val="25"/>
        </w:rPr>
        <w:t xml:space="preserve"> </w:t>
      </w:r>
      <w:r w:rsidRPr="003A274B" w:rsidR="00446976">
        <w:rPr>
          <w:sz w:val="25"/>
          <w:szCs w:val="25"/>
        </w:rPr>
        <w:t>регистрации</w:t>
      </w:r>
      <w:r w:rsidRPr="003A274B">
        <w:rPr>
          <w:sz w:val="25"/>
          <w:szCs w:val="25"/>
        </w:rPr>
        <w:t>. Д</w:t>
      </w:r>
      <w:r w:rsidRPr="003A274B">
        <w:rPr>
          <w:rFonts w:eastAsia="SimSun"/>
          <w:sz w:val="25"/>
          <w:szCs w:val="25"/>
          <w:lang w:eastAsia="zh-CN"/>
        </w:rPr>
        <w:t>ля получения</w:t>
      </w:r>
      <w:r w:rsidRPr="003A274B">
        <w:rPr>
          <w:rFonts w:eastAsia="SimSun"/>
          <w:sz w:val="25"/>
          <w:szCs w:val="25"/>
          <w:lang w:eastAsia="zh-CN"/>
        </w:rPr>
        <w:t xml:space="preserve"> судебной корреспонденции по приглашению органа почтовой связи не явилась. В этой связи судебн</w:t>
      </w:r>
      <w:r w:rsidRPr="003A274B" w:rsidR="00E2133D">
        <w:rPr>
          <w:rFonts w:eastAsia="SimSun"/>
          <w:sz w:val="25"/>
          <w:szCs w:val="25"/>
          <w:lang w:eastAsia="zh-CN"/>
        </w:rPr>
        <w:t>ые</w:t>
      </w:r>
      <w:r w:rsidRPr="003A274B">
        <w:rPr>
          <w:rFonts w:eastAsia="SimSun"/>
          <w:sz w:val="25"/>
          <w:szCs w:val="25"/>
          <w:lang w:eastAsia="zh-CN"/>
        </w:rPr>
        <w:t xml:space="preserve"> повестк</w:t>
      </w:r>
      <w:r w:rsidRPr="003A274B" w:rsidR="00E2133D">
        <w:rPr>
          <w:rFonts w:eastAsia="SimSun"/>
          <w:sz w:val="25"/>
          <w:szCs w:val="25"/>
          <w:lang w:eastAsia="zh-CN"/>
        </w:rPr>
        <w:t>и</w:t>
      </w:r>
      <w:r w:rsidRPr="003A274B">
        <w:rPr>
          <w:rFonts w:eastAsia="SimSun"/>
          <w:sz w:val="25"/>
          <w:szCs w:val="25"/>
          <w:lang w:eastAsia="zh-CN"/>
        </w:rPr>
        <w:t xml:space="preserve"> был</w:t>
      </w:r>
      <w:r w:rsidRPr="003A274B" w:rsidR="00E2133D">
        <w:rPr>
          <w:rFonts w:eastAsia="SimSun"/>
          <w:sz w:val="25"/>
          <w:szCs w:val="25"/>
          <w:lang w:eastAsia="zh-CN"/>
        </w:rPr>
        <w:t>и</w:t>
      </w:r>
      <w:r w:rsidRPr="003A274B">
        <w:rPr>
          <w:rFonts w:eastAsia="SimSun"/>
          <w:sz w:val="25"/>
          <w:szCs w:val="25"/>
          <w:lang w:eastAsia="zh-CN"/>
        </w:rPr>
        <w:t xml:space="preserve"> возвращен</w:t>
      </w:r>
      <w:r w:rsidRPr="003A274B" w:rsidR="00E2133D">
        <w:rPr>
          <w:rFonts w:eastAsia="SimSun"/>
          <w:sz w:val="25"/>
          <w:szCs w:val="25"/>
          <w:lang w:eastAsia="zh-CN"/>
        </w:rPr>
        <w:t>ы</w:t>
      </w:r>
      <w:r w:rsidRPr="003A274B">
        <w:rPr>
          <w:rFonts w:eastAsia="SimSun"/>
          <w:sz w:val="25"/>
          <w:szCs w:val="25"/>
          <w:lang w:eastAsia="zh-CN"/>
        </w:rPr>
        <w:t xml:space="preserve"> </w:t>
      </w:r>
      <w:r w:rsidRPr="003A274B">
        <w:rPr>
          <w:sz w:val="25"/>
          <w:szCs w:val="25"/>
        </w:rPr>
        <w:t xml:space="preserve">на судебный участок с отметкой «истек срок хранения». </w:t>
      </w:r>
    </w:p>
    <w:p w:rsidR="00C33296" w:rsidRPr="003A274B" w:rsidP="009E377A" w14:paraId="1EEDD8C1" w14:textId="64FA1075">
      <w:pPr>
        <w:ind w:left="-567"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A274B">
        <w:rPr>
          <w:rFonts w:ascii="Times New Roman" w:hAnsi="Times New Roman" w:cs="Times New Roman"/>
          <w:sz w:val="25"/>
          <w:szCs w:val="25"/>
        </w:rPr>
        <w:t xml:space="preserve">Кроме этого, о дне и времени судебного заседания </w:t>
      </w:r>
      <w:r w:rsidRPr="003A274B" w:rsidR="002576E7">
        <w:rPr>
          <w:rFonts w:ascii="Times New Roman" w:hAnsi="Times New Roman" w:cs="Times New Roman"/>
          <w:sz w:val="25"/>
          <w:szCs w:val="25"/>
        </w:rPr>
        <w:t>Любицкая Т.Л.</w:t>
      </w:r>
      <w:r w:rsidRPr="003A274B">
        <w:rPr>
          <w:rFonts w:ascii="Times New Roman" w:hAnsi="Times New Roman" w:cs="Times New Roman"/>
          <w:sz w:val="25"/>
          <w:szCs w:val="25"/>
        </w:rPr>
        <w:t xml:space="preserve"> извещал</w:t>
      </w:r>
      <w:r w:rsidRPr="003A274B" w:rsidR="002576E7">
        <w:rPr>
          <w:rFonts w:ascii="Times New Roman" w:hAnsi="Times New Roman" w:cs="Times New Roman"/>
          <w:sz w:val="25"/>
          <w:szCs w:val="25"/>
        </w:rPr>
        <w:t>а</w:t>
      </w:r>
      <w:r w:rsidRPr="003A274B">
        <w:rPr>
          <w:rFonts w:ascii="Times New Roman" w:hAnsi="Times New Roman" w:cs="Times New Roman"/>
          <w:sz w:val="25"/>
          <w:szCs w:val="25"/>
        </w:rPr>
        <w:t>с</w:t>
      </w:r>
      <w:r w:rsidRPr="003A274B" w:rsidR="002576E7">
        <w:rPr>
          <w:rFonts w:ascii="Times New Roman" w:hAnsi="Times New Roman" w:cs="Times New Roman"/>
          <w:sz w:val="25"/>
          <w:szCs w:val="25"/>
        </w:rPr>
        <w:t>ь</w:t>
      </w:r>
      <w:r w:rsidRPr="003A274B">
        <w:rPr>
          <w:rFonts w:ascii="Times New Roman" w:hAnsi="Times New Roman" w:cs="Times New Roman"/>
          <w:sz w:val="25"/>
          <w:szCs w:val="25"/>
        </w:rPr>
        <w:t xml:space="preserve"> путем смс-уведомления по номеру телефона, указанного в согласии на смс-уведомления. Согласно отчета, находящегося в материалах дела, смс-уведомление </w:t>
      </w:r>
      <w:r w:rsidRPr="003A274B" w:rsidR="003A274B">
        <w:rPr>
          <w:rFonts w:ascii="Times New Roman" w:hAnsi="Times New Roman" w:cs="Times New Roman"/>
          <w:sz w:val="25"/>
          <w:szCs w:val="25"/>
        </w:rPr>
        <w:t>Любицкой Т.Л.</w:t>
      </w:r>
      <w:r w:rsidRPr="003A274B">
        <w:rPr>
          <w:rFonts w:ascii="Times New Roman" w:hAnsi="Times New Roman" w:cs="Times New Roman"/>
          <w:sz w:val="25"/>
          <w:szCs w:val="25"/>
        </w:rPr>
        <w:t xml:space="preserve"> </w:t>
      </w:r>
      <w:r w:rsidRPr="003A274B" w:rsidR="003A274B">
        <w:rPr>
          <w:rFonts w:ascii="Times New Roman" w:hAnsi="Times New Roman" w:cs="Times New Roman"/>
          <w:sz w:val="25"/>
          <w:szCs w:val="25"/>
        </w:rPr>
        <w:t>отправлено 12 ноября 2024 года</w:t>
      </w:r>
      <w:r w:rsidRPr="003A274B" w:rsidR="009E377A">
        <w:rPr>
          <w:rFonts w:ascii="Times New Roman" w:hAnsi="Times New Roman" w:cs="Times New Roman"/>
          <w:sz w:val="25"/>
          <w:szCs w:val="25"/>
        </w:rPr>
        <w:t>.</w:t>
      </w:r>
    </w:p>
    <w:p w:rsidR="00DB388A" w:rsidRPr="003A274B" w:rsidP="009E377A" w14:paraId="364B5E87" w14:textId="77777777">
      <w:pPr>
        <w:ind w:left="-567"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A274B">
        <w:rPr>
          <w:rFonts w:ascii="Times New Roman" w:hAnsi="Times New Roman" w:cs="Times New Roman"/>
          <w:sz w:val="25"/>
          <w:szCs w:val="25"/>
        </w:rPr>
        <w:t xml:space="preserve">В силу ч.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</w:t>
      </w:r>
      <w:r w:rsidRPr="003A274B">
        <w:rPr>
          <w:rFonts w:ascii="Times New Roman" w:hAnsi="Times New Roman" w:cs="Times New Roman"/>
          <w:sz w:val="25"/>
          <w:szCs w:val="25"/>
        </w:rPr>
        <w:t xml:space="preserve">лица не поступило ходатайство об отложении рассмотрения дела.  </w:t>
      </w:r>
    </w:p>
    <w:p w:rsidR="00DB388A" w:rsidRPr="003A274B" w:rsidP="009E377A" w14:paraId="0476386A" w14:textId="6E94674E">
      <w:pPr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A274B">
        <w:rPr>
          <w:rFonts w:ascii="Times New Roman" w:hAnsi="Times New Roman" w:cs="Times New Roman"/>
          <w:sz w:val="25"/>
          <w:szCs w:val="25"/>
        </w:rPr>
        <w:t xml:space="preserve">Принимая во внимание, что в материалах дела имеются сведения о надлежащем извещении </w:t>
      </w:r>
      <w:r w:rsidRPr="003A274B" w:rsidR="003A274B">
        <w:rPr>
          <w:rFonts w:ascii="Times New Roman" w:hAnsi="Times New Roman" w:cs="Times New Roman"/>
          <w:sz w:val="25"/>
          <w:szCs w:val="25"/>
        </w:rPr>
        <w:t>Любицкой Т.Л</w:t>
      </w:r>
      <w:r w:rsidRPr="003A274B">
        <w:rPr>
          <w:rFonts w:ascii="Times New Roman" w:eastAsia="SimSun" w:hAnsi="Times New Roman" w:cs="Times New Roman"/>
          <w:sz w:val="25"/>
          <w:szCs w:val="25"/>
          <w:lang w:eastAsia="zh-CN"/>
        </w:rPr>
        <w:t xml:space="preserve">. </w:t>
      </w:r>
      <w:r w:rsidRPr="003A274B">
        <w:rPr>
          <w:rFonts w:ascii="Times New Roman" w:hAnsi="Times New Roman" w:cs="Times New Roman"/>
          <w:sz w:val="25"/>
          <w:szCs w:val="25"/>
        </w:rPr>
        <w:t>о месте и времени рассмотрения дела, имеются предусмотренные законом осно</w:t>
      </w:r>
      <w:r w:rsidRPr="003A274B" w:rsidR="003A274B">
        <w:rPr>
          <w:rFonts w:ascii="Times New Roman" w:hAnsi="Times New Roman" w:cs="Times New Roman"/>
          <w:sz w:val="25"/>
          <w:szCs w:val="25"/>
        </w:rPr>
        <w:t>вания для рассмотрения дела в её</w:t>
      </w:r>
      <w:r w:rsidRPr="003A274B">
        <w:rPr>
          <w:rFonts w:ascii="Times New Roman" w:hAnsi="Times New Roman" w:cs="Times New Roman"/>
          <w:sz w:val="25"/>
          <w:szCs w:val="25"/>
        </w:rPr>
        <w:t xml:space="preserve"> отсутствие.</w:t>
      </w:r>
    </w:p>
    <w:p w:rsidR="00DB388A" w:rsidRPr="003A274B" w:rsidP="009E377A" w14:paraId="465EE60B" w14:textId="77777777">
      <w:pPr>
        <w:pStyle w:val="Style4"/>
        <w:widowControl/>
        <w:spacing w:line="240" w:lineRule="auto"/>
        <w:ind w:left="-567" w:right="-2" w:firstLine="567"/>
        <w:rPr>
          <w:rFonts w:eastAsia="Calibri"/>
          <w:sz w:val="25"/>
          <w:szCs w:val="25"/>
        </w:rPr>
      </w:pPr>
      <w:r w:rsidRPr="003A274B">
        <w:rPr>
          <w:rFonts w:eastAsia="Calibri"/>
          <w:sz w:val="25"/>
          <w:szCs w:val="25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3A274B">
        <w:rPr>
          <w:rFonts w:eastAsia="Calibri"/>
          <w:sz w:val="25"/>
          <w:szCs w:val="25"/>
        </w:rPr>
        <w:t>.</w:t>
      </w:r>
    </w:p>
    <w:p w:rsidR="00C33296" w:rsidRPr="003A274B" w:rsidP="009E377A" w14:paraId="00FB0304" w14:textId="77777777">
      <w:pPr>
        <w:pStyle w:val="Style4"/>
        <w:widowControl/>
        <w:spacing w:line="240" w:lineRule="auto"/>
        <w:ind w:left="-567" w:right="-7" w:firstLine="567"/>
        <w:rPr>
          <w:sz w:val="25"/>
          <w:szCs w:val="25"/>
        </w:rPr>
      </w:pPr>
      <w:r w:rsidRPr="003A274B">
        <w:rPr>
          <w:sz w:val="25"/>
          <w:szCs w:val="25"/>
        </w:rPr>
        <w:t>Согласно положений статей 3 и 4 Федерального закона от 10.12.1995 г. № 196-ФЗ "О безопасности дорожного движения" (далее –</w:t>
      </w:r>
      <w:r w:rsidRPr="003A274B">
        <w:rPr>
          <w:sz w:val="25"/>
          <w:szCs w:val="25"/>
        </w:rPr>
        <w:t xml:space="preserve"> Федеральный закон от 10.12.1995 г. № 196-ФЗ) основными принципами обеспечения безопасности дорожного движения являются: приоритет жизни и здоровья граждан, участвующих в дорожном движении, над </w:t>
      </w:r>
      <w:r w:rsidRPr="003A274B">
        <w:rPr>
          <w:sz w:val="25"/>
          <w:szCs w:val="25"/>
        </w:rPr>
        <w:t>экономическими результатами хозяйственной деятельности; приори</w:t>
      </w:r>
      <w:r w:rsidRPr="003A274B">
        <w:rPr>
          <w:sz w:val="25"/>
          <w:szCs w:val="25"/>
        </w:rPr>
        <w:t>тет ответственности государства за обеспечение безопасности дорожного движения над ответственностью граждан, участвующих в дорожном движении; соблюдение интересов граждан, общества и государства при обеспечении безопасности дорожного движения; программно-ц</w:t>
      </w:r>
      <w:r w:rsidRPr="003A274B">
        <w:rPr>
          <w:sz w:val="25"/>
          <w:szCs w:val="25"/>
        </w:rPr>
        <w:t>елевой подход к деятельности по обеспечению безопасности дорожного движения. 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с ними и</w:t>
      </w:r>
      <w:r w:rsidRPr="003A274B">
        <w:rPr>
          <w:sz w:val="25"/>
          <w:szCs w:val="25"/>
        </w:rPr>
        <w:t>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C33296" w:rsidRPr="003A274B" w:rsidP="009E377A" w14:paraId="38AF552B" w14:textId="77777777">
      <w:pPr>
        <w:pStyle w:val="Style4"/>
        <w:widowControl/>
        <w:spacing w:line="240" w:lineRule="auto"/>
        <w:ind w:left="-567" w:right="-7" w:firstLine="567"/>
        <w:rPr>
          <w:sz w:val="25"/>
          <w:szCs w:val="25"/>
        </w:rPr>
      </w:pPr>
      <w:r w:rsidRPr="003A274B">
        <w:rPr>
          <w:sz w:val="25"/>
          <w:szCs w:val="25"/>
        </w:rPr>
        <w:t>В соответствии с пунктом 1.2 Правил дорожного движения РФ, водителем является лицо, управляющее как</w:t>
      </w:r>
      <w:r w:rsidRPr="003A274B">
        <w:rPr>
          <w:sz w:val="25"/>
          <w:szCs w:val="25"/>
        </w:rPr>
        <w:t>им-либо транспортным средством. При этом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</w:t>
      </w:r>
      <w:r w:rsidRPr="003A274B">
        <w:rPr>
          <w:sz w:val="25"/>
          <w:szCs w:val="25"/>
        </w:rPr>
        <w:t>енном состоянии, ставящем под угрозу безопасность движения (пункт 2.7. Правил дорожного движения РФ).</w:t>
      </w:r>
    </w:p>
    <w:p w:rsidR="00C33296" w:rsidRPr="003A274B" w:rsidP="009E377A" w14:paraId="39632C9D" w14:textId="77777777">
      <w:pPr>
        <w:pStyle w:val="Style4"/>
        <w:widowControl/>
        <w:spacing w:line="240" w:lineRule="auto"/>
        <w:ind w:left="-567" w:right="-7" w:firstLine="567"/>
        <w:rPr>
          <w:sz w:val="25"/>
          <w:szCs w:val="25"/>
        </w:rPr>
      </w:pPr>
      <w:r w:rsidRPr="003A274B">
        <w:rPr>
          <w:sz w:val="25"/>
          <w:szCs w:val="25"/>
        </w:rPr>
        <w:t>Требования части 2.1 статьи 19 Федерального закона от 10.12.1995 года №196-ФЗ запрещают эксплуатацию транспортных средств лицами, находящимися в состоянии</w:t>
      </w:r>
      <w:r w:rsidRPr="003A274B">
        <w:rPr>
          <w:sz w:val="25"/>
          <w:szCs w:val="25"/>
        </w:rPr>
        <w:t xml:space="preserve"> алкогольного, наркотического или иного токсического опьянения.</w:t>
      </w:r>
    </w:p>
    <w:p w:rsidR="00C33296" w:rsidRPr="003A274B" w:rsidP="009E377A" w14:paraId="2CB347BF" w14:textId="77777777">
      <w:pPr>
        <w:pStyle w:val="Style4"/>
        <w:widowControl/>
        <w:spacing w:line="240" w:lineRule="auto"/>
        <w:ind w:left="-567" w:right="-7" w:firstLine="567"/>
        <w:rPr>
          <w:sz w:val="25"/>
          <w:szCs w:val="25"/>
        </w:rPr>
      </w:pPr>
      <w:r w:rsidRPr="003A274B">
        <w:rPr>
          <w:sz w:val="25"/>
          <w:szCs w:val="25"/>
        </w:rPr>
        <w:t xml:space="preserve">В силу положений  пункта 14 части 1 статьи 13 Федерального закона от 07.02.2011 г. №3-ФЗ "О полиции", полиции для выполнения возложенных на нее обязанностей предоставляются следующие права: </w:t>
      </w:r>
      <w:r w:rsidRPr="003A274B">
        <w:rPr>
          <w:color w:val="000000"/>
          <w:sz w:val="25"/>
          <w:szCs w:val="25"/>
          <w:shd w:val="clear" w:color="auto" w:fill="FFFFFF"/>
        </w:rPr>
        <w:t>на</w:t>
      </w:r>
      <w:r w:rsidRPr="003A274B">
        <w:rPr>
          <w:color w:val="000000"/>
          <w:sz w:val="25"/>
          <w:szCs w:val="25"/>
          <w:shd w:val="clear" w:color="auto" w:fill="FFFFFF"/>
        </w:rPr>
        <w:t>правлять и (или) доставлять на медицинское освидетельствование 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</w:t>
      </w:r>
      <w:r w:rsidRPr="003A274B">
        <w:rPr>
          <w:color w:val="000000"/>
          <w:sz w:val="25"/>
          <w:szCs w:val="25"/>
          <w:shd w:val="clear" w:color="auto" w:fill="FFFFFF"/>
        </w:rPr>
        <w:t xml:space="preserve">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</w:t>
      </w:r>
      <w:r w:rsidRPr="003A274B">
        <w:rPr>
          <w:color w:val="000000"/>
          <w:sz w:val="25"/>
          <w:szCs w:val="25"/>
          <w:shd w:val="clear" w:color="auto" w:fill="FFFFFF"/>
        </w:rPr>
        <w:t>опьянения в порядке, установленном Правительством Российской Федерации.</w:t>
      </w:r>
    </w:p>
    <w:p w:rsidR="00C33296" w:rsidRPr="003A274B" w:rsidP="009E377A" w14:paraId="74D43384" w14:textId="77777777">
      <w:pPr>
        <w:pStyle w:val="NormalWeb"/>
        <w:spacing w:before="0" w:beforeAutospacing="0" w:after="0" w:afterAutospacing="0" w:line="180" w:lineRule="atLeast"/>
        <w:ind w:left="-567" w:firstLine="567"/>
        <w:jc w:val="both"/>
        <w:rPr>
          <w:sz w:val="25"/>
          <w:szCs w:val="25"/>
        </w:rPr>
      </w:pPr>
      <w:r w:rsidRPr="003A274B">
        <w:rPr>
          <w:sz w:val="25"/>
          <w:szCs w:val="25"/>
        </w:rPr>
        <w:t xml:space="preserve">Согласно подпункту «л» пункта 12 Положения о Государственной инспекции безопасности дорожного движения Министерства внутренних дел Российской Федерации, утвержденной Указом Президента </w:t>
      </w:r>
      <w:r w:rsidRPr="003A274B">
        <w:rPr>
          <w:sz w:val="25"/>
          <w:szCs w:val="25"/>
        </w:rPr>
        <w:t>Российской Федерации от 15 июня 1998 г. N 711, Госавтоинспекция для выполнения возложенных на нее обязанностей имеет право освидетельствовать на состояние алкогольного опьянения, направлять на медицинское освидетельствование на состояние опьянения управляю</w:t>
      </w:r>
      <w:r w:rsidRPr="003A274B">
        <w:rPr>
          <w:sz w:val="25"/>
          <w:szCs w:val="25"/>
        </w:rPr>
        <w:t>щих транспортными средствами лиц,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полагать, что они находятся в состоянии опьянения, а также направлять или</w:t>
      </w:r>
      <w:r w:rsidRPr="003A274B">
        <w:rPr>
          <w:sz w:val="25"/>
          <w:szCs w:val="25"/>
        </w:rPr>
        <w:t xml:space="preserve"> доставлять на медицинское освидетельствование на состояние опьянения лиц, которые подозреваются в совершении преступления против безопасности дорожного движения и эксплуатации транспорта, для объективного рассмотрения дела в порядке, установленном законод</w:t>
      </w:r>
      <w:r w:rsidRPr="003A274B">
        <w:rPr>
          <w:sz w:val="25"/>
          <w:szCs w:val="25"/>
        </w:rPr>
        <w:t>ательством Российской Федерации.</w:t>
      </w:r>
    </w:p>
    <w:p w:rsidR="00C33296" w:rsidRPr="003A274B" w:rsidP="009E377A" w14:paraId="0BC93396" w14:textId="77777777">
      <w:pPr>
        <w:pStyle w:val="Style4"/>
        <w:widowControl/>
        <w:spacing w:line="240" w:lineRule="auto"/>
        <w:ind w:left="-567" w:right="-7" w:firstLine="567"/>
        <w:rPr>
          <w:sz w:val="25"/>
          <w:szCs w:val="25"/>
        </w:rPr>
      </w:pPr>
      <w:r w:rsidRPr="003A274B">
        <w:rPr>
          <w:sz w:val="25"/>
          <w:szCs w:val="25"/>
        </w:rPr>
        <w:t>В соответствии с пунктом 2.3.2 Правил дорожного движения РФ, водитель транспортного средства обязан по требованию должностных лиц, уполномоченных на осуществление федерального государственного контроля (надзора) в области б</w:t>
      </w:r>
      <w:r w:rsidRPr="003A274B">
        <w:rPr>
          <w:sz w:val="25"/>
          <w:szCs w:val="25"/>
        </w:rPr>
        <w:t xml:space="preserve">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C33296" w:rsidRPr="003A274B" w:rsidP="009E377A" w14:paraId="40CCB2DF" w14:textId="70432A49">
      <w:pPr>
        <w:ind w:left="-567"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A274B">
        <w:rPr>
          <w:rFonts w:ascii="Times New Roman" w:hAnsi="Times New Roman" w:cs="Times New Roman"/>
          <w:sz w:val="25"/>
          <w:szCs w:val="25"/>
        </w:rPr>
        <w:t xml:space="preserve">Являясь участником дорожного движения, </w:t>
      </w:r>
      <w:r w:rsidRPr="003A274B" w:rsidR="003A274B">
        <w:rPr>
          <w:rFonts w:ascii="Times New Roman" w:hAnsi="Times New Roman" w:cs="Times New Roman"/>
          <w:sz w:val="25"/>
          <w:szCs w:val="25"/>
        </w:rPr>
        <w:t>Любицкая Т.Л. долж</w:t>
      </w:r>
      <w:r w:rsidRPr="003A274B">
        <w:rPr>
          <w:rFonts w:ascii="Times New Roman" w:hAnsi="Times New Roman" w:cs="Times New Roman"/>
          <w:sz w:val="25"/>
          <w:szCs w:val="25"/>
        </w:rPr>
        <w:t>н</w:t>
      </w:r>
      <w:r w:rsidRPr="003A274B" w:rsidR="003A274B">
        <w:rPr>
          <w:rFonts w:ascii="Times New Roman" w:hAnsi="Times New Roman" w:cs="Times New Roman"/>
          <w:sz w:val="25"/>
          <w:szCs w:val="25"/>
        </w:rPr>
        <w:t>а</w:t>
      </w:r>
      <w:r w:rsidRPr="003A274B">
        <w:rPr>
          <w:rFonts w:ascii="Times New Roman" w:hAnsi="Times New Roman" w:cs="Times New Roman"/>
          <w:sz w:val="25"/>
          <w:szCs w:val="25"/>
        </w:rPr>
        <w:t xml:space="preserve"> знать положения вышеуказанных правил об</w:t>
      </w:r>
      <w:r w:rsidRPr="003A274B">
        <w:rPr>
          <w:rFonts w:ascii="Times New Roman" w:hAnsi="Times New Roman" w:cs="Times New Roman"/>
          <w:sz w:val="25"/>
          <w:szCs w:val="25"/>
        </w:rPr>
        <w:t xml:space="preserve"> обязанности водителя транспортного средства проходить медицинское освидетельствование на состояние опьянения и наступлении ответственности за отказ от прохождения данного освидетельствования. </w:t>
      </w:r>
    </w:p>
    <w:p w:rsidR="00C33296" w:rsidRPr="003A274B" w:rsidP="009E377A" w14:paraId="07F6E364" w14:textId="77777777">
      <w:pPr>
        <w:pStyle w:val="Style4"/>
        <w:widowControl/>
        <w:spacing w:line="240" w:lineRule="auto"/>
        <w:ind w:left="-567" w:right="-7" w:firstLine="567"/>
        <w:rPr>
          <w:sz w:val="25"/>
          <w:szCs w:val="25"/>
        </w:rPr>
      </w:pPr>
      <w:r w:rsidRPr="003A274B">
        <w:rPr>
          <w:sz w:val="25"/>
          <w:szCs w:val="25"/>
        </w:rPr>
        <w:t xml:space="preserve">В силу положений </w:t>
      </w:r>
      <w:hyperlink r:id="rId5" w:history="1">
        <w:r w:rsidRPr="003A274B">
          <w:rPr>
            <w:sz w:val="25"/>
            <w:szCs w:val="25"/>
          </w:rPr>
          <w:t>части</w:t>
        </w:r>
      </w:hyperlink>
      <w:r w:rsidRPr="003A274B">
        <w:rPr>
          <w:sz w:val="25"/>
          <w:szCs w:val="25"/>
        </w:rPr>
        <w:t xml:space="preserve"> </w:t>
      </w:r>
      <w:hyperlink r:id="rId6" w:history="1">
        <w:r w:rsidRPr="003A274B">
          <w:rPr>
            <w:sz w:val="25"/>
            <w:szCs w:val="25"/>
          </w:rPr>
          <w:t>1.1 статьи 27.12</w:t>
        </w:r>
      </w:hyperlink>
      <w:r w:rsidRPr="003A274B">
        <w:rPr>
          <w:sz w:val="25"/>
          <w:szCs w:val="25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</w:t>
      </w:r>
      <w:r w:rsidRPr="003A274B">
        <w:rPr>
          <w:sz w:val="25"/>
          <w:szCs w:val="25"/>
        </w:rPr>
        <w:t>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</w:t>
      </w:r>
      <w:r w:rsidRPr="003A274B">
        <w:rPr>
          <w:sz w:val="25"/>
          <w:szCs w:val="25"/>
        </w:rPr>
        <w:t xml:space="preserve">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</w:t>
      </w:r>
      <w:r w:rsidRPr="003A274B">
        <w:rPr>
          <w:sz w:val="25"/>
          <w:szCs w:val="25"/>
        </w:rPr>
        <w:t>ояние опьянения.</w:t>
      </w:r>
    </w:p>
    <w:p w:rsidR="00C33296" w:rsidRPr="003A274B" w:rsidP="009E377A" w14:paraId="257E26A8" w14:textId="77777777">
      <w:pPr>
        <w:pStyle w:val="NormalWeb"/>
        <w:spacing w:before="0" w:beforeAutospacing="0" w:after="0" w:afterAutospacing="0" w:line="180" w:lineRule="atLeast"/>
        <w:ind w:left="-567" w:firstLine="567"/>
        <w:jc w:val="both"/>
        <w:rPr>
          <w:sz w:val="25"/>
          <w:szCs w:val="25"/>
        </w:rPr>
      </w:pPr>
      <w:r w:rsidRPr="003A274B">
        <w:rPr>
          <w:sz w:val="25"/>
          <w:szCs w:val="25"/>
        </w:rPr>
        <w:t>Согласно пункта 2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</w:t>
      </w:r>
      <w:r w:rsidRPr="003A274B">
        <w:rPr>
          <w:sz w:val="25"/>
          <w:szCs w:val="25"/>
        </w:rPr>
        <w:t>рации от 21 октября 2022 г. N 1882 (далее - Правила),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</w:t>
      </w:r>
      <w:r w:rsidRPr="003A274B">
        <w:rPr>
          <w:sz w:val="25"/>
          <w:szCs w:val="25"/>
        </w:rPr>
        <w:t>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</w:t>
      </w:r>
      <w:r w:rsidRPr="003A274B">
        <w:rPr>
          <w:sz w:val="25"/>
          <w:szCs w:val="25"/>
        </w:rPr>
        <w:t>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</w:t>
      </w:r>
      <w:r w:rsidRPr="003A274B">
        <w:rPr>
          <w:sz w:val="25"/>
          <w:szCs w:val="25"/>
        </w:rPr>
        <w:t>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</w:t>
      </w:r>
      <w:r w:rsidRPr="003A274B">
        <w:rPr>
          <w:sz w:val="25"/>
          <w:szCs w:val="25"/>
        </w:rPr>
        <w:t>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C33296" w:rsidRPr="003A274B" w:rsidP="009E377A" w14:paraId="739DBEC3" w14:textId="77777777">
      <w:pPr>
        <w:pStyle w:val="ConsPlusNormal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A274B">
        <w:rPr>
          <w:rFonts w:ascii="Times New Roman" w:hAnsi="Times New Roman" w:cs="Times New Roman"/>
          <w:sz w:val="25"/>
          <w:szCs w:val="25"/>
        </w:rPr>
        <w:t> </w:t>
      </w:r>
      <w:r w:rsidRPr="003A274B">
        <w:rPr>
          <w:rFonts w:ascii="Times New Roman" w:hAnsi="Times New Roman" w:cs="Times New Roman"/>
          <w:sz w:val="25"/>
          <w:szCs w:val="25"/>
        </w:rPr>
        <w:t>В соответствии с пунктом 8 Правил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</w:t>
      </w:r>
      <w:r w:rsidRPr="003A274B">
        <w:rPr>
          <w:rFonts w:ascii="Times New Roman" w:hAnsi="Times New Roman" w:cs="Times New Roman"/>
          <w:sz w:val="25"/>
          <w:szCs w:val="25"/>
        </w:rPr>
        <w:t>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C33296" w:rsidRPr="003A274B" w:rsidP="009E377A" w14:paraId="05AC46D7" w14:textId="77777777">
      <w:pPr>
        <w:pStyle w:val="Style4"/>
        <w:widowControl/>
        <w:spacing w:line="240" w:lineRule="auto"/>
        <w:ind w:left="-567" w:right="-7" w:firstLine="567"/>
        <w:rPr>
          <w:sz w:val="25"/>
          <w:szCs w:val="25"/>
        </w:rPr>
      </w:pPr>
      <w:r w:rsidRPr="003A274B">
        <w:rPr>
          <w:sz w:val="25"/>
          <w:szCs w:val="25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</w:t>
      </w:r>
      <w:r w:rsidRPr="003A274B">
        <w:rPr>
          <w:sz w:val="25"/>
          <w:szCs w:val="25"/>
        </w:rPr>
        <w:t>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C33296" w:rsidRPr="003A274B" w:rsidP="009E377A" w14:paraId="3D264D4B" w14:textId="20EE74AF">
      <w:pPr>
        <w:pStyle w:val="Style4"/>
        <w:widowControl/>
        <w:spacing w:line="240" w:lineRule="auto"/>
        <w:ind w:left="-567" w:right="-7" w:firstLine="567"/>
        <w:rPr>
          <w:sz w:val="25"/>
          <w:szCs w:val="25"/>
        </w:rPr>
      </w:pPr>
      <w:r w:rsidRPr="003A274B">
        <w:rPr>
          <w:sz w:val="25"/>
          <w:szCs w:val="25"/>
        </w:rPr>
        <w:t xml:space="preserve">Виновность </w:t>
      </w:r>
      <w:r w:rsidRPr="003A274B" w:rsidR="003A274B">
        <w:rPr>
          <w:sz w:val="25"/>
          <w:szCs w:val="25"/>
        </w:rPr>
        <w:t>Любицкой Т.Л.</w:t>
      </w:r>
      <w:r w:rsidRPr="003A274B">
        <w:rPr>
          <w:sz w:val="25"/>
          <w:szCs w:val="25"/>
        </w:rPr>
        <w:t>. в совершении данного правонарушения подтверждается:</w:t>
      </w:r>
    </w:p>
    <w:p w:rsidR="00C33296" w:rsidRPr="003A274B" w:rsidP="009E377A" w14:paraId="01701004" w14:textId="15FDBC1A">
      <w:pPr>
        <w:pStyle w:val="Style4"/>
        <w:widowControl/>
        <w:spacing w:line="240" w:lineRule="auto"/>
        <w:ind w:left="-567" w:right="-7" w:firstLine="567"/>
        <w:rPr>
          <w:sz w:val="25"/>
          <w:szCs w:val="25"/>
        </w:rPr>
      </w:pPr>
      <w:r w:rsidRPr="003A274B">
        <w:rPr>
          <w:sz w:val="25"/>
          <w:szCs w:val="25"/>
        </w:rPr>
        <w:t>- протоколом об административном правонарушени</w:t>
      </w:r>
      <w:r w:rsidRPr="003A274B">
        <w:rPr>
          <w:sz w:val="25"/>
          <w:szCs w:val="25"/>
        </w:rPr>
        <w:t xml:space="preserve">и серии 82 АП № </w:t>
      </w:r>
      <w:r w:rsidRPr="003A274B" w:rsidR="003A274B">
        <w:rPr>
          <w:sz w:val="25"/>
          <w:szCs w:val="25"/>
        </w:rPr>
        <w:t>269906</w:t>
      </w:r>
      <w:r w:rsidRPr="003A274B">
        <w:rPr>
          <w:sz w:val="25"/>
          <w:szCs w:val="25"/>
        </w:rPr>
        <w:t xml:space="preserve"> от </w:t>
      </w:r>
      <w:r w:rsidRPr="003A274B" w:rsidR="003A274B">
        <w:rPr>
          <w:sz w:val="25"/>
          <w:szCs w:val="25"/>
        </w:rPr>
        <w:t>11 октября</w:t>
      </w:r>
      <w:r w:rsidRPr="003A274B">
        <w:rPr>
          <w:sz w:val="25"/>
          <w:szCs w:val="25"/>
        </w:rPr>
        <w:t xml:space="preserve"> 2024 года, который составлен компетентным лицом в соответствие с требованиями статьи 28.2 КоАП РФ. </w:t>
      </w:r>
      <w:r w:rsidRPr="003A274B" w:rsidR="003A274B">
        <w:rPr>
          <w:rStyle w:val="FontStyle17"/>
          <w:sz w:val="25"/>
          <w:szCs w:val="25"/>
        </w:rPr>
        <w:t>Любицкой Т.Л</w:t>
      </w:r>
      <w:r w:rsidRPr="003A274B">
        <w:rPr>
          <w:rStyle w:val="FontStyle17"/>
          <w:sz w:val="25"/>
          <w:szCs w:val="25"/>
        </w:rPr>
        <w:t>.</w:t>
      </w:r>
      <w:r w:rsidRPr="003A274B">
        <w:rPr>
          <w:sz w:val="25"/>
          <w:szCs w:val="25"/>
          <w:lang w:val="uk-UA" w:eastAsia="x-none"/>
        </w:rPr>
        <w:t xml:space="preserve"> </w:t>
      </w:r>
      <w:r w:rsidRPr="003A274B" w:rsidR="003A274B">
        <w:rPr>
          <w:rStyle w:val="FontStyle17"/>
          <w:sz w:val="25"/>
          <w:szCs w:val="25"/>
        </w:rPr>
        <w:t>разъяснены её</w:t>
      </w:r>
      <w:r w:rsidRPr="003A274B">
        <w:rPr>
          <w:rStyle w:val="FontStyle17"/>
          <w:sz w:val="25"/>
          <w:szCs w:val="25"/>
        </w:rPr>
        <w:t xml:space="preserve"> права и обязанности, предусмотренные Конституцией РФ и К</w:t>
      </w:r>
      <w:r w:rsidRPr="003A274B" w:rsidR="003A274B">
        <w:rPr>
          <w:rStyle w:val="FontStyle17"/>
          <w:sz w:val="25"/>
          <w:szCs w:val="25"/>
        </w:rPr>
        <w:t>оАП РФ, о чем свидетельствует её</w:t>
      </w:r>
      <w:r w:rsidRPr="003A274B">
        <w:rPr>
          <w:rStyle w:val="FontStyle17"/>
          <w:sz w:val="25"/>
          <w:szCs w:val="25"/>
        </w:rPr>
        <w:t xml:space="preserve"> под</w:t>
      </w:r>
      <w:r w:rsidRPr="003A274B">
        <w:rPr>
          <w:rStyle w:val="FontStyle17"/>
          <w:sz w:val="25"/>
          <w:szCs w:val="25"/>
        </w:rPr>
        <w:t xml:space="preserve">пись. </w:t>
      </w:r>
      <w:r w:rsidRPr="003A274B">
        <w:rPr>
          <w:sz w:val="25"/>
          <w:szCs w:val="25"/>
        </w:rPr>
        <w:t xml:space="preserve">Копия протокола вручена </w:t>
      </w:r>
      <w:r w:rsidRPr="003A274B" w:rsidR="003A274B">
        <w:rPr>
          <w:sz w:val="25"/>
          <w:szCs w:val="25"/>
        </w:rPr>
        <w:t>Любицкой Т.Л</w:t>
      </w:r>
      <w:r w:rsidRPr="003A274B">
        <w:rPr>
          <w:sz w:val="25"/>
          <w:szCs w:val="25"/>
        </w:rPr>
        <w:t>.;</w:t>
      </w:r>
    </w:p>
    <w:p w:rsidR="00C33296" w:rsidRPr="003A274B" w:rsidP="009E377A" w14:paraId="43230DCB" w14:textId="5CD90070">
      <w:pPr>
        <w:pStyle w:val="Style4"/>
        <w:widowControl/>
        <w:spacing w:line="240" w:lineRule="auto"/>
        <w:ind w:left="-567" w:right="-7" w:firstLine="567"/>
        <w:rPr>
          <w:sz w:val="25"/>
          <w:szCs w:val="25"/>
        </w:rPr>
      </w:pPr>
      <w:r w:rsidRPr="003A274B">
        <w:rPr>
          <w:sz w:val="25"/>
          <w:szCs w:val="25"/>
        </w:rPr>
        <w:t>- протоколом об отстранении от управления транспортным средством серии 82 ОТ №0</w:t>
      </w:r>
      <w:r w:rsidRPr="003A274B" w:rsidR="00D432D8">
        <w:rPr>
          <w:sz w:val="25"/>
          <w:szCs w:val="25"/>
        </w:rPr>
        <w:t>6</w:t>
      </w:r>
      <w:r w:rsidRPr="003A274B" w:rsidR="003A274B">
        <w:rPr>
          <w:sz w:val="25"/>
          <w:szCs w:val="25"/>
        </w:rPr>
        <w:t>7502</w:t>
      </w:r>
      <w:r w:rsidRPr="003A274B">
        <w:rPr>
          <w:sz w:val="25"/>
          <w:szCs w:val="25"/>
        </w:rPr>
        <w:t xml:space="preserve"> от </w:t>
      </w:r>
      <w:r w:rsidRPr="003A274B" w:rsidR="003A274B">
        <w:rPr>
          <w:sz w:val="25"/>
          <w:szCs w:val="25"/>
        </w:rPr>
        <w:t>11 октября</w:t>
      </w:r>
      <w:r w:rsidRPr="003A274B">
        <w:rPr>
          <w:sz w:val="25"/>
          <w:szCs w:val="25"/>
        </w:rPr>
        <w:t xml:space="preserve"> 202</w:t>
      </w:r>
      <w:r w:rsidRPr="003A274B" w:rsidR="00D432D8">
        <w:rPr>
          <w:sz w:val="25"/>
          <w:szCs w:val="25"/>
        </w:rPr>
        <w:t>4</w:t>
      </w:r>
      <w:r w:rsidRPr="003A274B">
        <w:rPr>
          <w:sz w:val="25"/>
          <w:szCs w:val="25"/>
        </w:rPr>
        <w:t xml:space="preserve"> года, согласно которому, при производстве видеофиксации, </w:t>
      </w:r>
      <w:r w:rsidRPr="003A274B" w:rsidR="003A274B">
        <w:rPr>
          <w:sz w:val="25"/>
          <w:szCs w:val="25"/>
        </w:rPr>
        <w:t>Любицкая Т.Л.</w:t>
      </w:r>
      <w:r w:rsidRPr="003A274B">
        <w:rPr>
          <w:sz w:val="25"/>
          <w:szCs w:val="25"/>
        </w:rPr>
        <w:t xml:space="preserve"> отстранен</w:t>
      </w:r>
      <w:r w:rsidRPr="003A274B" w:rsidR="003A274B">
        <w:rPr>
          <w:sz w:val="25"/>
          <w:szCs w:val="25"/>
        </w:rPr>
        <w:t>а</w:t>
      </w:r>
      <w:r w:rsidRPr="003A274B">
        <w:rPr>
          <w:sz w:val="25"/>
          <w:szCs w:val="25"/>
        </w:rPr>
        <w:t xml:space="preserve"> от управления транспортны</w:t>
      </w:r>
      <w:r w:rsidRPr="003A274B">
        <w:rPr>
          <w:sz w:val="25"/>
          <w:szCs w:val="25"/>
        </w:rPr>
        <w:t xml:space="preserve">м средством, поскольку имелись </w:t>
      </w:r>
      <w:r w:rsidRPr="003A274B">
        <w:rPr>
          <w:sz w:val="25"/>
          <w:szCs w:val="25"/>
        </w:rPr>
        <w:t>основания полагать, что он</w:t>
      </w:r>
      <w:r w:rsidRPr="003A274B" w:rsidR="003A274B">
        <w:rPr>
          <w:sz w:val="25"/>
          <w:szCs w:val="25"/>
        </w:rPr>
        <w:t>а</w:t>
      </w:r>
      <w:r w:rsidRPr="003A274B">
        <w:rPr>
          <w:sz w:val="25"/>
          <w:szCs w:val="25"/>
        </w:rPr>
        <w:t xml:space="preserve"> находится в состоянии опьянения – резкое изменение окраски кожных покровов лица;</w:t>
      </w:r>
    </w:p>
    <w:p w:rsidR="00D432D8" w:rsidRPr="003A274B" w:rsidP="009E377A" w14:paraId="556CBE9F" w14:textId="0BF2A348">
      <w:pPr>
        <w:pStyle w:val="Style4"/>
        <w:widowControl/>
        <w:spacing w:line="240" w:lineRule="auto"/>
        <w:ind w:left="-567" w:right="-2" w:firstLine="567"/>
        <w:rPr>
          <w:rStyle w:val="FontStyle17"/>
          <w:sz w:val="25"/>
          <w:szCs w:val="25"/>
        </w:rPr>
      </w:pPr>
      <w:r w:rsidRPr="003A274B">
        <w:rPr>
          <w:rStyle w:val="FontStyle17"/>
          <w:sz w:val="25"/>
          <w:szCs w:val="25"/>
        </w:rPr>
        <w:t xml:space="preserve">- протоколом о направлении на медицинское освидетельствование на состояние опьянения серии </w:t>
      </w:r>
      <w:r w:rsidRPr="003A274B" w:rsidR="003A274B">
        <w:rPr>
          <w:sz w:val="25"/>
          <w:szCs w:val="25"/>
        </w:rPr>
        <w:t>82 МО № 02</w:t>
      </w:r>
      <w:r w:rsidRPr="003A274B">
        <w:rPr>
          <w:sz w:val="25"/>
          <w:szCs w:val="25"/>
        </w:rPr>
        <w:t>2</w:t>
      </w:r>
      <w:r w:rsidRPr="003A274B" w:rsidR="003A274B">
        <w:rPr>
          <w:sz w:val="25"/>
          <w:szCs w:val="25"/>
        </w:rPr>
        <w:t>866</w:t>
      </w:r>
      <w:r w:rsidRPr="003A274B">
        <w:rPr>
          <w:sz w:val="25"/>
          <w:szCs w:val="25"/>
        </w:rPr>
        <w:t xml:space="preserve"> от </w:t>
      </w:r>
      <w:r w:rsidRPr="003A274B" w:rsidR="003A274B">
        <w:rPr>
          <w:sz w:val="25"/>
          <w:szCs w:val="25"/>
        </w:rPr>
        <w:t>11 октября</w:t>
      </w:r>
      <w:r w:rsidRPr="003A274B">
        <w:rPr>
          <w:sz w:val="25"/>
          <w:szCs w:val="25"/>
        </w:rPr>
        <w:t xml:space="preserve"> 2024 года, </w:t>
      </w:r>
      <w:r w:rsidRPr="003A274B">
        <w:rPr>
          <w:rStyle w:val="FontStyle17"/>
          <w:sz w:val="25"/>
          <w:szCs w:val="25"/>
        </w:rPr>
        <w:t xml:space="preserve">согласно которому, при производстве видеофиксации, </w:t>
      </w:r>
      <w:r w:rsidRPr="003A274B" w:rsidR="003A274B">
        <w:rPr>
          <w:sz w:val="25"/>
          <w:szCs w:val="25"/>
          <w:lang w:eastAsia="x-none"/>
        </w:rPr>
        <w:t>Любицкой Т.Л</w:t>
      </w:r>
      <w:r w:rsidRPr="003A274B">
        <w:rPr>
          <w:sz w:val="25"/>
          <w:szCs w:val="25"/>
          <w:lang w:eastAsia="x-none"/>
        </w:rPr>
        <w:t xml:space="preserve">., </w:t>
      </w:r>
      <w:r w:rsidRPr="003A274B" w:rsidR="003A274B">
        <w:rPr>
          <w:rStyle w:val="FontStyle17"/>
          <w:sz w:val="25"/>
          <w:szCs w:val="25"/>
        </w:rPr>
        <w:t>у которой</w:t>
      </w:r>
      <w:r w:rsidRPr="003A274B">
        <w:rPr>
          <w:rStyle w:val="FontStyle17"/>
          <w:sz w:val="25"/>
          <w:szCs w:val="25"/>
        </w:rPr>
        <w:t xml:space="preserve"> обнаружены признаки опьянения (</w:t>
      </w:r>
      <w:r w:rsidRPr="003A274B">
        <w:rPr>
          <w:sz w:val="25"/>
          <w:szCs w:val="25"/>
        </w:rPr>
        <w:t>резкое изменение ок</w:t>
      </w:r>
      <w:r w:rsidRPr="003A274B" w:rsidR="003A274B">
        <w:rPr>
          <w:sz w:val="25"/>
          <w:szCs w:val="25"/>
        </w:rPr>
        <w:t>раски кожных покровов лица</w:t>
      </w:r>
      <w:r w:rsidRPr="003A274B">
        <w:rPr>
          <w:rStyle w:val="FontStyle17"/>
          <w:sz w:val="25"/>
          <w:szCs w:val="25"/>
        </w:rPr>
        <w:t>), в связи с наличием достаточных оснований полагать, что он</w:t>
      </w:r>
      <w:r w:rsidRPr="003A274B" w:rsidR="003A274B">
        <w:rPr>
          <w:rStyle w:val="FontStyle17"/>
          <w:sz w:val="25"/>
          <w:szCs w:val="25"/>
        </w:rPr>
        <w:t>а</w:t>
      </w:r>
      <w:r w:rsidRPr="003A274B">
        <w:rPr>
          <w:rStyle w:val="FontStyle17"/>
          <w:sz w:val="25"/>
          <w:szCs w:val="25"/>
        </w:rPr>
        <w:t xml:space="preserve"> (</w:t>
      </w:r>
      <w:r w:rsidRPr="003A274B" w:rsidR="003A274B">
        <w:rPr>
          <w:rStyle w:val="FontStyle17"/>
          <w:sz w:val="25"/>
          <w:szCs w:val="25"/>
        </w:rPr>
        <w:t>Любицкая Т.Л.)</w:t>
      </w:r>
      <w:r w:rsidRPr="003A274B">
        <w:rPr>
          <w:rStyle w:val="FontStyle17"/>
          <w:sz w:val="25"/>
          <w:szCs w:val="25"/>
        </w:rPr>
        <w:t xml:space="preserve"> находит</w:t>
      </w:r>
      <w:r w:rsidRPr="003A274B">
        <w:rPr>
          <w:rStyle w:val="FontStyle17"/>
          <w:sz w:val="25"/>
          <w:szCs w:val="25"/>
        </w:rPr>
        <w:t>ся в состоянии опьянения, направлен</w:t>
      </w:r>
      <w:r w:rsidRPr="003A274B" w:rsidR="003A274B">
        <w:rPr>
          <w:rStyle w:val="FontStyle17"/>
          <w:sz w:val="25"/>
          <w:szCs w:val="25"/>
        </w:rPr>
        <w:t>а</w:t>
      </w:r>
      <w:r w:rsidRPr="003A274B">
        <w:rPr>
          <w:rStyle w:val="FontStyle17"/>
          <w:sz w:val="25"/>
          <w:szCs w:val="25"/>
        </w:rPr>
        <w:t xml:space="preserve"> для прохождения медицинского освидетельствования, от прохождения которого </w:t>
      </w:r>
      <w:r w:rsidRPr="003A274B" w:rsidR="003A274B">
        <w:rPr>
          <w:rStyle w:val="FontStyle17"/>
          <w:sz w:val="25"/>
          <w:szCs w:val="25"/>
        </w:rPr>
        <w:t>Любицкая Т.Л</w:t>
      </w:r>
      <w:r w:rsidRPr="003A274B">
        <w:rPr>
          <w:rStyle w:val="FontStyle17"/>
          <w:sz w:val="25"/>
          <w:szCs w:val="25"/>
        </w:rPr>
        <w:t>. отказал</w:t>
      </w:r>
      <w:r w:rsidRPr="003A274B" w:rsidR="003A274B">
        <w:rPr>
          <w:rStyle w:val="FontStyle17"/>
          <w:sz w:val="25"/>
          <w:szCs w:val="25"/>
        </w:rPr>
        <w:t>а</w:t>
      </w:r>
      <w:r w:rsidRPr="003A274B">
        <w:rPr>
          <w:rStyle w:val="FontStyle17"/>
          <w:sz w:val="25"/>
          <w:szCs w:val="25"/>
        </w:rPr>
        <w:t>с</w:t>
      </w:r>
      <w:r w:rsidRPr="003A274B" w:rsidR="003A274B">
        <w:rPr>
          <w:rStyle w:val="FontStyle17"/>
          <w:sz w:val="25"/>
          <w:szCs w:val="25"/>
        </w:rPr>
        <w:t>ь</w:t>
      </w:r>
      <w:r w:rsidRPr="003A274B">
        <w:rPr>
          <w:rStyle w:val="FontStyle17"/>
          <w:sz w:val="25"/>
          <w:szCs w:val="25"/>
        </w:rPr>
        <w:t>;</w:t>
      </w:r>
    </w:p>
    <w:p w:rsidR="00D432D8" w:rsidRPr="003A274B" w:rsidP="009E377A" w14:paraId="08610EE0" w14:textId="77777777">
      <w:pPr>
        <w:pStyle w:val="Style4"/>
        <w:widowControl/>
        <w:spacing w:line="240" w:lineRule="auto"/>
        <w:ind w:left="-567" w:right="-7" w:firstLine="567"/>
        <w:rPr>
          <w:sz w:val="25"/>
          <w:szCs w:val="25"/>
        </w:rPr>
      </w:pPr>
      <w:r w:rsidRPr="003A274B">
        <w:rPr>
          <w:sz w:val="25"/>
          <w:szCs w:val="25"/>
        </w:rPr>
        <w:t>- видеозаписью, хранящейся на компакт-диске, которая была исследована в судебном заседании.</w:t>
      </w:r>
    </w:p>
    <w:p w:rsidR="00C33296" w:rsidRPr="003A274B" w:rsidP="009E377A" w14:paraId="3DCBA96A" w14:textId="77777777">
      <w:pPr>
        <w:pStyle w:val="Style4"/>
        <w:widowControl/>
        <w:spacing w:line="240" w:lineRule="auto"/>
        <w:ind w:left="-567" w:right="-7" w:firstLine="567"/>
        <w:rPr>
          <w:sz w:val="25"/>
          <w:szCs w:val="25"/>
        </w:rPr>
      </w:pPr>
      <w:r w:rsidRPr="003A274B">
        <w:rPr>
          <w:sz w:val="25"/>
          <w:szCs w:val="25"/>
        </w:rPr>
        <w:t>По смыслу разъяснений, соде</w:t>
      </w:r>
      <w:r w:rsidRPr="003A274B">
        <w:rPr>
          <w:sz w:val="25"/>
          <w:szCs w:val="25"/>
        </w:rPr>
        <w:t xml:space="preserve">ржащихся в абз. 5 п. 13 Постановления Пленума Верховного Суда РФ от 25 июня 2019 г. №20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</w:t>
      </w:r>
      <w:r w:rsidRPr="003A274B">
        <w:rPr>
          <w:sz w:val="25"/>
          <w:szCs w:val="25"/>
        </w:rPr>
        <w:t xml:space="preserve">об административных правонарушениях", судье необходимо выяснять наличие в действиях (бездействии) лица, привлекаемого по части 1 статьи 12.26 КоАП РФ, состава преступления, предусмотренного </w:t>
      </w:r>
      <w:hyperlink r:id="rId7" w:history="1">
        <w:r w:rsidRPr="003A274B">
          <w:rPr>
            <w:sz w:val="25"/>
            <w:szCs w:val="25"/>
          </w:rPr>
          <w:t>статьей 264.1</w:t>
        </w:r>
      </w:hyperlink>
      <w:r w:rsidRPr="003A274B">
        <w:rPr>
          <w:sz w:val="25"/>
          <w:szCs w:val="25"/>
        </w:rPr>
        <w:t xml:space="preserve"> УК РФ. </w:t>
      </w:r>
    </w:p>
    <w:p w:rsidR="00C33296" w:rsidRPr="003A274B" w:rsidP="009E377A" w14:paraId="492F137C" w14:textId="63A63D89">
      <w:pPr>
        <w:pStyle w:val="Style4"/>
        <w:widowControl/>
        <w:spacing w:line="240" w:lineRule="auto"/>
        <w:ind w:left="-567" w:right="-7" w:firstLine="567"/>
        <w:rPr>
          <w:sz w:val="25"/>
          <w:szCs w:val="25"/>
        </w:rPr>
      </w:pPr>
      <w:r w:rsidRPr="003A274B">
        <w:rPr>
          <w:sz w:val="25"/>
          <w:szCs w:val="25"/>
        </w:rPr>
        <w:t xml:space="preserve">Согласно справке инспектора группы по ИАЗ ОГИБДД </w:t>
      </w:r>
      <w:r w:rsidRPr="003A274B" w:rsidR="003A274B">
        <w:rPr>
          <w:sz w:val="25"/>
          <w:szCs w:val="25"/>
        </w:rPr>
        <w:t xml:space="preserve">МВД по Республике Крым Любицкая Т.Л. </w:t>
      </w:r>
      <w:r w:rsidRPr="003A274B">
        <w:rPr>
          <w:sz w:val="25"/>
          <w:szCs w:val="25"/>
        </w:rPr>
        <w:t>к административной ответственности по статьям 12.8, 12.</w:t>
      </w:r>
      <w:r w:rsidRPr="003A274B">
        <w:rPr>
          <w:sz w:val="25"/>
          <w:szCs w:val="25"/>
        </w:rPr>
        <w:t>26, части 3 статьи 12.27 КоАП РФ, а также по статьям 264, 264.1 УК РФ, не привлекал</w:t>
      </w:r>
      <w:r w:rsidRPr="003A274B" w:rsidR="003A274B">
        <w:rPr>
          <w:sz w:val="25"/>
          <w:szCs w:val="25"/>
        </w:rPr>
        <w:t>а</w:t>
      </w:r>
      <w:r w:rsidRPr="003A274B">
        <w:rPr>
          <w:sz w:val="25"/>
          <w:szCs w:val="25"/>
        </w:rPr>
        <w:t>с</w:t>
      </w:r>
      <w:r w:rsidRPr="003A274B" w:rsidR="003A274B">
        <w:rPr>
          <w:sz w:val="25"/>
          <w:szCs w:val="25"/>
        </w:rPr>
        <w:t>ь</w:t>
      </w:r>
      <w:r w:rsidRPr="003A274B">
        <w:rPr>
          <w:sz w:val="25"/>
          <w:szCs w:val="25"/>
        </w:rPr>
        <w:t>.</w:t>
      </w:r>
    </w:p>
    <w:p w:rsidR="00C33296" w:rsidRPr="003A274B" w:rsidP="009E377A" w14:paraId="2E0B5CEE" w14:textId="3B0A6574">
      <w:pPr>
        <w:pStyle w:val="Style4"/>
        <w:widowControl/>
        <w:spacing w:line="240" w:lineRule="auto"/>
        <w:ind w:left="-567" w:right="-7" w:firstLine="567"/>
        <w:rPr>
          <w:sz w:val="25"/>
          <w:szCs w:val="25"/>
        </w:rPr>
      </w:pPr>
      <w:r w:rsidRPr="003A274B">
        <w:rPr>
          <w:sz w:val="25"/>
          <w:szCs w:val="25"/>
        </w:rPr>
        <w:t xml:space="preserve">Таким образом, в действиях </w:t>
      </w:r>
      <w:r w:rsidRPr="003A274B" w:rsidR="003A274B">
        <w:rPr>
          <w:sz w:val="25"/>
          <w:szCs w:val="25"/>
          <w:lang w:val="uk-UA"/>
        </w:rPr>
        <w:t>Любицкой Т.Л</w:t>
      </w:r>
      <w:r w:rsidRPr="003A274B" w:rsidR="00D432D8">
        <w:rPr>
          <w:sz w:val="25"/>
          <w:szCs w:val="25"/>
          <w:lang w:val="uk-UA"/>
        </w:rPr>
        <w:t>.</w:t>
      </w:r>
      <w:r w:rsidRPr="003A274B">
        <w:rPr>
          <w:sz w:val="25"/>
          <w:szCs w:val="25"/>
        </w:rPr>
        <w:t xml:space="preserve"> отсутствуют признаки уголовно-наказуемого деяния.</w:t>
      </w:r>
    </w:p>
    <w:p w:rsidR="00C33296" w:rsidRPr="003A274B" w:rsidP="009E377A" w14:paraId="04F8EAFC" w14:textId="2249ED70">
      <w:pPr>
        <w:pStyle w:val="Style4"/>
        <w:widowControl/>
        <w:spacing w:line="240" w:lineRule="auto"/>
        <w:ind w:left="-567" w:right="-7" w:firstLine="567"/>
        <w:rPr>
          <w:sz w:val="25"/>
          <w:szCs w:val="25"/>
          <w:lang w:val="uk-UA"/>
        </w:rPr>
      </w:pPr>
      <w:r w:rsidRPr="003A274B">
        <w:rPr>
          <w:sz w:val="25"/>
          <w:szCs w:val="25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для пр</w:t>
      </w:r>
      <w:r w:rsidRPr="003A274B">
        <w:rPr>
          <w:sz w:val="25"/>
          <w:szCs w:val="25"/>
        </w:rPr>
        <w:t xml:space="preserve">оизводства по делу об административном правонарушении в отношении </w:t>
      </w:r>
      <w:r w:rsidRPr="003A274B" w:rsidR="003A274B">
        <w:rPr>
          <w:sz w:val="25"/>
          <w:szCs w:val="25"/>
          <w:lang w:val="uk-UA"/>
        </w:rPr>
        <w:t>Любицкой Т.Л</w:t>
      </w:r>
      <w:r w:rsidRPr="003A274B">
        <w:rPr>
          <w:sz w:val="25"/>
          <w:szCs w:val="25"/>
          <w:lang w:val="uk-UA"/>
        </w:rPr>
        <w:t>.</w:t>
      </w:r>
    </w:p>
    <w:p w:rsidR="00C33296" w:rsidRPr="003A274B" w:rsidP="009E377A" w14:paraId="5C5B74D3" w14:textId="77777777">
      <w:pPr>
        <w:pStyle w:val="Style4"/>
        <w:widowControl/>
        <w:spacing w:line="240" w:lineRule="auto"/>
        <w:ind w:left="-567" w:right="-7" w:firstLine="567"/>
        <w:rPr>
          <w:sz w:val="25"/>
          <w:szCs w:val="25"/>
        </w:rPr>
      </w:pPr>
      <w:r w:rsidRPr="003A274B">
        <w:rPr>
          <w:rFonts w:eastAsia="Calibri"/>
          <w:sz w:val="25"/>
          <w:szCs w:val="25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C33296" w:rsidRPr="003A274B" w:rsidP="009E377A" w14:paraId="3B9DB418" w14:textId="77777777">
      <w:pPr>
        <w:pStyle w:val="Style4"/>
        <w:widowControl/>
        <w:spacing w:line="240" w:lineRule="auto"/>
        <w:ind w:left="-567" w:right="-7" w:firstLine="567"/>
        <w:rPr>
          <w:rFonts w:eastAsia="Calibri"/>
          <w:sz w:val="25"/>
          <w:szCs w:val="25"/>
        </w:rPr>
      </w:pPr>
      <w:r w:rsidRPr="003A274B">
        <w:rPr>
          <w:rFonts w:eastAsia="Calibri"/>
          <w:sz w:val="25"/>
          <w:szCs w:val="25"/>
        </w:rPr>
        <w:t xml:space="preserve">Каких-либо неустранимых сомнений по делу, которые в соответствии со </w:t>
      </w:r>
      <w:hyperlink r:id="rId8" w:history="1">
        <w:r w:rsidRPr="003A274B">
          <w:rPr>
            <w:rFonts w:eastAsia="Calibri"/>
            <w:sz w:val="25"/>
            <w:szCs w:val="25"/>
          </w:rPr>
          <w:t>статьей 1.5</w:t>
        </w:r>
      </w:hyperlink>
      <w:r w:rsidRPr="003A274B">
        <w:rPr>
          <w:rFonts w:eastAsia="Calibri"/>
          <w:sz w:val="25"/>
          <w:szCs w:val="25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C33296" w:rsidRPr="003A274B" w:rsidP="009E377A" w14:paraId="2C12D6B6" w14:textId="77777777">
      <w:pPr>
        <w:autoSpaceDE w:val="0"/>
        <w:autoSpaceDN w:val="0"/>
        <w:adjustRightInd w:val="0"/>
        <w:ind w:left="-567" w:right="-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A274B">
        <w:rPr>
          <w:rFonts w:ascii="Times New Roman" w:eastAsia="Calibri" w:hAnsi="Times New Roman" w:cs="Times New Roman"/>
          <w:sz w:val="25"/>
          <w:szCs w:val="25"/>
        </w:rPr>
        <w:t>При выявлении и фиксации административного правонарушения</w:t>
      </w:r>
      <w:r w:rsidRPr="003A274B">
        <w:rPr>
          <w:rFonts w:ascii="Times New Roman" w:eastAsia="Calibri" w:hAnsi="Times New Roman" w:cs="Times New Roman"/>
          <w:sz w:val="25"/>
          <w:szCs w:val="25"/>
        </w:rPr>
        <w:t xml:space="preserve"> должностным лицом органов внутренних дел существенных нарушений действующего законодательства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жалобами не обращался, д</w:t>
      </w:r>
      <w:r w:rsidRPr="003A274B">
        <w:rPr>
          <w:rFonts w:ascii="Times New Roman" w:eastAsia="Calibri" w:hAnsi="Times New Roman" w:cs="Times New Roman"/>
          <w:sz w:val="25"/>
          <w:szCs w:val="25"/>
        </w:rPr>
        <w:t>оказательств этому мировому судье не представлено.</w:t>
      </w:r>
    </w:p>
    <w:p w:rsidR="00C33296" w:rsidRPr="003A274B" w:rsidP="009E377A" w14:paraId="69C3BD5C" w14:textId="4D25C1FF">
      <w:pPr>
        <w:pStyle w:val="Style4"/>
        <w:widowControl/>
        <w:spacing w:line="240" w:lineRule="auto"/>
        <w:ind w:left="-567" w:right="-7" w:firstLine="567"/>
        <w:rPr>
          <w:sz w:val="25"/>
          <w:szCs w:val="25"/>
        </w:rPr>
      </w:pPr>
      <w:r w:rsidRPr="003A274B">
        <w:rPr>
          <w:sz w:val="25"/>
          <w:szCs w:val="25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3A274B" w:rsidR="003A274B">
        <w:rPr>
          <w:sz w:val="25"/>
          <w:szCs w:val="25"/>
          <w:lang w:eastAsia="x-none"/>
        </w:rPr>
        <w:t>Любицкой Т.Л.</w:t>
      </w:r>
      <w:r w:rsidRPr="003A274B" w:rsidR="00D432D8">
        <w:rPr>
          <w:sz w:val="25"/>
          <w:szCs w:val="25"/>
          <w:lang w:eastAsia="x-none"/>
        </w:rPr>
        <w:t xml:space="preserve"> </w:t>
      </w:r>
      <w:r w:rsidRPr="003A274B">
        <w:rPr>
          <w:sz w:val="25"/>
          <w:szCs w:val="25"/>
        </w:rPr>
        <w:t>в совершении административного правонарушения, предусмотренно</w:t>
      </w:r>
      <w:r w:rsidRPr="003A274B">
        <w:rPr>
          <w:sz w:val="25"/>
          <w:szCs w:val="25"/>
        </w:rPr>
        <w:t>го  частью 1 статьи 12.26 КоАП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</w:t>
      </w:r>
      <w:r w:rsidRPr="003A274B">
        <w:rPr>
          <w:sz w:val="25"/>
          <w:szCs w:val="25"/>
        </w:rPr>
        <w:t>держат уголовно наказуемого деяния.</w:t>
      </w:r>
    </w:p>
    <w:p w:rsidR="00C33296" w:rsidRPr="003A274B" w:rsidP="009E377A" w14:paraId="154469EF" w14:textId="77777777">
      <w:pPr>
        <w:pStyle w:val="Style4"/>
        <w:widowControl/>
        <w:spacing w:line="240" w:lineRule="auto"/>
        <w:ind w:left="-567" w:right="-7" w:firstLine="567"/>
        <w:rPr>
          <w:sz w:val="25"/>
          <w:szCs w:val="25"/>
          <w:lang w:eastAsia="x-none"/>
        </w:rPr>
      </w:pPr>
      <w:r w:rsidRPr="003A274B">
        <w:rPr>
          <w:rFonts w:eastAsia="Calibri"/>
          <w:sz w:val="25"/>
          <w:szCs w:val="25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</w:t>
      </w:r>
      <w:r w:rsidRPr="003A274B">
        <w:rPr>
          <w:rFonts w:eastAsia="Calibri"/>
          <w:sz w:val="25"/>
          <w:szCs w:val="25"/>
        </w:rPr>
        <w:t xml:space="preserve">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</w:t>
      </w:r>
      <w:r w:rsidRPr="003A274B">
        <w:rPr>
          <w:rFonts w:eastAsia="Calibri"/>
          <w:sz w:val="25"/>
          <w:szCs w:val="25"/>
        </w:rPr>
        <w:t>Российской Федерации об административных правонарушениях (часть 1 статьи 4.1 КоАП  РФ).</w:t>
      </w:r>
    </w:p>
    <w:p w:rsidR="00C33296" w:rsidRPr="003A274B" w:rsidP="009E377A" w14:paraId="7CA0C4CC" w14:textId="77777777">
      <w:pPr>
        <w:pStyle w:val="Style4"/>
        <w:widowControl/>
        <w:spacing w:line="240" w:lineRule="auto"/>
        <w:ind w:left="-567" w:right="-7" w:firstLine="567"/>
        <w:rPr>
          <w:sz w:val="25"/>
          <w:szCs w:val="25"/>
        </w:rPr>
      </w:pPr>
      <w:r w:rsidRPr="003A274B">
        <w:rPr>
          <w:sz w:val="25"/>
          <w:szCs w:val="25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</w:t>
      </w:r>
      <w:r w:rsidRPr="003A274B">
        <w:rPr>
          <w:sz w:val="25"/>
          <w:szCs w:val="25"/>
        </w:rPr>
        <w:t>ва, отягчающие административную ответственность (часть 2 статьи 4.1 названного Кодекса).</w:t>
      </w:r>
    </w:p>
    <w:p w:rsidR="00C33296" w:rsidRPr="003A274B" w:rsidP="009E377A" w14:paraId="3EAAB12F" w14:textId="77777777">
      <w:pPr>
        <w:pStyle w:val="Style4"/>
        <w:widowControl/>
        <w:spacing w:line="240" w:lineRule="auto"/>
        <w:ind w:left="-567" w:right="-7" w:firstLine="567"/>
        <w:rPr>
          <w:sz w:val="25"/>
          <w:szCs w:val="25"/>
        </w:rPr>
      </w:pPr>
      <w:r w:rsidRPr="003A274B">
        <w:rPr>
          <w:sz w:val="25"/>
          <w:szCs w:val="25"/>
        </w:rPr>
        <w:t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</w:t>
      </w:r>
      <w:r w:rsidRPr="003A274B">
        <w:rPr>
          <w:sz w:val="25"/>
          <w:szCs w:val="25"/>
        </w:rPr>
        <w:t>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C33296" w:rsidRPr="003A274B" w:rsidP="009E377A" w14:paraId="355C2148" w14:textId="77777777">
      <w:pPr>
        <w:pStyle w:val="Style4"/>
        <w:widowControl/>
        <w:spacing w:line="240" w:lineRule="auto"/>
        <w:ind w:left="-567" w:right="-7" w:firstLine="567"/>
        <w:rPr>
          <w:sz w:val="25"/>
          <w:szCs w:val="25"/>
        </w:rPr>
      </w:pPr>
      <w:r w:rsidRPr="003A274B">
        <w:rPr>
          <w:sz w:val="25"/>
          <w:szCs w:val="25"/>
        </w:rPr>
        <w:t>При этом назначение административного наказания должно основываться на данных, подтверждающих действительную необходимость приме</w:t>
      </w:r>
      <w:r w:rsidRPr="003A274B">
        <w:rPr>
          <w:sz w:val="25"/>
          <w:szCs w:val="25"/>
        </w:rPr>
        <w:t>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</w:t>
      </w:r>
      <w:r w:rsidRPr="003A274B">
        <w:rPr>
          <w:sz w:val="25"/>
          <w:szCs w:val="25"/>
        </w:rPr>
        <w:t>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</w:t>
      </w:r>
      <w:r w:rsidRPr="003A274B">
        <w:rPr>
          <w:sz w:val="25"/>
          <w:szCs w:val="25"/>
        </w:rPr>
        <w:t>бличных и частных интересов в рамках административного судопроизводства.</w:t>
      </w:r>
    </w:p>
    <w:p w:rsidR="00C33296" w:rsidRPr="003A274B" w:rsidP="009E377A" w14:paraId="2A758C64" w14:textId="66BC70C4">
      <w:pPr>
        <w:pStyle w:val="Style4"/>
        <w:widowControl/>
        <w:spacing w:line="240" w:lineRule="auto"/>
        <w:ind w:left="-567" w:right="-7" w:firstLine="567"/>
        <w:rPr>
          <w:sz w:val="25"/>
          <w:szCs w:val="25"/>
        </w:rPr>
      </w:pPr>
      <w:r w:rsidRPr="003A274B">
        <w:rPr>
          <w:sz w:val="25"/>
          <w:szCs w:val="25"/>
        </w:rPr>
        <w:t xml:space="preserve">Принимая во внимание личность </w:t>
      </w:r>
      <w:r w:rsidRPr="003A274B" w:rsidR="003A274B">
        <w:rPr>
          <w:sz w:val="25"/>
          <w:szCs w:val="25"/>
        </w:rPr>
        <w:t>Любицкой Т.Л., характер совершенного ею</w:t>
      </w:r>
      <w:r w:rsidRPr="003A274B">
        <w:rPr>
          <w:sz w:val="25"/>
          <w:szCs w:val="25"/>
        </w:rPr>
        <w:t xml:space="preserve"> адми</w:t>
      </w:r>
      <w:r w:rsidRPr="003A274B" w:rsidR="003A274B">
        <w:rPr>
          <w:sz w:val="25"/>
          <w:szCs w:val="25"/>
        </w:rPr>
        <w:t>нистративного правонарушения, её</w:t>
      </w:r>
      <w:r w:rsidRPr="003A274B">
        <w:rPr>
          <w:sz w:val="25"/>
          <w:szCs w:val="25"/>
        </w:rPr>
        <w:t xml:space="preserve"> имущественн</w:t>
      </w:r>
      <w:r w:rsidRPr="003A274B" w:rsidR="003A274B">
        <w:rPr>
          <w:sz w:val="25"/>
          <w:szCs w:val="25"/>
        </w:rPr>
        <w:t>ое положение, отношение виновной</w:t>
      </w:r>
      <w:r w:rsidRPr="003A274B">
        <w:rPr>
          <w:sz w:val="25"/>
          <w:szCs w:val="25"/>
        </w:rPr>
        <w:t xml:space="preserve"> к содеянному, отсутствие отягчающих </w:t>
      </w:r>
      <w:r w:rsidRPr="003A274B" w:rsidR="00D432D8">
        <w:rPr>
          <w:sz w:val="25"/>
          <w:szCs w:val="25"/>
        </w:rPr>
        <w:t xml:space="preserve">и смягчающих </w:t>
      </w:r>
      <w:r w:rsidRPr="003A274B">
        <w:rPr>
          <w:sz w:val="25"/>
          <w:szCs w:val="25"/>
        </w:rPr>
        <w:t xml:space="preserve">административную ответственность обстоятельств, полагаю необходимым назначить </w:t>
      </w:r>
      <w:r w:rsidRPr="003A274B" w:rsidR="003A274B">
        <w:rPr>
          <w:sz w:val="25"/>
          <w:szCs w:val="25"/>
        </w:rPr>
        <w:t>Любицкой Т.Л</w:t>
      </w:r>
      <w:r w:rsidRPr="003A274B">
        <w:rPr>
          <w:sz w:val="25"/>
          <w:szCs w:val="25"/>
        </w:rPr>
        <w:t>. административное наказание в виде административного штрафа с лишением права управления транспортными средствами на</w:t>
      </w:r>
      <w:r w:rsidRPr="003A274B">
        <w:rPr>
          <w:sz w:val="25"/>
          <w:szCs w:val="25"/>
        </w:rPr>
        <w:t xml:space="preserve"> срок, предусмотренный санкцией части 1 статьи 12.26 КоАП РФ.</w:t>
      </w:r>
    </w:p>
    <w:p w:rsidR="00C33296" w:rsidRPr="003A274B" w:rsidP="009E377A" w14:paraId="7A97ABDF" w14:textId="77777777">
      <w:pPr>
        <w:pStyle w:val="Style4"/>
        <w:widowControl/>
        <w:spacing w:line="240" w:lineRule="auto"/>
        <w:ind w:left="-567" w:right="-7" w:firstLine="567"/>
        <w:rPr>
          <w:rStyle w:val="FontStyle17"/>
          <w:sz w:val="25"/>
          <w:szCs w:val="25"/>
        </w:rPr>
      </w:pPr>
      <w:r w:rsidRPr="003A274B">
        <w:rPr>
          <w:sz w:val="25"/>
          <w:szCs w:val="25"/>
        </w:rPr>
        <w:t xml:space="preserve">На основании вышеизложенного, руководствуясь ст.ст. 1.7, 4.1 - 4.3, 12.26, 29.9, 29.10, 29.11, 32.2, 30.1-30.3 </w:t>
      </w:r>
      <w:r w:rsidRPr="003A274B">
        <w:rPr>
          <w:rStyle w:val="FontStyle17"/>
          <w:sz w:val="25"/>
          <w:szCs w:val="25"/>
        </w:rPr>
        <w:t xml:space="preserve">Кодекса Российской Федерации об административных правонарушениях, мировой судья – </w:t>
      </w:r>
    </w:p>
    <w:p w:rsidR="00C33296" w:rsidRPr="003A274B" w:rsidP="009E377A" w14:paraId="2B7370F9" w14:textId="77777777">
      <w:pPr>
        <w:pStyle w:val="Style4"/>
        <w:widowControl/>
        <w:spacing w:line="240" w:lineRule="auto"/>
        <w:ind w:left="-567" w:right="-7" w:firstLine="567"/>
        <w:jc w:val="center"/>
        <w:rPr>
          <w:rStyle w:val="FontStyle17"/>
          <w:sz w:val="25"/>
          <w:szCs w:val="25"/>
        </w:rPr>
      </w:pPr>
      <w:r w:rsidRPr="003A274B">
        <w:rPr>
          <w:rStyle w:val="FontStyle17"/>
          <w:sz w:val="25"/>
          <w:szCs w:val="25"/>
        </w:rPr>
        <w:t>ПОСТАНОВИЛ:</w:t>
      </w:r>
    </w:p>
    <w:p w:rsidR="00C33296" w:rsidRPr="003A274B" w:rsidP="009E377A" w14:paraId="06C1BD27" w14:textId="77777777">
      <w:pPr>
        <w:pStyle w:val="Style4"/>
        <w:widowControl/>
        <w:spacing w:line="240" w:lineRule="auto"/>
        <w:ind w:left="-567" w:right="-7" w:firstLine="567"/>
        <w:rPr>
          <w:sz w:val="25"/>
          <w:szCs w:val="25"/>
          <w:lang w:eastAsia="x-none"/>
        </w:rPr>
      </w:pPr>
    </w:p>
    <w:p w:rsidR="00C33296" w:rsidRPr="003A274B" w:rsidP="009E377A" w14:paraId="51823997" w14:textId="07CD0728">
      <w:pPr>
        <w:pStyle w:val="Style4"/>
        <w:widowControl/>
        <w:spacing w:line="240" w:lineRule="auto"/>
        <w:ind w:left="-567" w:right="-7" w:firstLine="567"/>
        <w:rPr>
          <w:sz w:val="25"/>
          <w:szCs w:val="25"/>
          <w:lang w:eastAsia="x-none"/>
        </w:rPr>
      </w:pPr>
      <w:r w:rsidRPr="003A274B">
        <w:rPr>
          <w:sz w:val="25"/>
          <w:szCs w:val="25"/>
        </w:rPr>
        <w:t>Любицкую Татьяну Леонидовну</w:t>
      </w:r>
      <w:r w:rsidRPr="003A274B">
        <w:rPr>
          <w:sz w:val="25"/>
          <w:szCs w:val="25"/>
          <w:lang w:eastAsia="x-none"/>
        </w:rPr>
        <w:t xml:space="preserve"> признать виновной в совершении административного правонарушения, предусмотренного частью 1 статьи 12.26 Кодекса Российской Федерации об административных правонарушениях и назначить ей административное наказание в ви</w:t>
      </w:r>
      <w:r w:rsidRPr="003A274B">
        <w:rPr>
          <w:sz w:val="25"/>
          <w:szCs w:val="25"/>
          <w:lang w:eastAsia="x-none"/>
        </w:rPr>
        <w:t xml:space="preserve">де административного штрафа в размере 30000 руб. (тридцать тысяч рублей) с лишением права управления транспортными средствами сроком на 1 (один) год 6 (шесть) месяцев. </w:t>
      </w:r>
    </w:p>
    <w:p w:rsidR="00C33296" w:rsidRPr="003A274B" w:rsidP="003A274B" w14:paraId="0BE82715" w14:textId="77777777">
      <w:pPr>
        <w:pStyle w:val="Style4"/>
        <w:widowControl/>
        <w:spacing w:line="240" w:lineRule="auto"/>
        <w:ind w:left="-567" w:right="-7" w:firstLine="567"/>
        <w:rPr>
          <w:rFonts w:eastAsia="MS Mincho"/>
          <w:sz w:val="25"/>
          <w:szCs w:val="25"/>
        </w:rPr>
      </w:pPr>
      <w:r w:rsidRPr="003A274B">
        <w:rPr>
          <w:rFonts w:eastAsia="MS Mincho"/>
          <w:sz w:val="25"/>
          <w:szCs w:val="25"/>
        </w:rPr>
        <w:t xml:space="preserve">Реквизиты для уплаты административного штрафа: </w:t>
      </w:r>
    </w:p>
    <w:p w:rsidR="003A274B" w:rsidRPr="003A274B" w:rsidP="003A274B" w14:paraId="6928540F" w14:textId="12F56427">
      <w:pPr>
        <w:pStyle w:val="Style4"/>
        <w:widowControl/>
        <w:spacing w:line="240" w:lineRule="auto"/>
        <w:ind w:left="-567" w:right="-7" w:firstLine="567"/>
        <w:rPr>
          <w:rFonts w:eastAsia="MS Mincho"/>
          <w:sz w:val="25"/>
          <w:szCs w:val="25"/>
        </w:rPr>
      </w:pPr>
      <w:r w:rsidRPr="003A274B">
        <w:rPr>
          <w:rFonts w:eastAsia="MS Mincho"/>
          <w:sz w:val="25"/>
          <w:szCs w:val="25"/>
        </w:rPr>
        <w:t xml:space="preserve">Получатель платежа: </w:t>
      </w:r>
      <w:r w:rsidRPr="003A274B">
        <w:rPr>
          <w:rFonts w:eastAsia="MS Mincho"/>
          <w:bCs/>
          <w:sz w:val="25"/>
          <w:szCs w:val="25"/>
        </w:rPr>
        <w:t>УФК по Республике К</w:t>
      </w:r>
      <w:r w:rsidRPr="003A274B">
        <w:rPr>
          <w:rFonts w:eastAsia="MS Mincho"/>
          <w:bCs/>
          <w:sz w:val="25"/>
          <w:szCs w:val="25"/>
        </w:rPr>
        <w:t xml:space="preserve">рым (для УМВД России по г.Симферополю); КПП 910201001, ИНН 9102003230, ОКТМО 35701000, номер счета получателя платежа 03100643000000017500 в Отделение Республика Крым Банк России, БИК 013510002, кор./сч. 40102810645370000035, УИН 18810491241000015785, КБК </w:t>
      </w:r>
      <w:r w:rsidRPr="003A274B">
        <w:rPr>
          <w:rFonts w:eastAsia="MS Mincho"/>
          <w:bCs/>
          <w:sz w:val="25"/>
          <w:szCs w:val="25"/>
        </w:rPr>
        <w:t xml:space="preserve"> 18811601123010001140, плательщик ЛЮБИЦКАЯ ТАТЬЯНА ЛЕОНИДОВНА, назначение платежа: штраф по постановлению № 5-94-422/2024 от 2 декабря 2024 года.</w:t>
      </w:r>
    </w:p>
    <w:p w:rsidR="00C33296" w:rsidRPr="003A274B" w:rsidP="003A274B" w14:paraId="2084D835" w14:textId="77777777">
      <w:pPr>
        <w:pStyle w:val="Style4"/>
        <w:widowControl/>
        <w:spacing w:line="240" w:lineRule="auto"/>
        <w:ind w:left="-567" w:right="-7" w:firstLine="567"/>
        <w:rPr>
          <w:sz w:val="25"/>
          <w:szCs w:val="25"/>
          <w:lang w:eastAsia="x-none"/>
        </w:rPr>
      </w:pPr>
      <w:r w:rsidRPr="003A274B">
        <w:rPr>
          <w:sz w:val="25"/>
          <w:szCs w:val="25"/>
          <w:lang w:eastAsia="x-none"/>
        </w:rPr>
        <w:t xml:space="preserve">Административный штраф должен быть уплачен лицом, привлеченным к административной ответственности, не позднее </w:t>
      </w:r>
      <w:r w:rsidRPr="003A274B">
        <w:rPr>
          <w:sz w:val="25"/>
          <w:szCs w:val="25"/>
          <w:lang w:eastAsia="x-none"/>
        </w:rPr>
        <w:t xml:space="preserve">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9" w:history="1">
        <w:r w:rsidRPr="003A274B">
          <w:rPr>
            <w:sz w:val="25"/>
            <w:szCs w:val="25"/>
            <w:lang w:eastAsia="x-none"/>
          </w:rPr>
          <w:t>частью 1.1</w:t>
        </w:r>
      </w:hyperlink>
      <w:r w:rsidRPr="003A274B">
        <w:rPr>
          <w:sz w:val="25"/>
          <w:szCs w:val="25"/>
          <w:lang w:eastAsia="x-none"/>
        </w:rPr>
        <w:t xml:space="preserve"> настоящей статьи, либо со дня истечения срока отсрочки или срока рассрочки, предусмотренных </w:t>
      </w:r>
      <w:hyperlink r:id="rId10" w:history="1">
        <w:r w:rsidRPr="003A274B">
          <w:rPr>
            <w:sz w:val="25"/>
            <w:szCs w:val="25"/>
            <w:lang w:eastAsia="x-none"/>
          </w:rPr>
          <w:t xml:space="preserve">статьей </w:t>
        </w:r>
        <w:r w:rsidRPr="003A274B">
          <w:rPr>
            <w:sz w:val="25"/>
            <w:szCs w:val="25"/>
            <w:lang w:eastAsia="x-none"/>
          </w:rPr>
          <w:t>31.5</w:t>
        </w:r>
      </w:hyperlink>
      <w:r w:rsidRPr="003A274B">
        <w:rPr>
          <w:sz w:val="25"/>
          <w:szCs w:val="25"/>
          <w:lang w:eastAsia="x-none"/>
        </w:rPr>
        <w:t xml:space="preserve"> настоящего Кодекса.</w:t>
      </w:r>
    </w:p>
    <w:p w:rsidR="00C33296" w:rsidRPr="003A274B" w:rsidP="009E377A" w14:paraId="236732C3" w14:textId="77777777">
      <w:pPr>
        <w:pStyle w:val="Style4"/>
        <w:widowControl/>
        <w:spacing w:line="240" w:lineRule="auto"/>
        <w:ind w:left="-567" w:right="-7" w:firstLine="567"/>
        <w:rPr>
          <w:sz w:val="25"/>
          <w:szCs w:val="25"/>
          <w:lang w:eastAsia="x-none"/>
        </w:rPr>
      </w:pPr>
      <w:r w:rsidRPr="003A274B">
        <w:rPr>
          <w:sz w:val="25"/>
          <w:szCs w:val="25"/>
          <w:lang w:eastAsia="x-none"/>
        </w:rPr>
        <w:t xml:space="preserve">Неуплата административного штрафа в срок, предусмотренный настоящим </w:t>
      </w:r>
      <w:hyperlink r:id="rId11" w:history="1">
        <w:r w:rsidRPr="003A274B">
          <w:rPr>
            <w:sz w:val="25"/>
            <w:szCs w:val="25"/>
            <w:lang w:eastAsia="x-none"/>
          </w:rPr>
          <w:t>Кодексом</w:t>
        </w:r>
      </w:hyperlink>
      <w:r w:rsidRPr="003A274B">
        <w:rPr>
          <w:sz w:val="25"/>
          <w:szCs w:val="25"/>
          <w:lang w:eastAsia="x-none"/>
        </w:rPr>
        <w:t>, - влечет наложение адм</w:t>
      </w:r>
      <w:r w:rsidRPr="003A274B">
        <w:rPr>
          <w:sz w:val="25"/>
          <w:szCs w:val="25"/>
          <w:lang w:eastAsia="x-none"/>
        </w:rPr>
        <w:t xml:space="preserve">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3A274B">
        <w:rPr>
          <w:sz w:val="25"/>
          <w:szCs w:val="25"/>
          <w:lang w:eastAsia="x-none"/>
        </w:rPr>
        <w:t>административный арест на срок до пятнадцати суток, либо обязательные работы на срок до пятидесяти часов.</w:t>
      </w:r>
    </w:p>
    <w:p w:rsidR="00C33296" w:rsidRPr="003A274B" w:rsidP="009E377A" w14:paraId="49131D95" w14:textId="77777777">
      <w:pPr>
        <w:pStyle w:val="Style4"/>
        <w:widowControl/>
        <w:spacing w:line="240" w:lineRule="auto"/>
        <w:ind w:left="-567" w:right="-7" w:firstLine="567"/>
        <w:rPr>
          <w:sz w:val="25"/>
          <w:szCs w:val="25"/>
          <w:lang w:eastAsia="x-none"/>
        </w:rPr>
      </w:pPr>
      <w:r w:rsidRPr="003A274B">
        <w:rPr>
          <w:sz w:val="25"/>
          <w:szCs w:val="25"/>
          <w:lang w:eastAsia="x-none"/>
        </w:rPr>
        <w:t>Исполнение данного пост</w:t>
      </w:r>
      <w:r w:rsidRPr="003A274B">
        <w:rPr>
          <w:sz w:val="25"/>
          <w:szCs w:val="25"/>
          <w:lang w:eastAsia="x-none"/>
        </w:rPr>
        <w:t>ановления в части изъятия водительского удостоверения поручить компетентному органу Госавтоинспекции РФ.</w:t>
      </w:r>
    </w:p>
    <w:p w:rsidR="00C33296" w:rsidRPr="003A274B" w:rsidP="009E377A" w14:paraId="7D62C68D" w14:textId="77777777">
      <w:pPr>
        <w:pStyle w:val="Style4"/>
        <w:widowControl/>
        <w:spacing w:line="240" w:lineRule="auto"/>
        <w:ind w:left="-567" w:right="-7" w:firstLine="567"/>
        <w:rPr>
          <w:sz w:val="25"/>
          <w:szCs w:val="25"/>
          <w:lang w:eastAsia="x-none"/>
        </w:rPr>
      </w:pPr>
      <w:r w:rsidRPr="003A274B">
        <w:rPr>
          <w:sz w:val="25"/>
          <w:szCs w:val="25"/>
          <w:lang w:eastAsia="x-none"/>
        </w:rP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</w:t>
      </w:r>
      <w:r w:rsidRPr="003A274B">
        <w:rPr>
          <w:sz w:val="25"/>
          <w:szCs w:val="25"/>
          <w:lang w:eastAsia="x-none"/>
        </w:rPr>
        <w:t>ения соответствующего специального права.</w:t>
      </w:r>
    </w:p>
    <w:p w:rsidR="00C33296" w:rsidRPr="003A274B" w:rsidP="009E377A" w14:paraId="5167FEDD" w14:textId="77777777">
      <w:pPr>
        <w:pStyle w:val="Style4"/>
        <w:widowControl/>
        <w:spacing w:line="240" w:lineRule="auto"/>
        <w:ind w:left="-567" w:right="-7" w:firstLine="567"/>
        <w:rPr>
          <w:sz w:val="25"/>
          <w:szCs w:val="25"/>
          <w:lang w:eastAsia="x-none"/>
        </w:rPr>
      </w:pPr>
      <w:r w:rsidRPr="003A274B">
        <w:rPr>
          <w:sz w:val="25"/>
          <w:szCs w:val="25"/>
          <w:lang w:eastAsia="x-none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</w:t>
      </w:r>
      <w:r w:rsidRPr="003A274B">
        <w:rPr>
          <w:sz w:val="25"/>
          <w:szCs w:val="25"/>
          <w:lang w:eastAsia="x-none"/>
        </w:rPr>
        <w:t xml:space="preserve">ь документы, предусмотренные </w:t>
      </w:r>
      <w:hyperlink r:id="rId12" w:history="1">
        <w:r w:rsidRPr="003A274B">
          <w:rPr>
            <w:sz w:val="25"/>
            <w:szCs w:val="25"/>
            <w:lang w:eastAsia="x-none"/>
          </w:rPr>
          <w:t>частями 1</w:t>
        </w:r>
      </w:hyperlink>
      <w:r w:rsidRPr="003A274B">
        <w:rPr>
          <w:sz w:val="25"/>
          <w:szCs w:val="25"/>
          <w:lang w:eastAsia="x-none"/>
        </w:rPr>
        <w:t xml:space="preserve"> - </w:t>
      </w:r>
      <w:hyperlink r:id="rId13" w:history="1">
        <w:r w:rsidRPr="003A274B">
          <w:rPr>
            <w:sz w:val="25"/>
            <w:szCs w:val="25"/>
            <w:lang w:eastAsia="x-none"/>
          </w:rPr>
          <w:t>3 статьи 32.6</w:t>
        </w:r>
      </w:hyperlink>
      <w:r w:rsidRPr="003A274B">
        <w:rPr>
          <w:sz w:val="25"/>
          <w:szCs w:val="25"/>
          <w:lang w:eastAsia="x-none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C33296" w:rsidRPr="003A274B" w:rsidP="009E377A" w14:paraId="1DA95701" w14:textId="77777777">
      <w:pPr>
        <w:pStyle w:val="Style4"/>
        <w:widowControl/>
        <w:spacing w:line="240" w:lineRule="auto"/>
        <w:ind w:left="-567" w:right="-7" w:firstLine="567"/>
        <w:rPr>
          <w:sz w:val="25"/>
          <w:szCs w:val="25"/>
          <w:lang w:eastAsia="x-none"/>
        </w:rPr>
      </w:pPr>
      <w:r w:rsidRPr="003A274B">
        <w:rPr>
          <w:sz w:val="25"/>
          <w:szCs w:val="25"/>
          <w:lang w:eastAsia="x-none"/>
        </w:rPr>
        <w:t>В случае уклонения лица, лиш</w:t>
      </w:r>
      <w:r w:rsidRPr="003A274B">
        <w:rPr>
          <w:sz w:val="25"/>
          <w:szCs w:val="25"/>
          <w:lang w:eastAsia="x-none"/>
        </w:rPr>
        <w:t>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</w:t>
      </w:r>
      <w:r w:rsidRPr="003A274B">
        <w:rPr>
          <w:sz w:val="25"/>
          <w:szCs w:val="25"/>
          <w:lang w:eastAsia="x-none"/>
        </w:rPr>
        <w:t>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33296" w:rsidRPr="003A274B" w:rsidP="009E377A" w14:paraId="047B785D" w14:textId="77777777">
      <w:pPr>
        <w:pStyle w:val="Style4"/>
        <w:widowControl/>
        <w:spacing w:line="240" w:lineRule="auto"/>
        <w:ind w:left="-567" w:right="-7" w:firstLine="567"/>
        <w:rPr>
          <w:sz w:val="25"/>
          <w:szCs w:val="25"/>
          <w:lang w:eastAsia="x-none"/>
        </w:rPr>
      </w:pPr>
      <w:r w:rsidRPr="003A274B">
        <w:rPr>
          <w:sz w:val="25"/>
          <w:szCs w:val="25"/>
          <w:lang w:eastAsia="x-none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14" w:history="1">
        <w:r w:rsidRPr="003A274B">
          <w:rPr>
            <w:sz w:val="25"/>
            <w:szCs w:val="25"/>
            <w:lang w:eastAsia="x-none"/>
          </w:rPr>
          <w:t>статьей 9.3</w:t>
        </w:r>
      </w:hyperlink>
      <w:r w:rsidRPr="003A274B">
        <w:rPr>
          <w:sz w:val="25"/>
          <w:szCs w:val="25"/>
          <w:lang w:eastAsia="x-none"/>
        </w:rPr>
        <w:t xml:space="preserve"> и </w:t>
      </w:r>
      <w:hyperlink r:id="rId15" w:history="1">
        <w:r w:rsidRPr="003A274B">
          <w:rPr>
            <w:sz w:val="25"/>
            <w:szCs w:val="25"/>
            <w:lang w:eastAsia="x-none"/>
          </w:rPr>
          <w:t>главой 12</w:t>
        </w:r>
      </w:hyperlink>
      <w:r w:rsidRPr="003A274B">
        <w:rPr>
          <w:sz w:val="25"/>
          <w:szCs w:val="25"/>
          <w:lang w:eastAsia="x-none"/>
        </w:rPr>
        <w:t xml:space="preserve"> настоящего Кодекса, водительское удостоверение или удостоверение тракториста-машиниста (тракториста), изъятые у лица,</w:t>
      </w:r>
      <w:r w:rsidRPr="003A274B">
        <w:rPr>
          <w:sz w:val="25"/>
          <w:szCs w:val="25"/>
          <w:lang w:eastAsia="x-none"/>
        </w:rPr>
        <w:t xml:space="preserve"> подвергнутого данному виду административного наказания,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</w:t>
      </w:r>
      <w:r w:rsidRPr="003A274B">
        <w:rPr>
          <w:sz w:val="25"/>
          <w:szCs w:val="25"/>
          <w:lang w:eastAsia="x-none"/>
        </w:rPr>
        <w:t xml:space="preserve">го движения, а за совершение административных правонарушений, предусмотренных </w:t>
      </w:r>
      <w:hyperlink r:id="rId16" w:history="1">
        <w:r w:rsidRPr="003A274B">
          <w:rPr>
            <w:sz w:val="25"/>
            <w:szCs w:val="25"/>
            <w:lang w:eastAsia="x-none"/>
          </w:rPr>
          <w:t>частью 1 статьи 12.8</w:t>
        </w:r>
      </w:hyperlink>
      <w:r w:rsidRPr="003A274B">
        <w:rPr>
          <w:sz w:val="25"/>
          <w:szCs w:val="25"/>
          <w:lang w:eastAsia="x-none"/>
        </w:rPr>
        <w:t xml:space="preserve">, </w:t>
      </w:r>
      <w:hyperlink r:id="rId17" w:history="1">
        <w:r w:rsidRPr="003A274B">
          <w:rPr>
            <w:sz w:val="25"/>
            <w:szCs w:val="25"/>
            <w:lang w:eastAsia="x-none"/>
          </w:rPr>
          <w:t>частью 1 статьи 12.26</w:t>
        </w:r>
      </w:hyperlink>
      <w:r w:rsidRPr="003A274B">
        <w:rPr>
          <w:sz w:val="25"/>
          <w:szCs w:val="25"/>
          <w:lang w:eastAsia="x-none"/>
        </w:rPr>
        <w:t xml:space="preserve"> и </w:t>
      </w:r>
      <w:hyperlink r:id="rId18" w:history="1">
        <w:r w:rsidRPr="003A274B">
          <w:rPr>
            <w:sz w:val="25"/>
            <w:szCs w:val="25"/>
            <w:lang w:eastAsia="x-none"/>
          </w:rPr>
          <w:t xml:space="preserve">частью </w:t>
        </w:r>
        <w:r w:rsidRPr="003A274B">
          <w:rPr>
            <w:sz w:val="25"/>
            <w:szCs w:val="25"/>
            <w:lang w:eastAsia="x-none"/>
          </w:rPr>
          <w:t>3 статьи 12.27</w:t>
        </w:r>
      </w:hyperlink>
      <w:r w:rsidRPr="003A274B">
        <w:rPr>
          <w:sz w:val="25"/>
          <w:szCs w:val="25"/>
          <w:lang w:eastAsia="x-none"/>
        </w:rPr>
        <w:t xml:space="preserve">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C33296" w:rsidRPr="003A274B" w:rsidP="009E377A" w14:paraId="0FC547B4" w14:textId="0FFAF981">
      <w:pPr>
        <w:pStyle w:val="Style4"/>
        <w:widowControl/>
        <w:spacing w:line="240" w:lineRule="auto"/>
        <w:ind w:left="-567" w:right="-7" w:firstLine="567"/>
        <w:rPr>
          <w:bCs/>
          <w:sz w:val="25"/>
          <w:szCs w:val="25"/>
          <w:lang w:eastAsia="x-none"/>
        </w:rPr>
      </w:pPr>
      <w:r w:rsidRPr="003A274B">
        <w:rPr>
          <w:bCs/>
          <w:sz w:val="25"/>
          <w:szCs w:val="25"/>
          <w:lang w:eastAsia="x-none"/>
        </w:rPr>
        <w:t xml:space="preserve">Постановление может быть обжаловано </w:t>
      </w:r>
      <w:r w:rsidRPr="003A274B" w:rsidR="00FB119A">
        <w:rPr>
          <w:bCs/>
          <w:sz w:val="25"/>
          <w:szCs w:val="25"/>
          <w:lang w:eastAsia="x-none"/>
        </w:rPr>
        <w:t xml:space="preserve">как </w:t>
      </w:r>
      <w:r w:rsidRPr="003A274B">
        <w:rPr>
          <w:bCs/>
          <w:sz w:val="25"/>
          <w:szCs w:val="25"/>
          <w:lang w:eastAsia="x-none"/>
        </w:rPr>
        <w:t xml:space="preserve">в Ялтинский городской суд Республики Крым </w:t>
      </w:r>
      <w:r w:rsidRPr="003A274B" w:rsidR="00FB119A">
        <w:rPr>
          <w:bCs/>
          <w:sz w:val="25"/>
          <w:szCs w:val="25"/>
          <w:lang w:eastAsia="x-none"/>
        </w:rPr>
        <w:t xml:space="preserve">так и </w:t>
      </w:r>
      <w:r w:rsidRPr="003A274B">
        <w:rPr>
          <w:bCs/>
          <w:sz w:val="25"/>
          <w:szCs w:val="25"/>
          <w:lang w:eastAsia="x-none"/>
        </w:rPr>
        <w:t>чере</w:t>
      </w:r>
      <w:r w:rsidRPr="003A274B">
        <w:rPr>
          <w:bCs/>
          <w:sz w:val="25"/>
          <w:szCs w:val="25"/>
          <w:lang w:eastAsia="x-none"/>
        </w:rPr>
        <w:t xml:space="preserve">з </w:t>
      </w:r>
      <w:r w:rsidRPr="003A274B">
        <w:rPr>
          <w:sz w:val="25"/>
          <w:szCs w:val="25"/>
          <w:lang w:eastAsia="x-none"/>
        </w:rPr>
        <w:t xml:space="preserve">судебный участок № 94 Ялтинского судебного района (городской округ Ялта) Республики Крым </w:t>
      </w:r>
      <w:r w:rsidRPr="003A274B">
        <w:rPr>
          <w:bCs/>
          <w:sz w:val="25"/>
          <w:szCs w:val="25"/>
          <w:lang w:eastAsia="x-none"/>
        </w:rPr>
        <w:t xml:space="preserve">в течение 10 </w:t>
      </w:r>
      <w:r w:rsidR="00854E73">
        <w:rPr>
          <w:bCs/>
          <w:sz w:val="25"/>
          <w:szCs w:val="25"/>
          <w:lang w:eastAsia="x-none"/>
        </w:rPr>
        <w:t>дней</w:t>
      </w:r>
      <w:r w:rsidRPr="003A274B">
        <w:rPr>
          <w:bCs/>
          <w:sz w:val="25"/>
          <w:szCs w:val="25"/>
          <w:lang w:eastAsia="x-none"/>
        </w:rPr>
        <w:t xml:space="preserve"> со дня вручения или получения копии постановления.</w:t>
      </w:r>
    </w:p>
    <w:p w:rsidR="00C33296" w:rsidRPr="003A274B" w:rsidP="009E377A" w14:paraId="1E5C758C" w14:textId="77777777">
      <w:pPr>
        <w:widowControl w:val="0"/>
        <w:autoSpaceDE w:val="0"/>
        <w:autoSpaceDN w:val="0"/>
        <w:adjustRightInd w:val="0"/>
        <w:ind w:left="-567" w:right="-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33296" w:rsidRPr="003A274B" w:rsidP="009E377A" w14:paraId="5C163554" w14:textId="1C6006A8">
      <w:pPr>
        <w:widowControl w:val="0"/>
        <w:autoSpaceDE w:val="0"/>
        <w:autoSpaceDN w:val="0"/>
        <w:adjustRightInd w:val="0"/>
        <w:ind w:left="-567" w:right="-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A274B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                                                                 </w:t>
      </w:r>
      <w:r w:rsidRPr="003A274B" w:rsidR="009E377A">
        <w:rPr>
          <w:rFonts w:ascii="Times New Roman" w:eastAsia="Times New Roman" w:hAnsi="Times New Roman" w:cs="Times New Roman"/>
          <w:sz w:val="25"/>
          <w:szCs w:val="25"/>
        </w:rPr>
        <w:t xml:space="preserve">                   </w:t>
      </w:r>
      <w:r w:rsidRPr="003A274B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3A274B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Pr="003A274B">
        <w:rPr>
          <w:rFonts w:ascii="Times New Roman" w:eastAsia="Times New Roman" w:hAnsi="Times New Roman" w:cs="Times New Roman"/>
          <w:sz w:val="25"/>
          <w:szCs w:val="25"/>
        </w:rPr>
        <w:t>А.Н. Хачатурова</w:t>
      </w:r>
      <w:r w:rsidRPr="003A274B">
        <w:rPr>
          <w:rFonts w:ascii="Times New Roman" w:eastAsia="Times New Roman" w:hAnsi="Times New Roman" w:cs="Times New Roman"/>
          <w:sz w:val="25"/>
          <w:szCs w:val="25"/>
        </w:rPr>
        <w:tab/>
      </w:r>
      <w:r w:rsidRPr="003A274B">
        <w:rPr>
          <w:rFonts w:ascii="Times New Roman" w:eastAsia="Times New Roman" w:hAnsi="Times New Roman" w:cs="Times New Roman"/>
          <w:sz w:val="25"/>
          <w:szCs w:val="25"/>
        </w:rPr>
        <w:tab/>
      </w:r>
      <w:r w:rsidRPr="003A274B">
        <w:rPr>
          <w:rFonts w:ascii="Times New Roman" w:eastAsia="Times New Roman" w:hAnsi="Times New Roman" w:cs="Times New Roman"/>
          <w:sz w:val="25"/>
          <w:szCs w:val="25"/>
        </w:rPr>
        <w:tab/>
      </w:r>
    </w:p>
    <w:p w:rsidR="00C33296" w:rsidRPr="003A274B" w:rsidP="009E377A" w14:paraId="3B89081B" w14:textId="77777777">
      <w:pPr>
        <w:autoSpaceDE w:val="0"/>
        <w:autoSpaceDN w:val="0"/>
        <w:adjustRightInd w:val="0"/>
        <w:ind w:left="-567" w:right="-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33296" w:rsidRPr="003A274B" w:rsidP="009E377A" w14:paraId="1308D658" w14:textId="77777777">
      <w:pPr>
        <w:widowControl w:val="0"/>
        <w:autoSpaceDE w:val="0"/>
        <w:autoSpaceDN w:val="0"/>
        <w:adjustRightInd w:val="0"/>
        <w:ind w:left="-567" w:right="-7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33296" w:rsidRPr="003A274B" w:rsidP="009E377A" w14:paraId="55139BF9" w14:textId="77777777">
      <w:pPr>
        <w:autoSpaceDE w:val="0"/>
        <w:autoSpaceDN w:val="0"/>
        <w:adjustRightInd w:val="0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A64BC2" w:rsidRPr="003A274B" w:rsidP="009E377A" w14:paraId="7812E418" w14:textId="17F19E87">
      <w:pPr>
        <w:pStyle w:val="Style4"/>
        <w:widowControl/>
        <w:spacing w:line="240" w:lineRule="auto"/>
        <w:ind w:left="-567" w:right="-7" w:firstLine="567"/>
        <w:rPr>
          <w:sz w:val="25"/>
          <w:szCs w:val="25"/>
        </w:rPr>
      </w:pPr>
    </w:p>
    <w:sectPr w:rsidSect="00446976">
      <w:footerReference w:type="default" r:id="rId19"/>
      <w:pgSz w:w="11900" w:h="16840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24242843"/>
      <w:docPartObj>
        <w:docPartGallery w:val="Page Numbers (Bottom of Page)"/>
        <w:docPartUnique/>
      </w:docPartObj>
    </w:sdtPr>
    <w:sdtContent>
      <w:p w:rsidR="00D00801" w14:paraId="768AA7C1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356">
          <w:rPr>
            <w:noProof/>
          </w:rPr>
          <w:t>6</w:t>
        </w:r>
        <w:r>
          <w:fldChar w:fldCharType="end"/>
        </w:r>
      </w:p>
    </w:sdtContent>
  </w:sdt>
  <w:p w:rsidR="00D00801" w14:paraId="4052A03B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00E7C"/>
    <w:rsid w:val="00022F1F"/>
    <w:rsid w:val="00023621"/>
    <w:rsid w:val="00042953"/>
    <w:rsid w:val="00053E9E"/>
    <w:rsid w:val="00055398"/>
    <w:rsid w:val="00084C01"/>
    <w:rsid w:val="0008579F"/>
    <w:rsid w:val="0009311B"/>
    <w:rsid w:val="000A4546"/>
    <w:rsid w:val="000C0E71"/>
    <w:rsid w:val="000C6350"/>
    <w:rsid w:val="000D2A2D"/>
    <w:rsid w:val="000D726A"/>
    <w:rsid w:val="000E3D79"/>
    <w:rsid w:val="000E57D3"/>
    <w:rsid w:val="001127E3"/>
    <w:rsid w:val="00123494"/>
    <w:rsid w:val="001309C9"/>
    <w:rsid w:val="00130B32"/>
    <w:rsid w:val="00155A3C"/>
    <w:rsid w:val="001754E4"/>
    <w:rsid w:val="00183D62"/>
    <w:rsid w:val="0019136F"/>
    <w:rsid w:val="001A204F"/>
    <w:rsid w:val="001E2F1A"/>
    <w:rsid w:val="0020663B"/>
    <w:rsid w:val="002077DE"/>
    <w:rsid w:val="002118C0"/>
    <w:rsid w:val="00215324"/>
    <w:rsid w:val="00221AE9"/>
    <w:rsid w:val="00234F7F"/>
    <w:rsid w:val="00254DF3"/>
    <w:rsid w:val="00255775"/>
    <w:rsid w:val="002567F1"/>
    <w:rsid w:val="002576E7"/>
    <w:rsid w:val="00257C55"/>
    <w:rsid w:val="00260BDD"/>
    <w:rsid w:val="00281870"/>
    <w:rsid w:val="002962BC"/>
    <w:rsid w:val="002A5CAD"/>
    <w:rsid w:val="002A6318"/>
    <w:rsid w:val="002D7C79"/>
    <w:rsid w:val="002D7FD9"/>
    <w:rsid w:val="002E36D7"/>
    <w:rsid w:val="002E62AA"/>
    <w:rsid w:val="002F1432"/>
    <w:rsid w:val="002F2278"/>
    <w:rsid w:val="002F68F7"/>
    <w:rsid w:val="00302181"/>
    <w:rsid w:val="00305D1E"/>
    <w:rsid w:val="00307CE2"/>
    <w:rsid w:val="0031493E"/>
    <w:rsid w:val="00324B98"/>
    <w:rsid w:val="00331F7A"/>
    <w:rsid w:val="0034538E"/>
    <w:rsid w:val="003478F0"/>
    <w:rsid w:val="00347F90"/>
    <w:rsid w:val="00356E8A"/>
    <w:rsid w:val="00357044"/>
    <w:rsid w:val="003650A7"/>
    <w:rsid w:val="00366896"/>
    <w:rsid w:val="0036717C"/>
    <w:rsid w:val="0036776D"/>
    <w:rsid w:val="00376E3F"/>
    <w:rsid w:val="00383C18"/>
    <w:rsid w:val="003962DE"/>
    <w:rsid w:val="003964FC"/>
    <w:rsid w:val="003A274B"/>
    <w:rsid w:val="003A2E1F"/>
    <w:rsid w:val="003B1666"/>
    <w:rsid w:val="003B1E92"/>
    <w:rsid w:val="003B7FBB"/>
    <w:rsid w:val="003C53FA"/>
    <w:rsid w:val="003D1638"/>
    <w:rsid w:val="003D3E7F"/>
    <w:rsid w:val="003D4979"/>
    <w:rsid w:val="003F548F"/>
    <w:rsid w:val="00400D2D"/>
    <w:rsid w:val="004121D7"/>
    <w:rsid w:val="0043327A"/>
    <w:rsid w:val="00444356"/>
    <w:rsid w:val="00446976"/>
    <w:rsid w:val="0046106B"/>
    <w:rsid w:val="00472BE3"/>
    <w:rsid w:val="0048604E"/>
    <w:rsid w:val="00497361"/>
    <w:rsid w:val="004A1217"/>
    <w:rsid w:val="004A6E14"/>
    <w:rsid w:val="004B2048"/>
    <w:rsid w:val="004B7B09"/>
    <w:rsid w:val="004E50C5"/>
    <w:rsid w:val="00500F62"/>
    <w:rsid w:val="00503A67"/>
    <w:rsid w:val="0051030A"/>
    <w:rsid w:val="005361AB"/>
    <w:rsid w:val="00536FDE"/>
    <w:rsid w:val="005403D8"/>
    <w:rsid w:val="0055153E"/>
    <w:rsid w:val="0056550E"/>
    <w:rsid w:val="00567A1D"/>
    <w:rsid w:val="00586EB3"/>
    <w:rsid w:val="00592AEF"/>
    <w:rsid w:val="005B32FF"/>
    <w:rsid w:val="005C2233"/>
    <w:rsid w:val="005D76D1"/>
    <w:rsid w:val="005E3899"/>
    <w:rsid w:val="00604352"/>
    <w:rsid w:val="00611F84"/>
    <w:rsid w:val="00624E0D"/>
    <w:rsid w:val="00645A79"/>
    <w:rsid w:val="00661AAD"/>
    <w:rsid w:val="006655F6"/>
    <w:rsid w:val="006671D5"/>
    <w:rsid w:val="0067522B"/>
    <w:rsid w:val="006810A4"/>
    <w:rsid w:val="006859F3"/>
    <w:rsid w:val="006A0A0D"/>
    <w:rsid w:val="006A585B"/>
    <w:rsid w:val="006B0DE5"/>
    <w:rsid w:val="006B1E01"/>
    <w:rsid w:val="006D5B8B"/>
    <w:rsid w:val="006F2711"/>
    <w:rsid w:val="006F40DA"/>
    <w:rsid w:val="00702021"/>
    <w:rsid w:val="00707CAD"/>
    <w:rsid w:val="007171C6"/>
    <w:rsid w:val="00720680"/>
    <w:rsid w:val="00732627"/>
    <w:rsid w:val="00745B9F"/>
    <w:rsid w:val="00766D39"/>
    <w:rsid w:val="00780053"/>
    <w:rsid w:val="00781110"/>
    <w:rsid w:val="007901D8"/>
    <w:rsid w:val="007913BE"/>
    <w:rsid w:val="00797F3A"/>
    <w:rsid w:val="007B125E"/>
    <w:rsid w:val="007C764B"/>
    <w:rsid w:val="007E471D"/>
    <w:rsid w:val="00810F9A"/>
    <w:rsid w:val="00811FC4"/>
    <w:rsid w:val="0082604E"/>
    <w:rsid w:val="00827266"/>
    <w:rsid w:val="00854E73"/>
    <w:rsid w:val="0086030C"/>
    <w:rsid w:val="008937FF"/>
    <w:rsid w:val="00893C00"/>
    <w:rsid w:val="008958E5"/>
    <w:rsid w:val="008A0FE8"/>
    <w:rsid w:val="008A516D"/>
    <w:rsid w:val="008A762B"/>
    <w:rsid w:val="008A78BD"/>
    <w:rsid w:val="008B2EB7"/>
    <w:rsid w:val="008C12E1"/>
    <w:rsid w:val="008D2C59"/>
    <w:rsid w:val="008F7EF4"/>
    <w:rsid w:val="00900B5C"/>
    <w:rsid w:val="00901862"/>
    <w:rsid w:val="00903815"/>
    <w:rsid w:val="00906053"/>
    <w:rsid w:val="009172EA"/>
    <w:rsid w:val="00927F5B"/>
    <w:rsid w:val="009368DA"/>
    <w:rsid w:val="00962C1F"/>
    <w:rsid w:val="00966742"/>
    <w:rsid w:val="00970616"/>
    <w:rsid w:val="009714C8"/>
    <w:rsid w:val="009901B5"/>
    <w:rsid w:val="009A7949"/>
    <w:rsid w:val="009D0D0A"/>
    <w:rsid w:val="009E377A"/>
    <w:rsid w:val="00A040D4"/>
    <w:rsid w:val="00A41F8E"/>
    <w:rsid w:val="00A54634"/>
    <w:rsid w:val="00A5567F"/>
    <w:rsid w:val="00A64BC2"/>
    <w:rsid w:val="00A82EB6"/>
    <w:rsid w:val="00A8300B"/>
    <w:rsid w:val="00A85D95"/>
    <w:rsid w:val="00A90857"/>
    <w:rsid w:val="00AA0EF1"/>
    <w:rsid w:val="00AA3AC1"/>
    <w:rsid w:val="00AC50A9"/>
    <w:rsid w:val="00AD03E7"/>
    <w:rsid w:val="00AE340A"/>
    <w:rsid w:val="00AE5620"/>
    <w:rsid w:val="00B12EBA"/>
    <w:rsid w:val="00B228A9"/>
    <w:rsid w:val="00B45D41"/>
    <w:rsid w:val="00B75886"/>
    <w:rsid w:val="00B7607B"/>
    <w:rsid w:val="00B90BC5"/>
    <w:rsid w:val="00B92E0B"/>
    <w:rsid w:val="00B939BA"/>
    <w:rsid w:val="00BC5AFB"/>
    <w:rsid w:val="00BE4780"/>
    <w:rsid w:val="00C0792E"/>
    <w:rsid w:val="00C105A6"/>
    <w:rsid w:val="00C33296"/>
    <w:rsid w:val="00C84B54"/>
    <w:rsid w:val="00C8508F"/>
    <w:rsid w:val="00C876A1"/>
    <w:rsid w:val="00CE2497"/>
    <w:rsid w:val="00CE4E2D"/>
    <w:rsid w:val="00CF6F96"/>
    <w:rsid w:val="00D00039"/>
    <w:rsid w:val="00D00801"/>
    <w:rsid w:val="00D056F0"/>
    <w:rsid w:val="00D3547A"/>
    <w:rsid w:val="00D35F1F"/>
    <w:rsid w:val="00D432D8"/>
    <w:rsid w:val="00D43C0D"/>
    <w:rsid w:val="00D511C7"/>
    <w:rsid w:val="00D6548C"/>
    <w:rsid w:val="00D84D88"/>
    <w:rsid w:val="00DA1B52"/>
    <w:rsid w:val="00DA600F"/>
    <w:rsid w:val="00DB388A"/>
    <w:rsid w:val="00DB56E4"/>
    <w:rsid w:val="00DD4C16"/>
    <w:rsid w:val="00DD6CD5"/>
    <w:rsid w:val="00DF00F9"/>
    <w:rsid w:val="00DF0817"/>
    <w:rsid w:val="00E15DB2"/>
    <w:rsid w:val="00E1662A"/>
    <w:rsid w:val="00E1705D"/>
    <w:rsid w:val="00E2133D"/>
    <w:rsid w:val="00E25540"/>
    <w:rsid w:val="00E3114E"/>
    <w:rsid w:val="00E46AA8"/>
    <w:rsid w:val="00E565BD"/>
    <w:rsid w:val="00E5680A"/>
    <w:rsid w:val="00E670CD"/>
    <w:rsid w:val="00E67C41"/>
    <w:rsid w:val="00E85678"/>
    <w:rsid w:val="00EA5734"/>
    <w:rsid w:val="00EB0C8D"/>
    <w:rsid w:val="00EB15A6"/>
    <w:rsid w:val="00ED43BA"/>
    <w:rsid w:val="00ED6063"/>
    <w:rsid w:val="00EF7556"/>
    <w:rsid w:val="00F0336B"/>
    <w:rsid w:val="00F07156"/>
    <w:rsid w:val="00F13AAA"/>
    <w:rsid w:val="00F40930"/>
    <w:rsid w:val="00F418D1"/>
    <w:rsid w:val="00F46D45"/>
    <w:rsid w:val="00F61BB8"/>
    <w:rsid w:val="00F84A94"/>
    <w:rsid w:val="00F97B33"/>
    <w:rsid w:val="00FA16DD"/>
    <w:rsid w:val="00FA70B2"/>
    <w:rsid w:val="00FB119A"/>
    <w:rsid w:val="00FB2069"/>
    <w:rsid w:val="00FB53DF"/>
    <w:rsid w:val="00FB5490"/>
    <w:rsid w:val="00FC551A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0C63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customStyle="1" w:styleId="21">
    <w:name w:val="Заголовок 2 Знак"/>
    <w:basedOn w:val="DefaultParagraphFont"/>
    <w:link w:val="Heading2"/>
    <w:uiPriority w:val="9"/>
    <w:rsid w:val="000C63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7800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A204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EB0C8D"/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B0C8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41921301DA8EA9FB811CBE7F760982C86AA806884AD943C957B1C2070C9A1AE3339884F921F106252c2G" TargetMode="External" /><Relationship Id="rId11" Type="http://schemas.openxmlformats.org/officeDocument/2006/relationships/hyperlink" Target="consultantplus://offline/ref=B97B82880BE420F099E65A1523A4A566F4B6BFEC26DB283EFEE1F646677D7004EF685DCA9C116D31pDf6G" TargetMode="External" /><Relationship Id="rId12" Type="http://schemas.openxmlformats.org/officeDocument/2006/relationships/hyperlink" Target="consultantplus://offline/ref=6BA7B547D902252D4E86F7553B3CABD318CC03AD2DE28BB4F19350B222D3C37ABB0013D21D0E1975c3AFH" TargetMode="External" /><Relationship Id="rId13" Type="http://schemas.openxmlformats.org/officeDocument/2006/relationships/hyperlink" Target="consultantplus://offline/ref=6BA7B547D902252D4E86F7553B3CABD318CC03AD2DE28BB4F19350B222D3C37ABB0013D21D081176c3ACH" TargetMode="External" /><Relationship Id="rId14" Type="http://schemas.openxmlformats.org/officeDocument/2006/relationships/hyperlink" Target="consultantplus://offline/ref=EDEEF186622448285741DD17794F1D8534C1B78E1546FABC93925D2771291FF7432D66ED6590367132YCI" TargetMode="External" /><Relationship Id="rId15" Type="http://schemas.openxmlformats.org/officeDocument/2006/relationships/hyperlink" Target="consultantplus://offline/ref=EDEEF186622448285741DD17794F1D8534C1B78E1546FABC93925D2771291FF7432D66ED6590397632YDI" TargetMode="External" /><Relationship Id="rId16" Type="http://schemas.openxmlformats.org/officeDocument/2006/relationships/hyperlink" Target="consultantplus://offline/ref=EDEEF186622448285741DD17794F1D8534C1B78E1546FABC93925D2771291FF7432D66E8679733Y1I" TargetMode="External" /><Relationship Id="rId17" Type="http://schemas.openxmlformats.org/officeDocument/2006/relationships/hyperlink" Target="consultantplus://offline/ref=EDEEF186622448285741DD17794F1D8534C1B78E1546FABC93925D2771291FF7432D66E8669233Y0I" TargetMode="External" /><Relationship Id="rId18" Type="http://schemas.openxmlformats.org/officeDocument/2006/relationships/hyperlink" Target="consultantplus://offline/ref=EDEEF186622448285741DD17794F1D8534C1B78E1546FABC93925D2771291FF7432D66EE609333Y6I" TargetMode="External" /><Relationship Id="rId19" Type="http://schemas.openxmlformats.org/officeDocument/2006/relationships/footer" Target="footer1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71201" TargetMode="External" /><Relationship Id="rId6" Type="http://schemas.openxmlformats.org/officeDocument/2006/relationships/hyperlink" Target="garantF1://12025267.27120011" TargetMode="External" /><Relationship Id="rId7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8" Type="http://schemas.openxmlformats.org/officeDocument/2006/relationships/hyperlink" Target="garantF1://12025267.15" TargetMode="External" /><Relationship Id="rId9" Type="http://schemas.openxmlformats.org/officeDocument/2006/relationships/hyperlink" Target="consultantplus://offline/ref=941921301DA8EA9FB811CBE7F760982C86AA806884AD943C957B1C2070C9A1AE3339884B921551c8G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55A2F-E0CF-4EF6-BAB9-3C0E78C61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