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58F" w:rsidRPr="00A101BE" w:rsidP="004B4983">
      <w:pPr>
        <w:pStyle w:val="Style1"/>
        <w:widowControl/>
        <w:ind w:firstLine="567"/>
        <w:jc w:val="right"/>
        <w:rPr>
          <w:rStyle w:val="FontStyle16"/>
          <w:b w:val="0"/>
          <w:sz w:val="25"/>
          <w:szCs w:val="25"/>
        </w:rPr>
      </w:pPr>
      <w:r w:rsidRPr="00A101BE">
        <w:rPr>
          <w:rStyle w:val="FontStyle16"/>
          <w:b w:val="0"/>
          <w:sz w:val="25"/>
          <w:szCs w:val="25"/>
        </w:rPr>
        <w:t xml:space="preserve">Дело № </w:t>
      </w:r>
      <w:r w:rsidRPr="00A101BE" w:rsidR="00177720">
        <w:rPr>
          <w:rStyle w:val="FontStyle16"/>
          <w:b w:val="0"/>
          <w:sz w:val="25"/>
          <w:szCs w:val="25"/>
        </w:rPr>
        <w:t>5-94-</w:t>
      </w:r>
      <w:r w:rsidR="00DB2163">
        <w:rPr>
          <w:rStyle w:val="FontStyle16"/>
          <w:b w:val="0"/>
          <w:sz w:val="25"/>
          <w:szCs w:val="25"/>
        </w:rPr>
        <w:t>440</w:t>
      </w:r>
      <w:r w:rsidRPr="00A101BE">
        <w:rPr>
          <w:rStyle w:val="FontStyle16"/>
          <w:b w:val="0"/>
          <w:sz w:val="25"/>
          <w:szCs w:val="25"/>
        </w:rPr>
        <w:t>/2024</w:t>
      </w:r>
    </w:p>
    <w:p w:rsidR="00390D6F" w:rsidRPr="00A7750F" w:rsidP="004B4983">
      <w:pPr>
        <w:pStyle w:val="Title"/>
        <w:ind w:firstLine="567"/>
        <w:rPr>
          <w:b w:val="0"/>
          <w:sz w:val="26"/>
          <w:szCs w:val="26"/>
        </w:rPr>
      </w:pPr>
      <w:r w:rsidRPr="00A7750F">
        <w:rPr>
          <w:b w:val="0"/>
          <w:sz w:val="26"/>
          <w:szCs w:val="26"/>
        </w:rPr>
        <w:t>ПОСТАНОВЛЕНИЕ</w:t>
      </w:r>
    </w:p>
    <w:p w:rsidR="00390D6F" w:rsidRPr="00A7750F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390D6F" w:rsidRPr="00A7750F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г. Ялта</w:t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7750F">
        <w:rPr>
          <w:rFonts w:ascii="Times New Roman" w:hAnsi="Times New Roman" w:cs="Times New Roman"/>
          <w:sz w:val="26"/>
          <w:szCs w:val="26"/>
        </w:rPr>
        <w:tab/>
      </w:r>
      <w:r w:rsidRPr="00A7750F" w:rsidR="003D387D">
        <w:rPr>
          <w:rFonts w:ascii="Times New Roman" w:hAnsi="Times New Roman" w:cs="Times New Roman"/>
          <w:sz w:val="26"/>
          <w:szCs w:val="26"/>
        </w:rPr>
        <w:t xml:space="preserve">     </w:t>
      </w:r>
      <w:r w:rsidRPr="00A7750F" w:rsidR="00A101BE">
        <w:rPr>
          <w:rFonts w:ascii="Times New Roman" w:hAnsi="Times New Roman" w:cs="Times New Roman"/>
          <w:sz w:val="26"/>
          <w:szCs w:val="26"/>
        </w:rPr>
        <w:t xml:space="preserve">    </w:t>
      </w:r>
      <w:r w:rsidRPr="00A7750F" w:rsidR="00995CAF">
        <w:rPr>
          <w:rFonts w:ascii="Times New Roman" w:hAnsi="Times New Roman" w:cs="Times New Roman"/>
          <w:sz w:val="26"/>
          <w:szCs w:val="26"/>
        </w:rPr>
        <w:t xml:space="preserve">   </w:t>
      </w:r>
      <w:r w:rsidRPr="00A7750F" w:rsidR="00D3234C">
        <w:rPr>
          <w:rFonts w:ascii="Times New Roman" w:hAnsi="Times New Roman" w:cs="Times New Roman"/>
          <w:sz w:val="26"/>
          <w:szCs w:val="26"/>
        </w:rPr>
        <w:t xml:space="preserve"> </w:t>
      </w:r>
      <w:r w:rsidR="00A7750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7750F" w:rsidR="00DB2163">
        <w:rPr>
          <w:rFonts w:ascii="Times New Roman" w:hAnsi="Times New Roman" w:cs="Times New Roman"/>
          <w:sz w:val="26"/>
          <w:szCs w:val="26"/>
        </w:rPr>
        <w:t>2 дека</w:t>
      </w:r>
      <w:r w:rsidRPr="00A7750F" w:rsidR="00995CAF">
        <w:rPr>
          <w:rFonts w:ascii="Times New Roman" w:hAnsi="Times New Roman" w:cs="Times New Roman"/>
          <w:sz w:val="26"/>
          <w:szCs w:val="26"/>
        </w:rPr>
        <w:t>бря</w:t>
      </w:r>
      <w:r w:rsidRPr="00A7750F" w:rsidR="00FC358F">
        <w:rPr>
          <w:rFonts w:ascii="Times New Roman" w:hAnsi="Times New Roman" w:cs="Times New Roman"/>
          <w:sz w:val="26"/>
          <w:szCs w:val="26"/>
        </w:rPr>
        <w:t xml:space="preserve"> 2024</w:t>
      </w:r>
      <w:r w:rsidRPr="00A7750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90D6F" w:rsidRPr="00A7750F" w:rsidP="004B4983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387D" w:rsidRPr="00A7750F" w:rsidP="003D387D">
      <w:pPr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94 Ялтинского судебного района (городской округ Ялта) Республики Крым Хачатурова </w:t>
      </w:r>
      <w:r w:rsidRPr="00A7750F" w:rsidR="00236031">
        <w:rPr>
          <w:rFonts w:ascii="Times New Roman" w:hAnsi="Times New Roman" w:cs="Times New Roman"/>
          <w:sz w:val="26"/>
          <w:szCs w:val="26"/>
        </w:rPr>
        <w:t>А.Н.,</w:t>
      </w:r>
    </w:p>
    <w:p w:rsidR="004614CC" w:rsidRPr="00A7750F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7750F">
        <w:rPr>
          <w:rFonts w:ascii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в г. Ялте (ул. Васильева, д.19) дело об административном правонарушении в отношении: </w:t>
      </w:r>
    </w:p>
    <w:p w:rsidR="00E57508" w:rsidRPr="00A7750F" w:rsidP="00E57508">
      <w:pPr>
        <w:pStyle w:val="NoSpacing"/>
        <w:ind w:firstLine="567"/>
        <w:jc w:val="both"/>
        <w:rPr>
          <w:sz w:val="26"/>
          <w:szCs w:val="26"/>
        </w:rPr>
      </w:pPr>
      <w:r w:rsidRPr="00A7750F">
        <w:rPr>
          <w:sz w:val="26"/>
          <w:szCs w:val="26"/>
        </w:rPr>
        <w:t xml:space="preserve">Верещак Ксении Владимировны, </w:t>
      </w:r>
      <w:r w:rsidR="000D0C23">
        <w:rPr>
          <w:sz w:val="26"/>
          <w:szCs w:val="26"/>
        </w:rPr>
        <w:t>***</w:t>
      </w:r>
      <w:r w:rsidRPr="00A7750F">
        <w:rPr>
          <w:sz w:val="26"/>
          <w:szCs w:val="26"/>
        </w:rPr>
        <w:t>,</w:t>
      </w:r>
    </w:p>
    <w:p w:rsidR="003D387D" w:rsidRPr="00A7750F" w:rsidP="004614CC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eastAsia="Times New Roman" w:hAnsi="Times New Roman" w:cs="Times New Roman"/>
          <w:sz w:val="26"/>
          <w:szCs w:val="26"/>
          <w:lang w:eastAsia="uk-UA"/>
        </w:rPr>
        <w:t>за совершение административного правонарушения, предусмотренно</w:t>
      </w:r>
      <w:r w:rsidRPr="00A7750F">
        <w:rPr>
          <w:rFonts w:ascii="Times New Roman" w:eastAsia="Times New Roman" w:hAnsi="Times New Roman" w:cs="Times New Roman"/>
          <w:sz w:val="26"/>
          <w:szCs w:val="26"/>
          <w:lang w:eastAsia="uk-UA"/>
        </w:rPr>
        <w:t>го частью 1 с</w:t>
      </w:r>
      <w:r w:rsidRPr="00A7750F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>т</w:t>
      </w:r>
      <w:r w:rsidRPr="00A7750F">
        <w:rPr>
          <w:rFonts w:ascii="Times New Roman" w:eastAsia="Times New Roman" w:hAnsi="Times New Roman" w:cs="Times New Roman"/>
          <w:sz w:val="26"/>
          <w:szCs w:val="26"/>
          <w:lang w:eastAsia="uk-UA"/>
        </w:rPr>
        <w:t>атьи</w:t>
      </w:r>
      <w:r w:rsidRPr="00A7750F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</w:t>
      </w:r>
      <w:r w:rsidRPr="00A7750F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A7750F" w:rsidR="00AF626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25 </w:t>
      </w:r>
      <w:r w:rsidRPr="00A7750F">
        <w:rPr>
          <w:rFonts w:ascii="Times New Roman" w:eastAsia="Times New Roman" w:hAnsi="Times New Roman" w:cs="Times New Roman"/>
          <w:sz w:val="26"/>
          <w:szCs w:val="26"/>
          <w:lang w:eastAsia="uk-UA"/>
        </w:rPr>
        <w:t>КоАП РФ</w:t>
      </w:r>
      <w:r w:rsidRPr="00A7750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90D6F" w:rsidRPr="00A7750F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УСТАНОВИЛ:</w:t>
      </w:r>
    </w:p>
    <w:p w:rsidR="00B73084" w:rsidRPr="00A7750F" w:rsidP="004B4983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B2163" w:rsidRPr="00A7750F" w:rsidP="00ED09BC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A7750F">
        <w:rPr>
          <w:sz w:val="26"/>
          <w:szCs w:val="26"/>
        </w:rPr>
        <w:t>17</w:t>
      </w:r>
      <w:r w:rsidRPr="00A7750F" w:rsidR="00995CAF">
        <w:rPr>
          <w:sz w:val="26"/>
          <w:szCs w:val="26"/>
        </w:rPr>
        <w:t xml:space="preserve"> сентября</w:t>
      </w:r>
      <w:r w:rsidRPr="00A7750F" w:rsidR="004600EC">
        <w:rPr>
          <w:sz w:val="26"/>
          <w:szCs w:val="26"/>
        </w:rPr>
        <w:t xml:space="preserve"> 2024</w:t>
      </w:r>
      <w:r w:rsidRPr="00A7750F" w:rsidR="00ED09BC">
        <w:rPr>
          <w:sz w:val="26"/>
          <w:szCs w:val="26"/>
        </w:rPr>
        <w:t xml:space="preserve"> года в 00 часов 01 минуту, </w:t>
      </w:r>
      <w:r w:rsidRPr="00A7750F">
        <w:rPr>
          <w:sz w:val="26"/>
          <w:szCs w:val="26"/>
        </w:rPr>
        <w:t>Верещак К.В</w:t>
      </w:r>
      <w:r w:rsidRPr="00A7750F" w:rsidR="004614CC">
        <w:rPr>
          <w:sz w:val="26"/>
          <w:szCs w:val="26"/>
        </w:rPr>
        <w:t>.</w:t>
      </w:r>
      <w:r w:rsidRPr="00A7750F" w:rsidR="00ED09BC">
        <w:rPr>
          <w:sz w:val="26"/>
          <w:szCs w:val="26"/>
        </w:rPr>
        <w:t xml:space="preserve">, находясь по адресу: </w:t>
      </w:r>
      <w:r w:rsidR="00D6721F">
        <w:rPr>
          <w:rFonts w:eastAsia="Calibri"/>
          <w:sz w:val="26"/>
          <w:szCs w:val="26"/>
        </w:rPr>
        <w:t>***</w:t>
      </w:r>
      <w:r w:rsidRPr="00A7750F" w:rsidR="004614CC">
        <w:rPr>
          <w:bCs/>
          <w:iCs/>
          <w:sz w:val="26"/>
          <w:szCs w:val="26"/>
        </w:rPr>
        <w:t xml:space="preserve">, </w:t>
      </w:r>
      <w:r w:rsidRPr="00A7750F" w:rsidR="00ED09BC">
        <w:rPr>
          <w:sz w:val="26"/>
          <w:szCs w:val="26"/>
        </w:rPr>
        <w:t>не оплатил</w:t>
      </w:r>
      <w:r w:rsidRPr="00A7750F">
        <w:rPr>
          <w:sz w:val="26"/>
          <w:szCs w:val="26"/>
        </w:rPr>
        <w:t>а</w:t>
      </w:r>
      <w:r w:rsidRPr="00A7750F" w:rsidR="00ED09BC">
        <w:rPr>
          <w:sz w:val="26"/>
          <w:szCs w:val="26"/>
        </w:rPr>
        <w:t xml:space="preserve"> ад</w:t>
      </w:r>
      <w:r w:rsidRPr="00A7750F" w:rsidR="004600EC">
        <w:rPr>
          <w:sz w:val="26"/>
          <w:szCs w:val="26"/>
        </w:rPr>
        <w:t xml:space="preserve">министративный штраф в размере </w:t>
      </w:r>
      <w:r w:rsidRPr="00A7750F">
        <w:rPr>
          <w:sz w:val="26"/>
          <w:szCs w:val="26"/>
        </w:rPr>
        <w:t>2</w:t>
      </w:r>
      <w:r w:rsidRPr="00A7750F" w:rsidR="00995CAF">
        <w:rPr>
          <w:sz w:val="26"/>
          <w:szCs w:val="26"/>
        </w:rPr>
        <w:t>0</w:t>
      </w:r>
      <w:r w:rsidRPr="00A7750F" w:rsidR="00ED09BC">
        <w:rPr>
          <w:sz w:val="26"/>
          <w:szCs w:val="26"/>
        </w:rPr>
        <w:t xml:space="preserve">00 рублей, назначенного постановлением </w:t>
      </w:r>
      <w:r w:rsidRPr="00A7750F">
        <w:rPr>
          <w:sz w:val="26"/>
          <w:szCs w:val="26"/>
        </w:rPr>
        <w:t>эксперта (контролера)</w:t>
      </w:r>
      <w:r w:rsidRPr="00A7750F" w:rsidR="00995CAF">
        <w:rPr>
          <w:sz w:val="26"/>
          <w:szCs w:val="26"/>
        </w:rPr>
        <w:t xml:space="preserve"> </w:t>
      </w:r>
      <w:r w:rsidRPr="00A7750F">
        <w:rPr>
          <w:sz w:val="26"/>
          <w:szCs w:val="26"/>
        </w:rPr>
        <w:t xml:space="preserve">2 категории 2-го отдела контроля правил пользования НГПТ Государственного казенного учреждения города Москвы «Организатор перевозок» </w:t>
      </w:r>
      <w:r w:rsidRPr="00A7750F" w:rsidR="00ED09BC">
        <w:rPr>
          <w:sz w:val="26"/>
          <w:szCs w:val="26"/>
        </w:rPr>
        <w:t xml:space="preserve">от </w:t>
      </w:r>
      <w:r w:rsidRPr="00A7750F">
        <w:rPr>
          <w:sz w:val="26"/>
          <w:szCs w:val="26"/>
        </w:rPr>
        <w:t>5</w:t>
      </w:r>
      <w:r w:rsidRPr="00A7750F" w:rsidR="00995CAF">
        <w:rPr>
          <w:sz w:val="26"/>
          <w:szCs w:val="26"/>
        </w:rPr>
        <w:t xml:space="preserve"> июля</w:t>
      </w:r>
      <w:r w:rsidRPr="00A7750F" w:rsidR="004600EC">
        <w:rPr>
          <w:sz w:val="26"/>
          <w:szCs w:val="26"/>
        </w:rPr>
        <w:t xml:space="preserve"> 2024</w:t>
      </w:r>
      <w:r w:rsidRPr="00A7750F" w:rsidR="00BE1DAE">
        <w:rPr>
          <w:sz w:val="26"/>
          <w:szCs w:val="26"/>
        </w:rPr>
        <w:t xml:space="preserve"> </w:t>
      </w:r>
      <w:r w:rsidRPr="00A7750F" w:rsidR="00ED09BC">
        <w:rPr>
          <w:sz w:val="26"/>
          <w:szCs w:val="26"/>
        </w:rPr>
        <w:t>года, за совершение  административного правонарушения, предусмотренного</w:t>
      </w:r>
      <w:r w:rsidRPr="00A7750F" w:rsidR="004600EC">
        <w:rPr>
          <w:sz w:val="26"/>
          <w:szCs w:val="26"/>
        </w:rPr>
        <w:t xml:space="preserve"> </w:t>
      </w:r>
      <w:r w:rsidRPr="00A7750F" w:rsidR="00CA4EF1">
        <w:rPr>
          <w:sz w:val="26"/>
          <w:szCs w:val="26"/>
        </w:rPr>
        <w:t>ч.1 ст. 10.1 Закона города Москвы  от 21 ноября 2007 года №</w:t>
      </w:r>
      <w:r w:rsidR="00A7750F">
        <w:rPr>
          <w:sz w:val="26"/>
          <w:szCs w:val="26"/>
        </w:rPr>
        <w:t xml:space="preserve"> </w:t>
      </w:r>
      <w:r w:rsidRPr="00A7750F" w:rsidR="00CA4EF1">
        <w:rPr>
          <w:sz w:val="26"/>
          <w:szCs w:val="26"/>
        </w:rPr>
        <w:t>45 «Кодекс города Москвы об административных правонарушениях»</w:t>
      </w:r>
      <w:r w:rsidR="00A7750F">
        <w:rPr>
          <w:sz w:val="26"/>
          <w:szCs w:val="26"/>
        </w:rPr>
        <w:t>.</w:t>
      </w:r>
    </w:p>
    <w:p w:rsidR="00CA4EF1" w:rsidRPr="00A7750F" w:rsidP="00CA4EF1">
      <w:pPr>
        <w:ind w:firstLine="570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Верещак К.В. </w:t>
      </w:r>
      <w:r w:rsidRPr="00A7750F">
        <w:rPr>
          <w:rFonts w:ascii="Times New Roman" w:hAnsi="Times New Roman" w:cs="Times New Roman"/>
          <w:sz w:val="26"/>
          <w:szCs w:val="26"/>
        </w:rPr>
        <w:t xml:space="preserve">в судебное заседание не явилась, о дне и времени судебного заседания извещалась путем </w:t>
      </w:r>
      <w:r w:rsidRPr="00A7750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направления судебной повестки </w:t>
      </w:r>
      <w:r w:rsidRPr="00A7750F">
        <w:rPr>
          <w:rFonts w:ascii="Times New Roman" w:hAnsi="Times New Roman" w:cs="Times New Roman"/>
          <w:sz w:val="26"/>
          <w:szCs w:val="26"/>
        </w:rPr>
        <w:t xml:space="preserve">по адресу места жительства, </w:t>
      </w:r>
      <w:r w:rsidRPr="00A7750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однако для получения судебной корреспонденции по приглашению органа почтовой связи не явилась. В этой связи судебная повестка была возвращена </w:t>
      </w:r>
      <w:r w:rsidRPr="00A7750F">
        <w:rPr>
          <w:rFonts w:ascii="Times New Roman" w:hAnsi="Times New Roman" w:cs="Times New Roman"/>
          <w:sz w:val="26"/>
          <w:szCs w:val="26"/>
        </w:rPr>
        <w:t xml:space="preserve">на судебный участок с отметкой «истек срок хранения». </w:t>
      </w:r>
    </w:p>
    <w:p w:rsidR="00CA4EF1" w:rsidRPr="00A7750F" w:rsidP="00CA4EF1">
      <w:pPr>
        <w:pStyle w:val="NoSpacing"/>
        <w:ind w:firstLine="567"/>
        <w:jc w:val="both"/>
        <w:rPr>
          <w:sz w:val="26"/>
          <w:szCs w:val="26"/>
        </w:rPr>
      </w:pPr>
      <w:r w:rsidRPr="00A7750F">
        <w:rPr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</w:t>
      </w:r>
      <w:r w:rsidRPr="00A7750F">
        <w:rPr>
          <w:sz w:val="26"/>
          <w:szCs w:val="26"/>
        </w:rPr>
        <w:t>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</w:t>
      </w:r>
      <w:r w:rsidRPr="00A7750F">
        <w:rPr>
          <w:sz w:val="26"/>
          <w:szCs w:val="26"/>
        </w:rPr>
        <w:t>ез удовлетворения.</w:t>
      </w:r>
    </w:p>
    <w:p w:rsidR="00CA4EF1" w:rsidRPr="00A7750F" w:rsidP="00CA4EF1">
      <w:pPr>
        <w:pStyle w:val="NoSpacing"/>
        <w:ind w:firstLine="567"/>
        <w:jc w:val="both"/>
        <w:rPr>
          <w:sz w:val="26"/>
          <w:szCs w:val="26"/>
        </w:rPr>
      </w:pPr>
      <w:r w:rsidRPr="00A7750F">
        <w:rPr>
          <w:sz w:val="26"/>
          <w:szCs w:val="26"/>
        </w:rPr>
        <w:t>Принимая во внимание, что в материалах дела имеются сведения о надлежащем извещении Верещак К.В., о месте и времени рассмотрения дела, имеются предусмотренные законом основания для рассмотрения дела в её отсутствие.</w:t>
      </w:r>
    </w:p>
    <w:p w:rsidR="00ED09BC" w:rsidRPr="00A7750F" w:rsidP="00CA4EF1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  <w:lang w:eastAsia="en-US"/>
        </w:rPr>
        <w:t xml:space="preserve">Исследовав материалы </w:t>
      </w:r>
      <w:r w:rsidRPr="00A7750F">
        <w:rPr>
          <w:rFonts w:eastAsia="Calibri"/>
          <w:sz w:val="26"/>
          <w:szCs w:val="26"/>
          <w:lang w:eastAsia="en-US"/>
        </w:rPr>
        <w:t>дела об административном правонарушении в их совокупности, прихожу к выводу о следующем</w:t>
      </w:r>
      <w:r w:rsidRPr="00A7750F">
        <w:rPr>
          <w:rFonts w:eastAsia="Calibri"/>
          <w:sz w:val="26"/>
          <w:szCs w:val="26"/>
        </w:rPr>
        <w:t>.</w:t>
      </w:r>
    </w:p>
    <w:p w:rsidR="00CA4EF1" w:rsidRPr="00A7750F" w:rsidP="00CA4EF1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</w:t>
      </w:r>
      <w:r w:rsidRPr="00A7750F">
        <w:rPr>
          <w:sz w:val="26"/>
          <w:szCs w:val="26"/>
        </w:rPr>
        <w:t>остановлением эксперта (контролера) 2 категории 2-го отдела контроля правил пользования НГПТ Государственного казенного учреждения города Москвы «Организатор перевозо</w:t>
      </w:r>
      <w:r w:rsidRPr="00A7750F">
        <w:rPr>
          <w:sz w:val="26"/>
          <w:szCs w:val="26"/>
        </w:rPr>
        <w:t xml:space="preserve">к» № 0224187665708 от 5 июля 2024 года Верещак К.В. </w:t>
      </w:r>
      <w:r w:rsidRPr="00A7750F">
        <w:rPr>
          <w:rFonts w:eastAsia="Calibri"/>
          <w:sz w:val="26"/>
          <w:szCs w:val="26"/>
        </w:rPr>
        <w:t>подвергнут</w:t>
      </w:r>
      <w:r>
        <w:rPr>
          <w:rFonts w:eastAsia="Calibri"/>
          <w:sz w:val="26"/>
          <w:szCs w:val="26"/>
        </w:rPr>
        <w:t>а</w:t>
      </w:r>
      <w:r w:rsidRPr="00A7750F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2000 рублей, </w:t>
      </w:r>
      <w:r w:rsidRPr="00A7750F">
        <w:rPr>
          <w:sz w:val="26"/>
          <w:szCs w:val="26"/>
        </w:rPr>
        <w:t>за совершение  административного правонарушения, предусмотренного ч.1 ст. 10.1 Закона города Москвы  от 21 но</w:t>
      </w:r>
      <w:r w:rsidRPr="00A7750F">
        <w:rPr>
          <w:sz w:val="26"/>
          <w:szCs w:val="26"/>
        </w:rPr>
        <w:t>ября 2007 года №45 «Кодекс города Москвы об административных правонарушениях»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A7750F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A7750F">
        <w:rPr>
          <w:sz w:val="26"/>
          <w:szCs w:val="26"/>
          <w:lang w:eastAsia="uk-UA"/>
        </w:rPr>
        <w:t xml:space="preserve">Согласно ч. 1 ст. 32.2 КоАП РФ </w:t>
      </w:r>
      <w:r w:rsidRPr="00A7750F">
        <w:rPr>
          <w:sz w:val="26"/>
          <w:szCs w:val="26"/>
          <w:lang w:eastAsia="uk-UA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A7750F">
          <w:rPr>
            <w:sz w:val="26"/>
            <w:szCs w:val="26"/>
            <w:lang w:eastAsia="uk-UA"/>
          </w:rPr>
          <w:t>частью 1.1</w:t>
        </w:r>
      </w:hyperlink>
      <w:r w:rsidRPr="00A7750F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A7750F">
          <w:rPr>
            <w:sz w:val="26"/>
            <w:szCs w:val="26"/>
            <w:lang w:eastAsia="uk-UA"/>
          </w:rPr>
          <w:t>статьей 31.5</w:t>
        </w:r>
      </w:hyperlink>
      <w:r w:rsidRPr="00A7750F">
        <w:rPr>
          <w:sz w:val="26"/>
          <w:szCs w:val="26"/>
          <w:lang w:eastAsia="uk-UA"/>
        </w:rPr>
        <w:t xml:space="preserve"> настоящего Кодекса.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7750F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6" w:history="1">
        <w:r w:rsidRPr="00A7750F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A7750F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</w:t>
      </w:r>
      <w:r w:rsidRPr="00A7750F">
        <w:rPr>
          <w:rFonts w:eastAsia="Calibri"/>
          <w:sz w:val="26"/>
          <w:szCs w:val="26"/>
          <w:lang w:eastAsia="en-US"/>
        </w:rPr>
        <w:t>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E51FB6" w:rsidRPr="00E51FB6" w:rsidP="00E51FB6">
      <w:pPr>
        <w:pStyle w:val="Style4"/>
        <w:widowControl/>
        <w:spacing w:line="240" w:lineRule="auto"/>
        <w:ind w:right="-144" w:firstLine="567"/>
        <w:rPr>
          <w:rFonts w:eastAsia="Calibri"/>
          <w:sz w:val="26"/>
          <w:szCs w:val="26"/>
        </w:rPr>
      </w:pPr>
      <w:r w:rsidRPr="00E51FB6">
        <w:rPr>
          <w:rFonts w:eastAsia="Calibri"/>
          <w:sz w:val="26"/>
          <w:szCs w:val="26"/>
          <w:lang w:eastAsia="en-US"/>
        </w:rPr>
        <w:t>Жалоба на постановление по делу об административном правонарушении может быть подана в течение десяти сут</w:t>
      </w:r>
      <w:r w:rsidRPr="00E51FB6">
        <w:rPr>
          <w:rFonts w:eastAsia="Calibri"/>
          <w:sz w:val="26"/>
          <w:szCs w:val="26"/>
          <w:lang w:eastAsia="en-US"/>
        </w:rPr>
        <w:t>ок со дня вручения или получения копии постановления (</w:t>
      </w:r>
      <w:hyperlink r:id="rId7" w:history="1">
        <w:r w:rsidRPr="00E51FB6">
          <w:rPr>
            <w:rStyle w:val="Hyperlink"/>
            <w:rFonts w:eastAsia="Calibri"/>
            <w:color w:val="auto"/>
            <w:sz w:val="26"/>
            <w:szCs w:val="26"/>
            <w:lang w:eastAsia="en-US"/>
          </w:rPr>
          <w:t>часть 1 статьи 30.3</w:t>
        </w:r>
      </w:hyperlink>
      <w:r w:rsidRPr="00E51FB6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правонарушениях)</w:t>
      </w:r>
      <w:r w:rsidRPr="00E51FB6">
        <w:rPr>
          <w:sz w:val="26"/>
          <w:szCs w:val="26"/>
          <w:lang w:val="x-none"/>
        </w:rPr>
        <w:t xml:space="preserve"> (все нормы, цитируемые в настоящем постановлении, приведены в редакции, действующей на момент возникновения обстоятельств, послуживших основанием для привлечения </w:t>
      </w:r>
      <w:r>
        <w:rPr>
          <w:sz w:val="26"/>
          <w:szCs w:val="26"/>
        </w:rPr>
        <w:t>Верещак К.В.</w:t>
      </w:r>
      <w:r w:rsidRPr="00E51FB6">
        <w:rPr>
          <w:sz w:val="26"/>
          <w:szCs w:val="26"/>
          <w:lang w:val="x-none"/>
        </w:rPr>
        <w:t xml:space="preserve"> к администрати</w:t>
      </w:r>
      <w:r w:rsidRPr="00E51FB6">
        <w:rPr>
          <w:sz w:val="26"/>
          <w:szCs w:val="26"/>
          <w:lang w:val="x-none"/>
        </w:rPr>
        <w:t>вной ответственности)</w:t>
      </w:r>
      <w:r w:rsidRPr="00E51FB6">
        <w:rPr>
          <w:rFonts w:eastAsia="Calibri"/>
          <w:sz w:val="26"/>
          <w:szCs w:val="26"/>
        </w:rPr>
        <w:t>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A7750F">
        <w:rPr>
          <w:sz w:val="26"/>
          <w:szCs w:val="26"/>
        </w:rPr>
        <w:t>В материалах дела отсутствуют сведения о обжаловании постановления эксперта (контролера) 2 категории 2-го отдела контроля правил пользования НГПТ Государственного казенного учреждения города Москвы «Организатор перевозок» № 022418766</w:t>
      </w:r>
      <w:r w:rsidRPr="00A7750F">
        <w:rPr>
          <w:sz w:val="26"/>
          <w:szCs w:val="26"/>
        </w:rPr>
        <w:t>5708 от 5 июля 2024 года</w:t>
      </w:r>
      <w:r w:rsidRPr="00A7750F">
        <w:rPr>
          <w:rFonts w:eastAsia="Calibri"/>
          <w:sz w:val="26"/>
          <w:szCs w:val="26"/>
          <w:lang w:eastAsia="en-US"/>
        </w:rPr>
        <w:t>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7750F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5" w:history="1">
        <w:r w:rsidRPr="00A7750F">
          <w:rPr>
            <w:sz w:val="26"/>
            <w:szCs w:val="26"/>
            <w:lang w:eastAsia="uk-UA"/>
          </w:rPr>
          <w:t>статьей 31.5</w:t>
        </w:r>
      </w:hyperlink>
      <w:r w:rsidRPr="00A7750F">
        <w:rPr>
          <w:sz w:val="26"/>
          <w:szCs w:val="26"/>
          <w:lang w:eastAsia="uk-UA"/>
        </w:rPr>
        <w:t xml:space="preserve"> </w:t>
      </w:r>
      <w:r w:rsidRPr="00A7750F">
        <w:rPr>
          <w:rFonts w:eastAsia="Calibri"/>
          <w:sz w:val="26"/>
          <w:szCs w:val="26"/>
          <w:lang w:eastAsia="en-US"/>
        </w:rPr>
        <w:t>Кодекса Российской Федерации об административн</w:t>
      </w:r>
      <w:r w:rsidRPr="00A7750F">
        <w:rPr>
          <w:rFonts w:eastAsia="Calibri"/>
          <w:sz w:val="26"/>
          <w:szCs w:val="26"/>
          <w:lang w:eastAsia="en-US"/>
        </w:rPr>
        <w:t xml:space="preserve">ых правонарушениях, не применялись.  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A7750F">
        <w:rPr>
          <w:rFonts w:eastAsia="Calibri"/>
          <w:sz w:val="26"/>
          <w:szCs w:val="26"/>
          <w:lang w:eastAsia="en-US"/>
        </w:rPr>
        <w:t xml:space="preserve">Согласно положениям частей 1 и 3 статьи 4.8 КоАП РФ </w:t>
      </w:r>
      <w:r w:rsidRPr="00A7750F">
        <w:rPr>
          <w:sz w:val="26"/>
          <w:szCs w:val="26"/>
        </w:rPr>
        <w:t>сроки, предусмотренные настоящим Кодексом, исчисляются часами, сутками, днями, месяцами, годами. Течение срока, определенного периодом, начинается на следующий день п</w:t>
      </w:r>
      <w:r w:rsidRPr="00A7750F">
        <w:rPr>
          <w:sz w:val="26"/>
          <w:szCs w:val="26"/>
        </w:rPr>
        <w:t>осле календарной даты или наступления события, которыми определено начало срока.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</w:t>
      </w:r>
      <w:r w:rsidRPr="00A7750F">
        <w:rPr>
          <w:rFonts w:ascii="Times New Roman" w:hAnsi="Times New Roman" w:cs="Times New Roman"/>
          <w:sz w:val="26"/>
          <w:szCs w:val="26"/>
        </w:rPr>
        <w:t xml:space="preserve"> первый следующий за ним рабочий день.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Pr="00A7750F" w:rsidR="00CA4EF1">
        <w:rPr>
          <w:rFonts w:ascii="Times New Roman" w:hAnsi="Times New Roman" w:cs="Times New Roman"/>
          <w:sz w:val="26"/>
          <w:szCs w:val="26"/>
        </w:rPr>
        <w:t xml:space="preserve">постановление эксперта (контролера) 2 категории 2-го отдела контроля правил пользования НГПТ Государственного казенного учреждения города Москвы «Организатор перевозок» № 0224187665708 от 5 июля 2024 года </w:t>
      </w:r>
      <w:r w:rsidRPr="00A7750F">
        <w:rPr>
          <w:rFonts w:ascii="Times New Roman" w:hAnsi="Times New Roman" w:cs="Times New Roman"/>
          <w:sz w:val="26"/>
          <w:szCs w:val="26"/>
        </w:rPr>
        <w:t xml:space="preserve">вступило в законную силу </w:t>
      </w:r>
      <w:r w:rsidRPr="00A7750F" w:rsidR="00CA4EF1">
        <w:rPr>
          <w:rFonts w:ascii="Times New Roman" w:hAnsi="Times New Roman" w:cs="Times New Roman"/>
          <w:sz w:val="26"/>
          <w:szCs w:val="26"/>
        </w:rPr>
        <w:t>16</w:t>
      </w:r>
      <w:r w:rsidRPr="00A7750F" w:rsidR="00995CAF">
        <w:rPr>
          <w:rFonts w:ascii="Times New Roman" w:hAnsi="Times New Roman" w:cs="Times New Roman"/>
          <w:sz w:val="26"/>
          <w:szCs w:val="26"/>
        </w:rPr>
        <w:t xml:space="preserve"> июля</w:t>
      </w:r>
      <w:r w:rsidRPr="00A7750F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A7750F" w:rsidR="002E2B53">
        <w:rPr>
          <w:rFonts w:ascii="Times New Roman" w:hAnsi="Times New Roman" w:cs="Times New Roman"/>
          <w:sz w:val="26"/>
          <w:szCs w:val="26"/>
        </w:rPr>
        <w:t xml:space="preserve"> </w:t>
      </w:r>
      <w:r w:rsidRPr="00A7750F">
        <w:rPr>
          <w:rFonts w:ascii="Times New Roman" w:hAnsi="Times New Roman" w:cs="Times New Roman"/>
          <w:sz w:val="26"/>
          <w:szCs w:val="26"/>
        </w:rPr>
        <w:t xml:space="preserve">года, следовательно, предельной датой для добровольной уплаты административного штрафа является – </w:t>
      </w:r>
      <w:r w:rsidRPr="00A7750F" w:rsidR="00CA4EF1">
        <w:rPr>
          <w:rFonts w:ascii="Times New Roman" w:hAnsi="Times New Roman" w:cs="Times New Roman"/>
          <w:sz w:val="26"/>
          <w:szCs w:val="26"/>
        </w:rPr>
        <w:t>16</w:t>
      </w:r>
      <w:r w:rsidRPr="00A7750F" w:rsidR="00236031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A7750F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A7750F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В установленный законом двухмесячный срок </w:t>
      </w:r>
      <w:r w:rsidRPr="00A7750F" w:rsidR="00CA4EF1">
        <w:rPr>
          <w:rFonts w:ascii="Times New Roman" w:hAnsi="Times New Roman" w:cs="Times New Roman"/>
          <w:sz w:val="26"/>
          <w:szCs w:val="26"/>
        </w:rPr>
        <w:t>Верещак К.В</w:t>
      </w:r>
      <w:r w:rsidRPr="00A7750F" w:rsidR="00D14C6A">
        <w:rPr>
          <w:rFonts w:ascii="Times New Roman" w:hAnsi="Times New Roman" w:cs="Times New Roman"/>
          <w:sz w:val="26"/>
          <w:szCs w:val="26"/>
        </w:rPr>
        <w:t>.</w:t>
      </w:r>
      <w:r w:rsidRPr="00A7750F">
        <w:rPr>
          <w:rFonts w:ascii="Times New Roman" w:hAnsi="Times New Roman" w:cs="Times New Roman"/>
          <w:sz w:val="26"/>
          <w:szCs w:val="26"/>
        </w:rPr>
        <w:t xml:space="preserve"> административный штраф по вышеуказанному постановлению не оплатил</w:t>
      </w:r>
      <w:r w:rsidRPr="00A7750F" w:rsidR="00CA4EF1">
        <w:rPr>
          <w:rFonts w:ascii="Times New Roman" w:hAnsi="Times New Roman" w:cs="Times New Roman"/>
          <w:sz w:val="26"/>
          <w:szCs w:val="26"/>
        </w:rPr>
        <w:t>а</w:t>
      </w:r>
      <w:r w:rsidRPr="00A7750F">
        <w:rPr>
          <w:rFonts w:ascii="Times New Roman" w:hAnsi="Times New Roman" w:cs="Times New Roman"/>
          <w:sz w:val="26"/>
          <w:szCs w:val="26"/>
        </w:rPr>
        <w:t xml:space="preserve">, чем </w:t>
      </w:r>
      <w:r w:rsidRPr="00A7750F" w:rsidR="00CA4EF1">
        <w:rPr>
          <w:rFonts w:ascii="Times New Roman" w:hAnsi="Times New Roman" w:cs="Times New Roman"/>
          <w:sz w:val="26"/>
          <w:szCs w:val="26"/>
        </w:rPr>
        <w:t>17</w:t>
      </w:r>
      <w:r w:rsidRPr="00A7750F" w:rsidR="00236031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Pr="00A7750F" w:rsidR="004600EC">
        <w:rPr>
          <w:rFonts w:ascii="Times New Roman" w:hAnsi="Times New Roman" w:cs="Times New Roman"/>
          <w:sz w:val="26"/>
          <w:szCs w:val="26"/>
        </w:rPr>
        <w:t xml:space="preserve"> 2024</w:t>
      </w:r>
      <w:r w:rsidRPr="00A7750F">
        <w:rPr>
          <w:rFonts w:ascii="Times New Roman" w:hAnsi="Times New Roman" w:cs="Times New Roman"/>
          <w:sz w:val="26"/>
          <w:szCs w:val="26"/>
        </w:rPr>
        <w:t xml:space="preserve"> года совершил</w:t>
      </w:r>
      <w:r w:rsidRPr="00A7750F" w:rsidR="00CA4EF1">
        <w:rPr>
          <w:rFonts w:ascii="Times New Roman" w:hAnsi="Times New Roman" w:cs="Times New Roman"/>
          <w:sz w:val="26"/>
          <w:szCs w:val="26"/>
        </w:rPr>
        <w:t>а</w:t>
      </w:r>
      <w:r w:rsidRPr="00A7750F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E45986" w:rsidRPr="00A7750F" w:rsidP="00E45986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Pr="00A7750F" w:rsidR="00CA4EF1">
        <w:rPr>
          <w:rFonts w:ascii="Times New Roman" w:hAnsi="Times New Roman" w:cs="Times New Roman"/>
          <w:sz w:val="26"/>
          <w:szCs w:val="26"/>
        </w:rPr>
        <w:t>Верещак К.В.</w:t>
      </w:r>
      <w:r w:rsidRPr="00A7750F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</w:t>
      </w:r>
      <w:r w:rsidRPr="00A7750F">
        <w:rPr>
          <w:rFonts w:ascii="Times New Roman" w:hAnsi="Times New Roman" w:cs="Times New Roman"/>
          <w:sz w:val="26"/>
          <w:szCs w:val="26"/>
        </w:rPr>
        <w:t xml:space="preserve">отренного ч. 1 ст. 20.25 КоАП РФ, подтверждается собранными по делу доказательствами, оцененными в совокупности с другими материалами дела по правилам ст. 26.11 КоАП РФ, а именно: копией </w:t>
      </w:r>
      <w:r w:rsidRPr="00A7750F" w:rsidR="00CA4EF1">
        <w:rPr>
          <w:rFonts w:ascii="Times New Roman" w:hAnsi="Times New Roman" w:cs="Times New Roman"/>
          <w:sz w:val="26"/>
          <w:szCs w:val="26"/>
        </w:rPr>
        <w:t xml:space="preserve">постановления эксперта </w:t>
      </w:r>
      <w:r w:rsidRPr="00A7750F" w:rsidR="00CA4EF1">
        <w:rPr>
          <w:rFonts w:ascii="Times New Roman" w:hAnsi="Times New Roman" w:cs="Times New Roman"/>
          <w:sz w:val="26"/>
          <w:szCs w:val="26"/>
        </w:rPr>
        <w:t>(контролера) 2 категории 2-го отдела контроля правил пользования НГПТ Государственного казенного учреждения города Москвы «Организатор перевозок» № 0224187665708 от 5 июля 2024 года</w:t>
      </w:r>
      <w:r w:rsidRPr="00A7750F">
        <w:rPr>
          <w:rFonts w:ascii="Times New Roman" w:hAnsi="Times New Roman" w:cs="Times New Roman"/>
          <w:sz w:val="26"/>
          <w:szCs w:val="26"/>
        </w:rPr>
        <w:t xml:space="preserve">; протоколом об административном правонарушении </w:t>
      </w:r>
      <w:r w:rsidRPr="00A7750F" w:rsidR="007650B3">
        <w:rPr>
          <w:rFonts w:ascii="Times New Roman" w:hAnsi="Times New Roman" w:cs="Times New Roman"/>
          <w:sz w:val="26"/>
          <w:szCs w:val="26"/>
        </w:rPr>
        <w:t xml:space="preserve">№ </w:t>
      </w:r>
      <w:r w:rsidRPr="00A7750F" w:rsidR="00CA4EF1">
        <w:rPr>
          <w:rFonts w:ascii="Times New Roman" w:hAnsi="Times New Roman" w:cs="Times New Roman"/>
          <w:sz w:val="26"/>
          <w:szCs w:val="26"/>
        </w:rPr>
        <w:t>ССС0408242</w:t>
      </w:r>
      <w:r w:rsidRPr="00A7750F" w:rsidR="00236031">
        <w:rPr>
          <w:rFonts w:ascii="Times New Roman" w:hAnsi="Times New Roman" w:cs="Times New Roman"/>
          <w:sz w:val="26"/>
          <w:szCs w:val="26"/>
        </w:rPr>
        <w:t xml:space="preserve"> </w:t>
      </w:r>
      <w:r w:rsidRPr="00A7750F" w:rsidR="00CA4EF1">
        <w:rPr>
          <w:rFonts w:ascii="Times New Roman" w:hAnsi="Times New Roman" w:cs="Times New Roman"/>
          <w:sz w:val="26"/>
          <w:szCs w:val="26"/>
        </w:rPr>
        <w:t>30 октября</w:t>
      </w:r>
      <w:r w:rsidRPr="00A7750F" w:rsidR="002E2B53">
        <w:rPr>
          <w:rFonts w:ascii="Times New Roman" w:hAnsi="Times New Roman" w:cs="Times New Roman"/>
          <w:sz w:val="26"/>
          <w:szCs w:val="26"/>
        </w:rPr>
        <w:t xml:space="preserve"> 2024</w:t>
      </w:r>
      <w:r w:rsidRPr="00A7750F" w:rsidR="007650B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7750F">
        <w:rPr>
          <w:rFonts w:ascii="Times New Roman" w:hAnsi="Times New Roman" w:cs="Times New Roman"/>
          <w:sz w:val="26"/>
          <w:szCs w:val="26"/>
        </w:rPr>
        <w:t>.</w:t>
      </w:r>
    </w:p>
    <w:p w:rsidR="00E45986" w:rsidRPr="00A7750F" w:rsidP="00E45986">
      <w:pPr>
        <w:pStyle w:val="NoSpacing"/>
        <w:ind w:right="-1" w:firstLine="567"/>
        <w:jc w:val="both"/>
        <w:rPr>
          <w:rStyle w:val="FontStyle17"/>
          <w:rFonts w:eastAsia="Calibri"/>
          <w:sz w:val="26"/>
          <w:szCs w:val="26"/>
        </w:rPr>
      </w:pPr>
      <w:r w:rsidRPr="00A7750F">
        <w:rPr>
          <w:rStyle w:val="FontStyle17"/>
          <w:rFonts w:eastAsia="Calibri"/>
          <w:sz w:val="26"/>
          <w:szCs w:val="26"/>
        </w:rPr>
        <w:t xml:space="preserve">Совокупность вышеуказанных </w:t>
      </w:r>
      <w:r w:rsidRPr="00A7750F">
        <w:rPr>
          <w:rStyle w:val="FontStyle17"/>
          <w:rFonts w:eastAsia="Calibri"/>
          <w:sz w:val="26"/>
          <w:szCs w:val="26"/>
        </w:rPr>
        <w:t>доказательств по делу у суда не вызывает сомнений, они последовательны, не противоречивы и полностью согласуются между собой. Суд находит их относимыми, допустимыми, достоверными и достаточными  для разрешения настоящего дела.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При разрешении вопроса о прим</w:t>
      </w:r>
      <w:r w:rsidRPr="00A7750F">
        <w:rPr>
          <w:rFonts w:ascii="Times New Roman" w:hAnsi="Times New Roman" w:cs="Times New Roman"/>
          <w:sz w:val="26"/>
          <w:szCs w:val="26"/>
        </w:rPr>
        <w:t xml:space="preserve">енении административного наказания </w:t>
      </w:r>
      <w:r w:rsidRPr="00A7750F" w:rsidR="00A7750F">
        <w:rPr>
          <w:rFonts w:ascii="Times New Roman" w:hAnsi="Times New Roman" w:cs="Times New Roman"/>
          <w:sz w:val="26"/>
          <w:szCs w:val="26"/>
        </w:rPr>
        <w:t>Верещак К.В.</w:t>
      </w:r>
      <w:r w:rsidRPr="00A7750F">
        <w:rPr>
          <w:rFonts w:ascii="Times New Roman" w:hAnsi="Times New Roman" w:cs="Times New Roman"/>
          <w:sz w:val="26"/>
          <w:szCs w:val="26"/>
        </w:rPr>
        <w:t xml:space="preserve"> принимается во внимание е</w:t>
      </w:r>
      <w:r w:rsidRPr="00A7750F" w:rsidR="00A7750F">
        <w:rPr>
          <w:rFonts w:ascii="Times New Roman" w:hAnsi="Times New Roman" w:cs="Times New Roman"/>
          <w:sz w:val="26"/>
          <w:szCs w:val="26"/>
        </w:rPr>
        <w:t>ё</w:t>
      </w:r>
      <w:r w:rsidRPr="00A7750F">
        <w:rPr>
          <w:rFonts w:ascii="Times New Roman" w:hAnsi="Times New Roman" w:cs="Times New Roman"/>
          <w:sz w:val="26"/>
          <w:szCs w:val="26"/>
        </w:rPr>
        <w:t xml:space="preserve"> личность, имущественное положение, характер совершенного правонарушения, </w:t>
      </w:r>
      <w:r w:rsidRPr="00A7750F" w:rsidR="00367922">
        <w:rPr>
          <w:rStyle w:val="FontStyle17"/>
          <w:sz w:val="26"/>
          <w:szCs w:val="26"/>
        </w:rPr>
        <w:t>отношение виновно</w:t>
      </w:r>
      <w:r w:rsidRPr="00A7750F" w:rsidR="00A7750F">
        <w:rPr>
          <w:rStyle w:val="FontStyle17"/>
          <w:sz w:val="26"/>
          <w:szCs w:val="26"/>
        </w:rPr>
        <w:t>й</w:t>
      </w:r>
      <w:r w:rsidRPr="00A7750F" w:rsidR="00367922">
        <w:rPr>
          <w:rStyle w:val="FontStyle17"/>
          <w:sz w:val="26"/>
          <w:szCs w:val="26"/>
        </w:rPr>
        <w:t xml:space="preserve"> к содеянному, отсутствие обстоятельств, отягчающих </w:t>
      </w:r>
      <w:r w:rsidRPr="00A7750F" w:rsidR="00A7750F">
        <w:rPr>
          <w:rStyle w:val="FontStyle17"/>
          <w:sz w:val="26"/>
          <w:szCs w:val="26"/>
        </w:rPr>
        <w:t xml:space="preserve">и смягчающих </w:t>
      </w:r>
      <w:r w:rsidRPr="00A7750F" w:rsidR="00367922">
        <w:rPr>
          <w:rStyle w:val="FontStyle17"/>
          <w:sz w:val="26"/>
          <w:szCs w:val="26"/>
        </w:rPr>
        <w:t xml:space="preserve">административную ответственность, </w:t>
      </w:r>
      <w:r w:rsidRPr="00A7750F">
        <w:rPr>
          <w:rFonts w:ascii="Times New Roman" w:hAnsi="Times New Roman" w:cs="Times New Roman"/>
          <w:sz w:val="26"/>
          <w:szCs w:val="26"/>
        </w:rPr>
        <w:t xml:space="preserve">в связи с чем, считаю необходимым применить к </w:t>
      </w:r>
      <w:r w:rsidRPr="00A7750F" w:rsidR="00A7750F">
        <w:rPr>
          <w:rFonts w:ascii="Times New Roman" w:hAnsi="Times New Roman" w:cs="Times New Roman"/>
          <w:sz w:val="26"/>
          <w:szCs w:val="26"/>
        </w:rPr>
        <w:t>Верещак К.В</w:t>
      </w:r>
      <w:r w:rsidRPr="00A7750F" w:rsidR="002E2B53">
        <w:rPr>
          <w:rFonts w:ascii="Times New Roman" w:hAnsi="Times New Roman" w:cs="Times New Roman"/>
          <w:sz w:val="26"/>
          <w:szCs w:val="26"/>
        </w:rPr>
        <w:t>.</w:t>
      </w:r>
      <w:r w:rsidRPr="00A7750F">
        <w:rPr>
          <w:rFonts w:ascii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штрафа, предусмотренного санкцией части 1 статьи 20.25 КоАП РФ.  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</w:rPr>
        <w:t>Руководствуясь ст. ст. 20.25, 32.2, 29.9-29.10, 30.1 Кодекса Российско</w:t>
      </w:r>
      <w:r w:rsidRPr="00A7750F">
        <w:rPr>
          <w:rFonts w:eastAsia="Calibri"/>
          <w:sz w:val="26"/>
          <w:szCs w:val="26"/>
        </w:rPr>
        <w:t>й Федерации об административных правонарушениях, мировой судья –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A7750F" w:rsidP="00ED09BC">
      <w:pPr>
        <w:pStyle w:val="NoSpacing"/>
        <w:jc w:val="center"/>
        <w:rPr>
          <w:rStyle w:val="FontStyle16"/>
          <w:b w:val="0"/>
          <w:bCs w:val="0"/>
          <w:sz w:val="26"/>
          <w:szCs w:val="26"/>
        </w:rPr>
      </w:pPr>
      <w:r w:rsidRPr="00A7750F">
        <w:rPr>
          <w:rStyle w:val="FontStyle16"/>
          <w:b w:val="0"/>
          <w:bCs w:val="0"/>
          <w:sz w:val="26"/>
          <w:szCs w:val="26"/>
        </w:rPr>
        <w:t>ПОСТАНОВИЛ: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</w:rPr>
        <w:t>Верещак Ксению Владимировну признать виновной в совершении административного правонарушения, предусмотренного ч. 1 ст. 20.25 Кодекса Российской Федерации об административных пра</w:t>
      </w:r>
      <w:r w:rsidRPr="00A7750F">
        <w:rPr>
          <w:rFonts w:eastAsia="Calibri"/>
          <w:sz w:val="26"/>
          <w:szCs w:val="26"/>
        </w:rPr>
        <w:t>вонарушениях и назначить ей</w:t>
      </w:r>
      <w:r w:rsidRPr="00A7750F" w:rsidR="00367922">
        <w:rPr>
          <w:rFonts w:eastAsia="Calibri"/>
          <w:sz w:val="26"/>
          <w:szCs w:val="26"/>
        </w:rPr>
        <w:t xml:space="preserve"> </w:t>
      </w:r>
      <w:r w:rsidRPr="00A7750F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 4</w:t>
      </w:r>
      <w:r w:rsidRPr="00A7750F" w:rsidR="00236031">
        <w:rPr>
          <w:rFonts w:eastAsia="Calibri"/>
          <w:sz w:val="26"/>
          <w:szCs w:val="26"/>
        </w:rPr>
        <w:t>0</w:t>
      </w:r>
      <w:r w:rsidRPr="00A7750F">
        <w:rPr>
          <w:rFonts w:eastAsia="Calibri"/>
          <w:sz w:val="26"/>
          <w:szCs w:val="26"/>
        </w:rPr>
        <w:t>00 (четырёх</w:t>
      </w:r>
      <w:r w:rsidRPr="00A7750F" w:rsidR="00236031">
        <w:rPr>
          <w:rFonts w:eastAsia="Calibri"/>
          <w:sz w:val="26"/>
          <w:szCs w:val="26"/>
        </w:rPr>
        <w:t xml:space="preserve"> тысяч</w:t>
      </w:r>
      <w:r w:rsidRPr="00A7750F">
        <w:rPr>
          <w:rFonts w:eastAsia="Calibri"/>
          <w:sz w:val="26"/>
          <w:szCs w:val="26"/>
        </w:rPr>
        <w:t xml:space="preserve">) рублей. 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Реквизиты для уплаты административного штрафа: </w:t>
      </w:r>
    </w:p>
    <w:p w:rsidR="00ED09BC" w:rsidRPr="00A7750F" w:rsidP="00ED09BC">
      <w:pPr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>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</w:t>
      </w:r>
      <w:r w:rsidRPr="00A7750F">
        <w:rPr>
          <w:rFonts w:ascii="Times New Roman" w:hAnsi="Times New Roman" w:cs="Times New Roman"/>
          <w:sz w:val="26"/>
          <w:szCs w:val="26"/>
        </w:rPr>
        <w:t>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</w:t>
      </w:r>
      <w:r w:rsidRPr="00A7750F">
        <w:rPr>
          <w:rFonts w:ascii="Times New Roman" w:hAnsi="Times New Roman" w:cs="Times New Roman"/>
          <w:sz w:val="26"/>
          <w:szCs w:val="26"/>
        </w:rPr>
        <w:t xml:space="preserve">000035 - Казначейский счет 03100643000000017500 - Лицевой счет 04752203230 в УФК по Республике Крым Код Сводного реестра 35220323, ОКТМО </w:t>
      </w:r>
      <w:r w:rsidRPr="00A7750F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35729000, КБК </w:t>
      </w:r>
      <w:r w:rsidRPr="00A7750F">
        <w:rPr>
          <w:rFonts w:ascii="Times New Roman" w:hAnsi="Times New Roman" w:cs="Times New Roman"/>
          <w:sz w:val="26"/>
          <w:szCs w:val="26"/>
        </w:rPr>
        <w:t xml:space="preserve">828 1 16 01203 01 0025 140, УИН </w:t>
      </w:r>
      <w:r w:rsidRPr="00E51FB6" w:rsidR="00E51FB6">
        <w:rPr>
          <w:rFonts w:ascii="Times New Roman" w:hAnsi="Times New Roman" w:cs="Times New Roman"/>
          <w:sz w:val="26"/>
          <w:szCs w:val="26"/>
        </w:rPr>
        <w:t>0410760300945004402420176</w:t>
      </w:r>
      <w:r w:rsidRPr="00A7750F" w:rsidR="00A8541D">
        <w:rPr>
          <w:rFonts w:ascii="Times New Roman" w:hAnsi="Times New Roman" w:cs="Times New Roman"/>
          <w:sz w:val="26"/>
          <w:szCs w:val="26"/>
        </w:rPr>
        <w:t>,</w:t>
      </w:r>
      <w:r w:rsidRPr="00A7750F" w:rsidR="00367922">
        <w:rPr>
          <w:rFonts w:ascii="Times New Roman" w:hAnsi="Times New Roman" w:cs="Times New Roman"/>
          <w:sz w:val="26"/>
          <w:szCs w:val="26"/>
        </w:rPr>
        <w:t xml:space="preserve"> штраф по постановлению № 5-94</w:t>
      </w:r>
      <w:r w:rsidRPr="00A7750F">
        <w:rPr>
          <w:rFonts w:ascii="Times New Roman" w:hAnsi="Times New Roman" w:cs="Times New Roman"/>
          <w:sz w:val="26"/>
          <w:szCs w:val="26"/>
        </w:rPr>
        <w:t>-</w:t>
      </w:r>
      <w:r w:rsidRPr="00A7750F" w:rsidR="00A7750F">
        <w:rPr>
          <w:rFonts w:ascii="Times New Roman" w:hAnsi="Times New Roman" w:cs="Times New Roman"/>
          <w:sz w:val="26"/>
          <w:szCs w:val="26"/>
        </w:rPr>
        <w:t>440</w:t>
      </w:r>
      <w:r w:rsidRPr="00A7750F">
        <w:rPr>
          <w:rFonts w:ascii="Times New Roman" w:hAnsi="Times New Roman" w:cs="Times New Roman"/>
          <w:sz w:val="26"/>
          <w:szCs w:val="26"/>
        </w:rPr>
        <w:t>/202</w:t>
      </w:r>
      <w:r w:rsidRPr="00A7750F" w:rsidR="00427A4F">
        <w:rPr>
          <w:rFonts w:ascii="Times New Roman" w:hAnsi="Times New Roman" w:cs="Times New Roman"/>
          <w:sz w:val="26"/>
          <w:szCs w:val="26"/>
        </w:rPr>
        <w:t xml:space="preserve">4 </w:t>
      </w:r>
      <w:r w:rsidRPr="00A7750F">
        <w:rPr>
          <w:rFonts w:ascii="Times New Roman" w:hAnsi="Times New Roman" w:cs="Times New Roman"/>
          <w:sz w:val="26"/>
          <w:szCs w:val="26"/>
        </w:rPr>
        <w:t xml:space="preserve">от </w:t>
      </w:r>
      <w:r w:rsidRPr="00A7750F" w:rsidR="00A7750F">
        <w:rPr>
          <w:rFonts w:ascii="Times New Roman" w:hAnsi="Times New Roman" w:cs="Times New Roman"/>
          <w:sz w:val="26"/>
          <w:szCs w:val="26"/>
        </w:rPr>
        <w:t>2 декабря</w:t>
      </w:r>
      <w:r w:rsidRPr="00A7750F" w:rsidR="00427A4F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A775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D09BC" w:rsidRPr="00A7750F" w:rsidP="00ED09BC">
      <w:pPr>
        <w:ind w:right="-2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A7750F">
        <w:rPr>
          <w:rFonts w:ascii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</w:t>
      </w:r>
      <w:r w:rsidRPr="00A7750F">
        <w:rPr>
          <w:rFonts w:ascii="Times New Roman" w:hAnsi="Times New Roman" w:cs="Times New Roman"/>
          <w:sz w:val="26"/>
          <w:szCs w:val="26"/>
        </w:rPr>
        <w:t xml:space="preserve">едусмотренного </w:t>
      </w:r>
      <w:hyperlink r:id="rId8" w:history="1">
        <w:r w:rsidRPr="00A7750F">
          <w:rPr>
            <w:rFonts w:ascii="Times New Roman" w:hAnsi="Times New Roman" w:cs="Times New Roman"/>
            <w:sz w:val="26"/>
            <w:szCs w:val="26"/>
          </w:rPr>
          <w:t>частью 1.1</w:t>
        </w:r>
      </w:hyperlink>
      <w:r w:rsidRPr="00A7750F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A7750F">
          <w:rPr>
            <w:rFonts w:ascii="Times New Roman" w:hAnsi="Times New Roman" w:cs="Times New Roman"/>
            <w:sz w:val="26"/>
            <w:szCs w:val="26"/>
          </w:rPr>
          <w:t>статьей 31.5</w:t>
        </w:r>
      </w:hyperlink>
      <w:r w:rsidRPr="00A7750F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A7750F">
          <w:rPr>
            <w:rFonts w:eastAsia="Calibri"/>
            <w:sz w:val="26"/>
            <w:szCs w:val="26"/>
          </w:rPr>
          <w:t>Кодексом</w:t>
        </w:r>
      </w:hyperlink>
      <w:r w:rsidRPr="00A7750F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A7750F">
        <w:rPr>
          <w:rFonts w:eastAsia="Calibri"/>
          <w:sz w:val="26"/>
          <w:szCs w:val="26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</w:t>
      </w:r>
      <w:r w:rsidRPr="00A7750F">
        <w:rPr>
          <w:rFonts w:eastAsia="Calibri"/>
          <w:sz w:val="26"/>
          <w:szCs w:val="26"/>
        </w:rPr>
        <w:t xml:space="preserve">удье, в орган, должностному лицу, вынесшим постановление. 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A7750F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A7750F" w:rsidR="00A7750F">
        <w:rPr>
          <w:rFonts w:eastAsia="Calibri"/>
          <w:sz w:val="26"/>
          <w:szCs w:val="26"/>
        </w:rPr>
        <w:t xml:space="preserve">как </w:t>
      </w:r>
      <w:r w:rsidRPr="00A7750F">
        <w:rPr>
          <w:rFonts w:eastAsia="Calibri"/>
          <w:sz w:val="26"/>
          <w:szCs w:val="26"/>
        </w:rPr>
        <w:t xml:space="preserve">в Ялтинский городской суд Республики Крым </w:t>
      </w:r>
      <w:r w:rsidRPr="00A7750F" w:rsidR="00A7750F">
        <w:rPr>
          <w:rFonts w:eastAsia="Calibri"/>
          <w:sz w:val="26"/>
          <w:szCs w:val="26"/>
        </w:rPr>
        <w:t xml:space="preserve">так и </w:t>
      </w:r>
      <w:r w:rsidRPr="00A7750F">
        <w:rPr>
          <w:rFonts w:eastAsia="Calibri"/>
          <w:sz w:val="26"/>
          <w:szCs w:val="26"/>
        </w:rPr>
        <w:t>через судебный участок № 9</w:t>
      </w:r>
      <w:r w:rsidRPr="00A7750F" w:rsidR="00E54BD0">
        <w:rPr>
          <w:rFonts w:eastAsia="Calibri"/>
          <w:sz w:val="26"/>
          <w:szCs w:val="26"/>
        </w:rPr>
        <w:t>4</w:t>
      </w:r>
      <w:r w:rsidRPr="00A7750F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A7750F" w:rsidR="00A7750F">
        <w:rPr>
          <w:rFonts w:eastAsia="Calibri"/>
          <w:sz w:val="26"/>
          <w:szCs w:val="26"/>
        </w:rPr>
        <w:t>дней</w:t>
      </w:r>
      <w:r w:rsidRPr="00A7750F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</w:p>
    <w:p w:rsidR="00ED09BC" w:rsidRPr="00A7750F" w:rsidP="00ED09BC">
      <w:pPr>
        <w:ind w:left="567" w:right="-2"/>
        <w:jc w:val="both"/>
        <w:rPr>
          <w:rFonts w:ascii="Times New Roman" w:hAnsi="Times New Roman" w:cs="Times New Roman"/>
          <w:sz w:val="26"/>
          <w:szCs w:val="26"/>
        </w:rPr>
      </w:pPr>
      <w:r w:rsidRPr="00A7750F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</w:t>
      </w:r>
      <w:r w:rsidR="00A7750F">
        <w:rPr>
          <w:rFonts w:ascii="Times New Roman" w:hAnsi="Times New Roman" w:cs="Times New Roman"/>
          <w:sz w:val="26"/>
          <w:szCs w:val="26"/>
        </w:rPr>
        <w:t xml:space="preserve"> </w:t>
      </w:r>
      <w:r w:rsidRPr="00A7750F">
        <w:rPr>
          <w:rFonts w:ascii="Times New Roman" w:hAnsi="Times New Roman" w:cs="Times New Roman"/>
          <w:sz w:val="26"/>
          <w:szCs w:val="26"/>
        </w:rPr>
        <w:t xml:space="preserve">     </w:t>
      </w:r>
      <w:r w:rsidRPr="00A7750F" w:rsidR="00A101B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7750F">
        <w:rPr>
          <w:rFonts w:ascii="Times New Roman" w:hAnsi="Times New Roman" w:cs="Times New Roman"/>
          <w:sz w:val="26"/>
          <w:szCs w:val="26"/>
        </w:rPr>
        <w:t xml:space="preserve">   </w:t>
      </w:r>
      <w:r w:rsidRPr="00A7750F" w:rsidR="00A101BE">
        <w:rPr>
          <w:rFonts w:ascii="Times New Roman" w:hAnsi="Times New Roman" w:cs="Times New Roman"/>
          <w:sz w:val="26"/>
          <w:szCs w:val="26"/>
        </w:rPr>
        <w:t xml:space="preserve">     </w:t>
      </w:r>
      <w:r w:rsidRPr="00A7750F" w:rsidR="00D3234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7750F" w:rsidR="00E54BD0">
        <w:rPr>
          <w:rFonts w:ascii="Times New Roman" w:hAnsi="Times New Roman" w:cs="Times New Roman"/>
          <w:sz w:val="26"/>
          <w:szCs w:val="26"/>
        </w:rPr>
        <w:t>А.Н. Хачатурова</w:t>
      </w:r>
    </w:p>
    <w:p w:rsidR="00ED09BC" w:rsidRPr="00A7750F" w:rsidP="00ED09BC">
      <w:pPr>
        <w:pStyle w:val="Style4"/>
        <w:widowControl/>
        <w:spacing w:line="240" w:lineRule="auto"/>
        <w:ind w:right="-2" w:firstLine="567"/>
        <w:rPr>
          <w:sz w:val="26"/>
          <w:szCs w:val="26"/>
        </w:rPr>
      </w:pPr>
      <w:r w:rsidRPr="00A7750F">
        <w:rPr>
          <w:sz w:val="26"/>
          <w:szCs w:val="26"/>
        </w:rPr>
        <w:t xml:space="preserve"> </w:t>
      </w:r>
    </w:p>
    <w:p w:rsidR="00390D6F" w:rsidRPr="00A7750F" w:rsidP="004B4983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7C4DCE" w:rsidRPr="00A7750F" w:rsidP="00CB541F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sectPr w:rsidSect="00E51FB6">
      <w:footerReference w:type="default" r:id="rId11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6AE3">
    <w:pPr>
      <w:pStyle w:val="Footer"/>
      <w:jc w:val="center"/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B20675">
      <w:rPr>
        <w:noProof/>
      </w:rPr>
      <w:t>4</w:t>
    </w:r>
    <w:r>
      <w:fldChar w:fldCharType="end"/>
    </w:r>
  </w:p>
  <w:p w:rsidR="00B36C4E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755F97"/>
    <w:multiLevelType w:val="hybridMultilevel"/>
    <w:tmpl w:val="DEF02EBE"/>
    <w:lvl w:ilvl="0">
      <w:start w:val="1"/>
      <w:numFmt w:val="bullet"/>
      <w:pStyle w:val="Heading1"/>
      <w:lvlText w:val=""/>
      <w:lvlJc w:val="left"/>
      <w:pPr>
        <w:ind w:left="1440" w:hanging="360"/>
      </w:pPr>
      <w:rPr>
        <w:rFonts w:ascii="Wingdings" w:hAnsi="Wingdings" w:hint="default"/>
        <w:b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D6F"/>
    <w:rsid w:val="000C3546"/>
    <w:rsid w:val="000D0C23"/>
    <w:rsid w:val="001171A5"/>
    <w:rsid w:val="00117FE6"/>
    <w:rsid w:val="00146AE3"/>
    <w:rsid w:val="00177720"/>
    <w:rsid w:val="001931B0"/>
    <w:rsid w:val="0020386A"/>
    <w:rsid w:val="00217F24"/>
    <w:rsid w:val="00236031"/>
    <w:rsid w:val="00244B1F"/>
    <w:rsid w:val="00291ADB"/>
    <w:rsid w:val="002E2B53"/>
    <w:rsid w:val="003107E7"/>
    <w:rsid w:val="00316AF2"/>
    <w:rsid w:val="00364521"/>
    <w:rsid w:val="00367922"/>
    <w:rsid w:val="00390D6F"/>
    <w:rsid w:val="003D387D"/>
    <w:rsid w:val="003E1DFD"/>
    <w:rsid w:val="003E7C8E"/>
    <w:rsid w:val="00427A4F"/>
    <w:rsid w:val="004600EC"/>
    <w:rsid w:val="004614CC"/>
    <w:rsid w:val="00474D15"/>
    <w:rsid w:val="004B4983"/>
    <w:rsid w:val="004B6B83"/>
    <w:rsid w:val="00523562"/>
    <w:rsid w:val="00540F57"/>
    <w:rsid w:val="00597D36"/>
    <w:rsid w:val="005A77DD"/>
    <w:rsid w:val="005B0471"/>
    <w:rsid w:val="006F6EFF"/>
    <w:rsid w:val="00753734"/>
    <w:rsid w:val="007650B3"/>
    <w:rsid w:val="007C4DCE"/>
    <w:rsid w:val="00812EA4"/>
    <w:rsid w:val="00863090"/>
    <w:rsid w:val="008764CC"/>
    <w:rsid w:val="008C73B4"/>
    <w:rsid w:val="00972FC5"/>
    <w:rsid w:val="00995CAF"/>
    <w:rsid w:val="009E5A61"/>
    <w:rsid w:val="00A07A17"/>
    <w:rsid w:val="00A101BE"/>
    <w:rsid w:val="00A13867"/>
    <w:rsid w:val="00A7750F"/>
    <w:rsid w:val="00A8541D"/>
    <w:rsid w:val="00AE0350"/>
    <w:rsid w:val="00AF626B"/>
    <w:rsid w:val="00B20675"/>
    <w:rsid w:val="00B36C4E"/>
    <w:rsid w:val="00B73084"/>
    <w:rsid w:val="00BD1671"/>
    <w:rsid w:val="00BE1DAE"/>
    <w:rsid w:val="00C10B82"/>
    <w:rsid w:val="00C84917"/>
    <w:rsid w:val="00CA4EF1"/>
    <w:rsid w:val="00CA50EC"/>
    <w:rsid w:val="00CB541F"/>
    <w:rsid w:val="00CE68A1"/>
    <w:rsid w:val="00D008CD"/>
    <w:rsid w:val="00D14C6A"/>
    <w:rsid w:val="00D3234C"/>
    <w:rsid w:val="00D6721F"/>
    <w:rsid w:val="00D760BD"/>
    <w:rsid w:val="00DB2163"/>
    <w:rsid w:val="00DB671C"/>
    <w:rsid w:val="00E166DC"/>
    <w:rsid w:val="00E45986"/>
    <w:rsid w:val="00E51FB6"/>
    <w:rsid w:val="00E54BD0"/>
    <w:rsid w:val="00E57508"/>
    <w:rsid w:val="00EC377F"/>
    <w:rsid w:val="00ED09BC"/>
    <w:rsid w:val="00EE51BC"/>
    <w:rsid w:val="00F751BE"/>
    <w:rsid w:val="00F83E5B"/>
    <w:rsid w:val="00FB1E11"/>
    <w:rsid w:val="00FB30E7"/>
    <w:rsid w:val="00FC35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D6F"/>
    <w:pPr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1"/>
    <w:qFormat/>
    <w:rsid w:val="00390D6F"/>
    <w:pPr>
      <w:keepNext/>
      <w:widowControl w:val="0"/>
      <w:numPr>
        <w:numId w:val="1"/>
      </w:numPr>
      <w:suppressAutoHyphens/>
      <w:ind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90D6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Footer">
    <w:name w:val="footer"/>
    <w:basedOn w:val="Normal"/>
    <w:link w:val="a"/>
    <w:uiPriority w:val="99"/>
    <w:unhideWhenUsed/>
    <w:rsid w:val="00390D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390D6F"/>
    <w:rPr>
      <w:rFonts w:ascii="Calibri" w:eastAsia="Calibri" w:hAnsi="Calibri" w:cs="Calibri"/>
    </w:rPr>
  </w:style>
  <w:style w:type="paragraph" w:customStyle="1" w:styleId="Style1">
    <w:name w:val="Style1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390D6F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unhideWhenUsed/>
    <w:rsid w:val="00390D6F"/>
    <w:rPr>
      <w:color w:val="0000FF"/>
      <w:u w:val="single"/>
    </w:rPr>
  </w:style>
  <w:style w:type="paragraph" w:styleId="NoSpacing">
    <w:name w:val="No Spacing"/>
    <w:uiPriority w:val="1"/>
    <w:qFormat/>
    <w:rsid w:val="00390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unhideWhenUsed/>
    <w:rsid w:val="00390D6F"/>
    <w:pPr>
      <w:spacing w:after="120" w:line="480" w:lineRule="auto"/>
    </w:pPr>
    <w:rPr>
      <w:rFonts w:eastAsia="Times New Roman" w:cs="Times New Roman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90D6F"/>
    <w:rPr>
      <w:rFonts w:ascii="Calibri" w:eastAsia="Times New Roman" w:hAnsi="Calibri" w:cs="Times New Roman"/>
      <w:lang w:eastAsia="ru-RU"/>
    </w:rPr>
  </w:style>
  <w:style w:type="paragraph" w:styleId="Title">
    <w:name w:val="Title"/>
    <w:basedOn w:val="Normal"/>
    <w:link w:val="a0"/>
    <w:qFormat/>
    <w:rsid w:val="00390D6F"/>
    <w:pPr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0">
    <w:name w:val="Название Знак"/>
    <w:basedOn w:val="DefaultParagraphFont"/>
    <w:link w:val="Title"/>
    <w:rsid w:val="00390D6F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Style3">
    <w:name w:val="Style3"/>
    <w:basedOn w:val="Normal"/>
    <w:uiPriority w:val="99"/>
    <w:rsid w:val="00390D6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90D6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B7308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3084"/>
    <w:rPr>
      <w:rFonts w:ascii="Tahoma" w:eastAsia="Calibri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ED09BC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1777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97B8DB5876D7BDA58E7C386C17334A350BC70D158AFE49DCC389D5AB8D0AE358B8E11CBC54V4i9I" TargetMode="External" /><Relationship Id="rId5" Type="http://schemas.openxmlformats.org/officeDocument/2006/relationships/hyperlink" Target="consultantplus://offline/ref=C597B8DB5876D7BDA58E7C386C17334A350BC70D158AFE49DCC389D5AB8D0AE358B8E118BC5E41D4V1i0I" TargetMode="External" /><Relationship Id="rId6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7" Type="http://schemas.openxmlformats.org/officeDocument/2006/relationships/hyperlink" Target="consultantplus://offline/ref=0BC5D035B4A72207E009752E493A6900230313D0BAEA02FBD40AEFB0E8313B089267A56623BF5DE96D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