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66FA" w:rsidRPr="00E066FA" w:rsidP="00E066FA">
      <w:pPr>
        <w:pStyle w:val="Title"/>
        <w:tabs>
          <w:tab w:val="left" w:pos="709"/>
        </w:tabs>
        <w:jc w:val="right"/>
        <w:rPr>
          <w:b w:val="0"/>
          <w:sz w:val="24"/>
          <w:szCs w:val="24"/>
        </w:rPr>
      </w:pPr>
      <w:r w:rsidRPr="00E066FA">
        <w:rPr>
          <w:b w:val="0"/>
          <w:sz w:val="24"/>
          <w:szCs w:val="24"/>
        </w:rPr>
        <w:t>Дело № 5-95-320/2024</w:t>
      </w:r>
    </w:p>
    <w:p w:rsidR="00E066FA" w:rsidRPr="00E066FA" w:rsidP="00E066FA">
      <w:pPr>
        <w:pStyle w:val="Title"/>
        <w:tabs>
          <w:tab w:val="left" w:pos="709"/>
        </w:tabs>
        <w:jc w:val="right"/>
        <w:rPr>
          <w:b w:val="0"/>
          <w:sz w:val="24"/>
          <w:szCs w:val="24"/>
        </w:rPr>
      </w:pPr>
      <w:r w:rsidRPr="00E066FA">
        <w:rPr>
          <w:b w:val="0"/>
          <w:sz w:val="24"/>
          <w:szCs w:val="24"/>
        </w:rPr>
        <w:t>91</w:t>
      </w:r>
      <w:r w:rsidRPr="00E066FA">
        <w:rPr>
          <w:b w:val="0"/>
          <w:sz w:val="24"/>
          <w:szCs w:val="24"/>
          <w:lang w:val="en-US"/>
        </w:rPr>
        <w:t>MS</w:t>
      </w:r>
      <w:r w:rsidRPr="00E066FA">
        <w:rPr>
          <w:b w:val="0"/>
          <w:sz w:val="24"/>
          <w:szCs w:val="24"/>
        </w:rPr>
        <w:t>0095-01-2024-001842-75</w:t>
      </w:r>
    </w:p>
    <w:p w:rsidR="00E066FA" w:rsidRPr="00E066FA" w:rsidP="00E066FA">
      <w:pPr>
        <w:pStyle w:val="Title"/>
        <w:tabs>
          <w:tab w:val="left" w:pos="709"/>
        </w:tabs>
        <w:rPr>
          <w:b w:val="0"/>
          <w:sz w:val="24"/>
          <w:szCs w:val="24"/>
        </w:rPr>
      </w:pPr>
    </w:p>
    <w:p w:rsidR="00E066FA" w:rsidRPr="00E066FA" w:rsidP="00E066FA">
      <w:pPr>
        <w:pStyle w:val="Title"/>
        <w:tabs>
          <w:tab w:val="left" w:pos="709"/>
        </w:tabs>
        <w:rPr>
          <w:b w:val="0"/>
          <w:sz w:val="24"/>
          <w:szCs w:val="24"/>
        </w:rPr>
      </w:pPr>
      <w:r w:rsidRPr="00E066FA">
        <w:rPr>
          <w:b w:val="0"/>
          <w:sz w:val="24"/>
          <w:szCs w:val="24"/>
        </w:rPr>
        <w:t>ПОСТАНОВЛЕНИЕ</w:t>
      </w:r>
    </w:p>
    <w:p w:rsidR="00E066FA" w:rsidRPr="00E066FA" w:rsidP="00E066FA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E066FA" w:rsidRPr="00E066FA" w:rsidP="00E066FA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E066FA" w:rsidRPr="00E066FA" w:rsidP="00E066FA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E066FA">
        <w:rPr>
          <w:rFonts w:ascii="Times New Roman" w:hAnsi="Times New Roman"/>
          <w:sz w:val="24"/>
          <w:szCs w:val="24"/>
        </w:rPr>
        <w:t>02 июля 2024 года                                                                                      г. Ялта</w:t>
      </w:r>
      <w:r w:rsidRPr="00E066FA">
        <w:rPr>
          <w:rFonts w:ascii="Times New Roman" w:hAnsi="Times New Roman"/>
          <w:sz w:val="24"/>
          <w:szCs w:val="24"/>
        </w:rPr>
        <w:tab/>
      </w:r>
      <w:r w:rsidRPr="00E066FA">
        <w:rPr>
          <w:rFonts w:ascii="Times New Roman" w:hAnsi="Times New Roman"/>
          <w:sz w:val="24"/>
          <w:szCs w:val="24"/>
        </w:rPr>
        <w:tab/>
      </w:r>
      <w:r w:rsidRPr="00E066FA">
        <w:rPr>
          <w:rFonts w:ascii="Times New Roman" w:hAnsi="Times New Roman"/>
          <w:sz w:val="24"/>
          <w:szCs w:val="24"/>
        </w:rPr>
        <w:tab/>
      </w:r>
      <w:r w:rsidRPr="00E066FA">
        <w:rPr>
          <w:rFonts w:ascii="Times New Roman" w:hAnsi="Times New Roman"/>
          <w:sz w:val="24"/>
          <w:szCs w:val="24"/>
        </w:rPr>
        <w:tab/>
      </w:r>
      <w:r w:rsidRPr="00E066FA">
        <w:rPr>
          <w:rFonts w:ascii="Times New Roman" w:hAnsi="Times New Roman"/>
          <w:sz w:val="24"/>
          <w:szCs w:val="24"/>
        </w:rPr>
        <w:tab/>
        <w:t xml:space="preserve">   </w:t>
      </w:r>
      <w:r w:rsidRPr="00E066FA">
        <w:rPr>
          <w:rFonts w:ascii="Times New Roman" w:hAnsi="Times New Roman"/>
          <w:sz w:val="24"/>
          <w:szCs w:val="24"/>
        </w:rPr>
        <w:tab/>
      </w:r>
      <w:r w:rsidRPr="00E066FA">
        <w:rPr>
          <w:rFonts w:ascii="Times New Roman" w:hAnsi="Times New Roman"/>
          <w:sz w:val="24"/>
          <w:szCs w:val="24"/>
        </w:rPr>
        <w:tab/>
        <w:t xml:space="preserve">      </w:t>
      </w:r>
    </w:p>
    <w:p w:rsidR="00E066FA" w:rsidRPr="00E066FA" w:rsidP="00E066FA">
      <w:pPr>
        <w:tabs>
          <w:tab w:val="left" w:pos="709"/>
        </w:tabs>
        <w:spacing w:after="0" w:line="240" w:lineRule="auto"/>
        <w:ind w:left="-142" w:firstLine="850"/>
        <w:jc w:val="both"/>
        <w:rPr>
          <w:rFonts w:ascii="Times New Roman" w:hAnsi="Times New Roman"/>
          <w:sz w:val="24"/>
          <w:szCs w:val="24"/>
        </w:rPr>
      </w:pPr>
      <w:r w:rsidRPr="00E066FA">
        <w:rPr>
          <w:rFonts w:ascii="Times New Roman" w:hAnsi="Times New Roman"/>
          <w:sz w:val="24"/>
          <w:szCs w:val="24"/>
        </w:rPr>
        <w:t xml:space="preserve">Мировой судья  судебного участка № 95 Ялтинского судебного района (городской округ Ялта) (Республика Крым, г. Ялта, ул. Васильева, 19)   Юдакова Анна Шотовна, рассмотрев в открытом судебном заседании дело об административном правонарушении в отношении: </w:t>
      </w:r>
    </w:p>
    <w:p w:rsidR="00E066FA" w:rsidRPr="00550E78" w:rsidP="00E066FA">
      <w:pPr>
        <w:tabs>
          <w:tab w:val="left" w:pos="709"/>
        </w:tabs>
        <w:spacing w:after="0" w:line="240" w:lineRule="auto"/>
        <w:ind w:left="-142" w:firstLine="850"/>
        <w:jc w:val="both"/>
      </w:pPr>
      <w:r w:rsidRPr="00E066FA">
        <w:rPr>
          <w:rStyle w:val="a"/>
          <w:rFonts w:ascii="Times New Roman" w:hAnsi="Times New Roman"/>
          <w:b w:val="0"/>
          <w:sz w:val="24"/>
          <w:szCs w:val="24"/>
        </w:rPr>
        <w:t>Ля</w:t>
      </w:r>
      <w:r w:rsidRPr="00E066FA">
        <w:rPr>
          <w:rStyle w:val="a"/>
          <w:rFonts w:ascii="Times New Roman" w:hAnsi="Times New Roman"/>
          <w:b w:val="0"/>
          <w:sz w:val="24"/>
          <w:szCs w:val="24"/>
        </w:rPr>
        <w:t xml:space="preserve">хова Александра Сергеевича, </w:t>
      </w:r>
      <w:r w:rsidR="00550E78">
        <w:t>********</w:t>
      </w:r>
      <w:r w:rsidR="00550E78">
        <w:t xml:space="preserve"> </w:t>
      </w:r>
      <w:r w:rsidRPr="00E066FA">
        <w:rPr>
          <w:rStyle w:val="a"/>
          <w:rFonts w:ascii="Times New Roman" w:hAnsi="Times New Roman"/>
          <w:b w:val="0"/>
          <w:sz w:val="24"/>
          <w:szCs w:val="24"/>
        </w:rPr>
        <w:t xml:space="preserve">года рождения, уроженца гор. </w:t>
      </w:r>
      <w:r w:rsidR="00550E78">
        <w:t>********</w:t>
      </w:r>
      <w:r w:rsidR="00550E78">
        <w:t xml:space="preserve"> ,</w:t>
      </w:r>
      <w:r w:rsidR="00550E78">
        <w:t xml:space="preserve"> </w:t>
      </w:r>
      <w:r w:rsidRPr="00E066FA">
        <w:rPr>
          <w:rStyle w:val="a"/>
          <w:rFonts w:ascii="Times New Roman" w:hAnsi="Times New Roman"/>
          <w:b w:val="0"/>
          <w:sz w:val="24"/>
          <w:szCs w:val="24"/>
        </w:rPr>
        <w:t>гражданина Российской Федерации, паспорт</w:t>
      </w:r>
      <w:r w:rsidR="00550E78">
        <w:t>********</w:t>
      </w:r>
      <w:r w:rsidR="00550E78">
        <w:t xml:space="preserve"> </w:t>
      </w:r>
      <w:r w:rsidRPr="00E066FA">
        <w:rPr>
          <w:rStyle w:val="a"/>
          <w:rFonts w:ascii="Times New Roman" w:hAnsi="Times New Roman"/>
          <w:b w:val="0"/>
          <w:sz w:val="24"/>
          <w:szCs w:val="24"/>
        </w:rPr>
        <w:t xml:space="preserve">, </w:t>
      </w:r>
      <w:r w:rsidR="00550E78">
        <w:t>********</w:t>
      </w:r>
      <w:r w:rsidRPr="00E066FA">
        <w:rPr>
          <w:rStyle w:val="a"/>
          <w:rFonts w:ascii="Times New Roman" w:hAnsi="Times New Roman"/>
          <w:b w:val="0"/>
          <w:sz w:val="24"/>
          <w:szCs w:val="24"/>
        </w:rPr>
        <w:t>, являющегося директором Общества с ограниченной отве</w:t>
      </w:r>
      <w:r w:rsidRPr="00E066FA">
        <w:rPr>
          <w:rStyle w:val="a"/>
          <w:rFonts w:ascii="Times New Roman" w:hAnsi="Times New Roman"/>
          <w:b w:val="0"/>
          <w:sz w:val="24"/>
          <w:szCs w:val="24"/>
        </w:rPr>
        <w:t>тственностью «</w:t>
      </w:r>
      <w:r w:rsidR="00550E78">
        <w:t>********</w:t>
      </w:r>
      <w:r w:rsidR="00550E78">
        <w:t xml:space="preserve"> </w:t>
      </w:r>
      <w:r w:rsidRPr="00E066FA">
        <w:rPr>
          <w:rStyle w:val="a"/>
          <w:rFonts w:ascii="Times New Roman" w:hAnsi="Times New Roman"/>
          <w:b w:val="0"/>
          <w:sz w:val="24"/>
          <w:szCs w:val="24"/>
        </w:rPr>
        <w:t>», зарегистрированного и проживающего по адресу</w:t>
      </w:r>
      <w:r w:rsidR="00550E78">
        <w:t>********</w:t>
      </w:r>
    </w:p>
    <w:p w:rsidR="00E066FA" w:rsidRPr="00E066FA" w:rsidP="00E066F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66FA">
        <w:rPr>
          <w:rFonts w:ascii="Times New Roman" w:hAnsi="Times New Roman"/>
          <w:sz w:val="24"/>
          <w:szCs w:val="24"/>
        </w:rPr>
        <w:t>за совершение административного правонарушения, предусмотренного  ст. 15.5 Кодекса Российской Федерац</w:t>
      </w:r>
      <w:r w:rsidRPr="00E066FA">
        <w:rPr>
          <w:rFonts w:ascii="Times New Roman" w:hAnsi="Times New Roman"/>
          <w:sz w:val="24"/>
          <w:szCs w:val="24"/>
        </w:rPr>
        <w:t>ии об административных правонарушениях,</w:t>
      </w:r>
    </w:p>
    <w:p w:rsidR="00E066FA" w:rsidRPr="00E066FA" w:rsidP="00E066F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066FA" w:rsidRPr="00E066FA" w:rsidP="00E066FA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066FA">
        <w:rPr>
          <w:rFonts w:ascii="Times New Roman" w:hAnsi="Times New Roman"/>
          <w:sz w:val="24"/>
          <w:szCs w:val="24"/>
        </w:rPr>
        <w:t>установил:</w:t>
      </w:r>
    </w:p>
    <w:p w:rsidR="00E066FA" w:rsidRPr="00E066FA" w:rsidP="00E066FA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066FA" w:rsidRPr="00E066FA" w:rsidP="00E06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66FA">
        <w:rPr>
          <w:rFonts w:ascii="Times New Roman" w:hAnsi="Times New Roman"/>
          <w:sz w:val="24"/>
          <w:szCs w:val="24"/>
        </w:rPr>
        <w:t xml:space="preserve">Ляхов А.С., являясь </w:t>
      </w:r>
      <w:r w:rsidRPr="00E066FA">
        <w:rPr>
          <w:rStyle w:val="a"/>
          <w:rFonts w:ascii="Times New Roman" w:hAnsi="Times New Roman"/>
          <w:b w:val="0"/>
          <w:sz w:val="24"/>
          <w:szCs w:val="24"/>
        </w:rPr>
        <w:t>директором Общества с ограниченной ответственностью «</w:t>
      </w:r>
      <w:r w:rsidR="00550E78">
        <w:t>********</w:t>
      </w:r>
      <w:r w:rsidR="00550E78">
        <w:t xml:space="preserve"> </w:t>
      </w:r>
      <w:r w:rsidRPr="00E066FA">
        <w:rPr>
          <w:rStyle w:val="a"/>
          <w:rFonts w:ascii="Times New Roman" w:hAnsi="Times New Roman"/>
          <w:b w:val="0"/>
          <w:sz w:val="24"/>
          <w:szCs w:val="24"/>
        </w:rPr>
        <w:t>»</w:t>
      </w:r>
      <w:r w:rsidRPr="00E066FA">
        <w:rPr>
          <w:rFonts w:ascii="Times New Roman" w:hAnsi="Times New Roman"/>
          <w:sz w:val="24"/>
          <w:szCs w:val="24"/>
        </w:rPr>
        <w:t>, расположенного по адресу:</w:t>
      </w:r>
      <w:r w:rsidRPr="00550E78" w:rsidR="00550E78">
        <w:t xml:space="preserve"> </w:t>
      </w:r>
      <w:r w:rsidR="00550E78">
        <w:t>********</w:t>
      </w:r>
      <w:r w:rsidR="00550E78">
        <w:t xml:space="preserve"> </w:t>
      </w:r>
      <w:r w:rsidRPr="00E066FA">
        <w:rPr>
          <w:rFonts w:ascii="Times New Roman" w:hAnsi="Times New Roman"/>
          <w:sz w:val="24"/>
          <w:szCs w:val="24"/>
        </w:rPr>
        <w:t>,</w:t>
      </w:r>
      <w:r w:rsidRPr="00E066FA">
        <w:rPr>
          <w:rFonts w:ascii="Times New Roman" w:hAnsi="Times New Roman"/>
          <w:sz w:val="24"/>
          <w:szCs w:val="24"/>
        </w:rPr>
        <w:t xml:space="preserve"> не представил в установлен</w:t>
      </w:r>
      <w:r w:rsidRPr="00E066FA">
        <w:rPr>
          <w:rFonts w:ascii="Times New Roman" w:hAnsi="Times New Roman"/>
          <w:sz w:val="24"/>
          <w:szCs w:val="24"/>
        </w:rPr>
        <w:t xml:space="preserve">ный законодательством о налогах и сборах срок до 25 </w:t>
      </w:r>
      <w:r>
        <w:rPr>
          <w:rFonts w:ascii="Times New Roman" w:hAnsi="Times New Roman"/>
          <w:sz w:val="24"/>
          <w:szCs w:val="24"/>
        </w:rPr>
        <w:t>октября</w:t>
      </w:r>
      <w:r w:rsidRPr="00E066FA">
        <w:rPr>
          <w:rFonts w:ascii="Times New Roman" w:hAnsi="Times New Roman"/>
          <w:sz w:val="24"/>
          <w:szCs w:val="24"/>
        </w:rPr>
        <w:t xml:space="preserve"> 2023 года в Межрайонную инспекцию Федеральной налоговой службы №8 по Республике Крым </w:t>
      </w:r>
      <w:r w:rsidRPr="00E066FA">
        <w:rPr>
          <w:rFonts w:ascii="Times New Roman" w:hAnsi="Times New Roman"/>
          <w:iCs/>
          <w:sz w:val="24"/>
          <w:szCs w:val="24"/>
        </w:rPr>
        <w:t xml:space="preserve">налоговую декларацию по налогу на добавленную стоимость за </w:t>
      </w:r>
      <w:r>
        <w:rPr>
          <w:rFonts w:ascii="Times New Roman" w:hAnsi="Times New Roman"/>
          <w:iCs/>
          <w:sz w:val="24"/>
          <w:szCs w:val="24"/>
        </w:rPr>
        <w:t>3</w:t>
      </w:r>
      <w:r w:rsidRPr="00E066FA">
        <w:rPr>
          <w:rFonts w:ascii="Times New Roman" w:hAnsi="Times New Roman"/>
          <w:iCs/>
          <w:sz w:val="24"/>
          <w:szCs w:val="24"/>
        </w:rPr>
        <w:t xml:space="preserve"> квартал 2023 года, предоставив его 14 ноября 2023 </w:t>
      </w:r>
      <w:r w:rsidRPr="00E066FA">
        <w:rPr>
          <w:rFonts w:ascii="Times New Roman" w:hAnsi="Times New Roman"/>
          <w:iCs/>
          <w:sz w:val="24"/>
          <w:szCs w:val="24"/>
        </w:rPr>
        <w:t>года, чем совершил административное правонарушение, предусмотренное ст. 15.5 КоАП РФ</w:t>
      </w:r>
      <w:r w:rsidRPr="00E066FA">
        <w:rPr>
          <w:rFonts w:ascii="Times New Roman" w:hAnsi="Times New Roman"/>
          <w:sz w:val="24"/>
          <w:szCs w:val="24"/>
        </w:rPr>
        <w:t>.</w:t>
      </w:r>
    </w:p>
    <w:p w:rsidR="00E066FA" w:rsidRPr="00E066FA" w:rsidP="00E066F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066FA">
        <w:rPr>
          <w:rFonts w:ascii="Times New Roman" w:hAnsi="Times New Roman"/>
          <w:sz w:val="24"/>
          <w:szCs w:val="24"/>
        </w:rPr>
        <w:t xml:space="preserve">Ляхов А.С. в судебное заседание не явился, был надлежащим образом извещен о времени и месте судебного заседания, правом участия не воспользовался, на личном участии не </w:t>
      </w:r>
      <w:r w:rsidRPr="00E066FA">
        <w:rPr>
          <w:rFonts w:ascii="Times New Roman" w:hAnsi="Times New Roman"/>
          <w:sz w:val="24"/>
          <w:szCs w:val="24"/>
        </w:rPr>
        <w:t>настаивал, ходатайств об отложении не заявлял.</w:t>
      </w:r>
    </w:p>
    <w:p w:rsidR="00E066FA" w:rsidRPr="00E066FA" w:rsidP="00E066F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E066FA">
        <w:rPr>
          <w:rFonts w:ascii="Times New Roman" w:eastAsia="Calibri" w:hAnsi="Times New Roman"/>
          <w:sz w:val="24"/>
          <w:szCs w:val="24"/>
        </w:rPr>
        <w:t xml:space="preserve">При таких обстоятельствах, считаю возможным рассмотреть дело </w:t>
      </w:r>
      <w:r w:rsidRPr="00E066FA">
        <w:rPr>
          <w:rFonts w:ascii="Times New Roman" w:eastAsia="Calibri" w:hAnsi="Times New Roman"/>
          <w:sz w:val="24"/>
          <w:szCs w:val="24"/>
        </w:rPr>
        <w:br/>
        <w:t>в отсутствие лица, в отношении которого ведется производство по делу об административном правонарушении, в соответствии с ч.2 ст.25.1 КоАП РФ.</w:t>
      </w:r>
    </w:p>
    <w:p w:rsidR="00E066FA" w:rsidRPr="00E066FA" w:rsidP="00E066F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E066FA">
        <w:rPr>
          <w:rFonts w:ascii="Times New Roman" w:eastAsia="Calibri" w:hAnsi="Times New Roman"/>
          <w:sz w:val="24"/>
          <w:szCs w:val="24"/>
        </w:rPr>
        <w:t>Иссл</w:t>
      </w:r>
      <w:r w:rsidRPr="00E066FA">
        <w:rPr>
          <w:rFonts w:ascii="Times New Roman" w:eastAsia="Calibri" w:hAnsi="Times New Roman"/>
          <w:sz w:val="24"/>
          <w:szCs w:val="24"/>
        </w:rPr>
        <w:t xml:space="preserve">едовав материалы дела об административном правонарушении </w:t>
      </w:r>
      <w:r w:rsidRPr="00E066FA">
        <w:rPr>
          <w:rFonts w:ascii="Times New Roman" w:eastAsia="Calibri" w:hAnsi="Times New Roman"/>
          <w:sz w:val="24"/>
          <w:szCs w:val="24"/>
        </w:rPr>
        <w:br/>
        <w:t xml:space="preserve">в их совокупности, прихожу к выводу о следующем. </w:t>
      </w:r>
    </w:p>
    <w:p w:rsidR="00E066FA" w:rsidRPr="00E066FA" w:rsidP="00E066F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66FA">
        <w:rPr>
          <w:rFonts w:ascii="Times New Roman" w:hAnsi="Times New Roman"/>
          <w:sz w:val="24"/>
          <w:szCs w:val="24"/>
        </w:rPr>
        <w:t>В соответствии со ст. 15.5 КоАП РФ административным правонарушением признается нарушение установленных законодательством о налогах и сборах сроков п</w:t>
      </w:r>
      <w:r w:rsidRPr="00E066FA">
        <w:rPr>
          <w:rFonts w:ascii="Times New Roman" w:hAnsi="Times New Roman"/>
          <w:sz w:val="24"/>
          <w:szCs w:val="24"/>
        </w:rPr>
        <w:t>редставления налоговой декларации (расчета по страховым взносам) в налоговый орган по месту учета.</w:t>
      </w:r>
    </w:p>
    <w:p w:rsidR="00E066FA" w:rsidRPr="00E066FA" w:rsidP="00E066F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E066FA">
        <w:rPr>
          <w:rFonts w:ascii="Times New Roman" w:eastAsia="Calibri" w:hAnsi="Times New Roman"/>
          <w:sz w:val="24"/>
          <w:szCs w:val="24"/>
        </w:rPr>
        <w:t xml:space="preserve">В соответствии с п. 5 ст. 174 НК РФ Налогоплательщики (в том числе являющиеся налоговыми агентами), а также лица, указанные в пункте 8 статьи 161 и пункте 5 </w:t>
      </w:r>
      <w:r w:rsidRPr="00E066FA">
        <w:rPr>
          <w:rFonts w:ascii="Times New Roman" w:eastAsia="Calibri" w:hAnsi="Times New Roman"/>
          <w:sz w:val="24"/>
          <w:szCs w:val="24"/>
        </w:rPr>
        <w:t>статьи 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</w:t>
      </w:r>
      <w:r w:rsidRPr="00E066FA">
        <w:rPr>
          <w:rFonts w:ascii="Times New Roman" w:eastAsia="Calibri" w:hAnsi="Times New Roman"/>
          <w:sz w:val="24"/>
          <w:szCs w:val="24"/>
        </w:rPr>
        <w:t>та в срок не позднее 25-го числа месяца, следующего за истекшим налоговым периодом, если иное не предусмотрено настоящей главой.</w:t>
      </w:r>
    </w:p>
    <w:p w:rsidR="00E066FA" w:rsidRPr="00E066FA" w:rsidP="00E066F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66FA">
        <w:rPr>
          <w:rFonts w:ascii="Times New Roman" w:eastAsia="Calibri" w:hAnsi="Times New Roman"/>
          <w:sz w:val="24"/>
          <w:szCs w:val="24"/>
        </w:rPr>
        <w:t xml:space="preserve"> </w:t>
      </w:r>
      <w:r w:rsidRPr="00E066FA">
        <w:rPr>
          <w:rFonts w:ascii="Times New Roman" w:hAnsi="Times New Roman"/>
          <w:sz w:val="24"/>
          <w:szCs w:val="24"/>
        </w:rPr>
        <w:t xml:space="preserve">Факт совершения Ляховым А.С.  указанного административного правонарушения подтверждается: протоколом об административном правонарушении от 17.04.2024, составленным уполномоченным лицом в соответствии с требованиями КоАП РФ; копией акта  налоговой проверки </w:t>
      </w:r>
      <w:r w:rsidRPr="00E066FA">
        <w:rPr>
          <w:rFonts w:ascii="Times New Roman" w:hAnsi="Times New Roman"/>
          <w:sz w:val="24"/>
          <w:szCs w:val="24"/>
        </w:rPr>
        <w:t xml:space="preserve">от 29.01.2024; сведениями из программного обеспечения АИС Налог-3 ПРОМ; копией сведений о лице, имеющим право без доверенности действовать от имени юридического лица;  копией выписки из ЕГРЮЛ.   </w:t>
      </w:r>
    </w:p>
    <w:p w:rsidR="00E066FA" w:rsidRPr="00E066FA" w:rsidP="00E066F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66FA">
        <w:rPr>
          <w:rFonts w:ascii="Times New Roman" w:hAnsi="Times New Roman"/>
          <w:sz w:val="24"/>
          <w:szCs w:val="24"/>
        </w:rPr>
        <w:t>Оценивая указанные доказательства в соответствии с требовани</w:t>
      </w:r>
      <w:r w:rsidRPr="00E066FA">
        <w:rPr>
          <w:rFonts w:ascii="Times New Roman" w:hAnsi="Times New Roman"/>
          <w:sz w:val="24"/>
          <w:szCs w:val="24"/>
        </w:rPr>
        <w:t xml:space="preserve">ями </w:t>
      </w:r>
      <w:r w:rsidRPr="00E066FA">
        <w:rPr>
          <w:rFonts w:ascii="Times New Roman" w:hAnsi="Times New Roman"/>
          <w:sz w:val="24"/>
          <w:szCs w:val="24"/>
        </w:rPr>
        <w:br/>
        <w:t xml:space="preserve">ст. 26.11 КоАП РФ, мировой судья приходит к выводу о совершении  </w:t>
      </w:r>
      <w:r w:rsidRPr="00E066FA">
        <w:rPr>
          <w:rFonts w:ascii="Times New Roman" w:hAnsi="Times New Roman"/>
          <w:sz w:val="24"/>
          <w:szCs w:val="24"/>
        </w:rPr>
        <w:br/>
      </w:r>
      <w:r w:rsidRPr="00E066FA">
        <w:rPr>
          <w:rFonts w:ascii="Times New Roman" w:hAnsi="Times New Roman"/>
          <w:sz w:val="24"/>
          <w:szCs w:val="24"/>
        </w:rPr>
        <w:t xml:space="preserve">Ляховым А.С. административного правонарушения, предусмотренного </w:t>
      </w:r>
      <w:r w:rsidRPr="00E066FA">
        <w:rPr>
          <w:rFonts w:ascii="Times New Roman" w:hAnsi="Times New Roman"/>
          <w:sz w:val="24"/>
          <w:szCs w:val="24"/>
        </w:rPr>
        <w:br/>
        <w:t>ст. 15.5 КоАП РФ.</w:t>
      </w:r>
    </w:p>
    <w:p w:rsidR="00E066FA" w:rsidRPr="00E066FA" w:rsidP="00E066F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66FA">
        <w:rPr>
          <w:rFonts w:ascii="Times New Roman" w:hAnsi="Times New Roman"/>
          <w:sz w:val="24"/>
          <w:szCs w:val="24"/>
        </w:rPr>
        <w:t>Срок давности привлечения к административной ответственности, предусмотренный ч. 1 ст. 4.5 КоАП РФ для</w:t>
      </w:r>
      <w:r w:rsidRPr="00E066FA">
        <w:rPr>
          <w:rFonts w:ascii="Times New Roman" w:hAnsi="Times New Roman"/>
          <w:sz w:val="24"/>
          <w:szCs w:val="24"/>
        </w:rPr>
        <w:t xml:space="preserve"> данной категории дел, не истек.</w:t>
      </w:r>
    </w:p>
    <w:p w:rsidR="00E066FA" w:rsidRPr="00E066FA" w:rsidP="00E066F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66FA">
        <w:rPr>
          <w:rFonts w:ascii="Times New Roman" w:hAnsi="Times New Roman"/>
          <w:sz w:val="24"/>
          <w:szCs w:val="24"/>
        </w:rPr>
        <w:t>При решении вопроса о назначении вида и размера административного наказания мировой судья учитывает характер совершенного правонарушения, личность виновного, его имущественное положение.</w:t>
      </w:r>
    </w:p>
    <w:p w:rsidR="00E066FA" w:rsidRPr="00E066FA" w:rsidP="00E066F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66FA">
        <w:rPr>
          <w:rFonts w:ascii="Times New Roman" w:hAnsi="Times New Roman"/>
          <w:sz w:val="24"/>
          <w:szCs w:val="24"/>
        </w:rPr>
        <w:t>Обстоятельств, смягчающих либо отягч</w:t>
      </w:r>
      <w:r w:rsidRPr="00E066FA">
        <w:rPr>
          <w:rFonts w:ascii="Times New Roman" w:hAnsi="Times New Roman"/>
          <w:sz w:val="24"/>
          <w:szCs w:val="24"/>
        </w:rPr>
        <w:t>ающих административную ответственность за совершенное правонарушение, не установлено.</w:t>
      </w:r>
    </w:p>
    <w:p w:rsidR="00E066FA" w:rsidRPr="00E066FA" w:rsidP="00E066FA">
      <w:pPr>
        <w:tabs>
          <w:tab w:val="left" w:pos="709"/>
        </w:tabs>
        <w:spacing w:after="0" w:line="240" w:lineRule="auto"/>
        <w:ind w:right="-144" w:firstLine="709"/>
        <w:jc w:val="both"/>
        <w:rPr>
          <w:rFonts w:ascii="Times New Roman" w:hAnsi="Times New Roman"/>
          <w:sz w:val="24"/>
          <w:szCs w:val="24"/>
        </w:rPr>
      </w:pPr>
      <w:r w:rsidRPr="00E066FA">
        <w:rPr>
          <w:rFonts w:ascii="Times New Roman" w:hAnsi="Times New Roman"/>
          <w:sz w:val="24"/>
          <w:szCs w:val="24"/>
        </w:rPr>
        <w:t>С учетом изложенного, мировой судья считает возможным назначить Ляхову А.С.   административное наказание в виде предупреждения, предусмотренного санкцией ст. 15.5 КоАП РФ</w:t>
      </w:r>
      <w:r w:rsidRPr="00E066FA">
        <w:rPr>
          <w:rFonts w:ascii="Times New Roman" w:hAnsi="Times New Roman"/>
          <w:sz w:val="24"/>
          <w:szCs w:val="24"/>
        </w:rPr>
        <w:t xml:space="preserve">.  </w:t>
      </w:r>
    </w:p>
    <w:p w:rsidR="00E066FA" w:rsidRPr="00E066FA" w:rsidP="00E066FA">
      <w:pPr>
        <w:pStyle w:val="Style4"/>
        <w:widowControl/>
        <w:spacing w:line="240" w:lineRule="auto"/>
        <w:ind w:right="-2" w:firstLine="567"/>
        <w:rPr>
          <w:rFonts w:eastAsia="Calibri"/>
        </w:rPr>
      </w:pPr>
      <w:r w:rsidRPr="00E066FA">
        <w:rPr>
          <w:rFonts w:eastAsia="Calibri"/>
        </w:rPr>
        <w:t xml:space="preserve">Руководствуясь ст. ст. 29.9 и 29.10 КоАП РФ,  мировой судья, </w:t>
      </w:r>
    </w:p>
    <w:p w:rsidR="00E066FA" w:rsidRPr="00E066FA" w:rsidP="00E066FA">
      <w:pPr>
        <w:pStyle w:val="Style4"/>
        <w:widowControl/>
        <w:spacing w:line="240" w:lineRule="auto"/>
        <w:ind w:right="-2" w:firstLine="567"/>
        <w:rPr>
          <w:rFonts w:eastAsia="Calibri"/>
        </w:rPr>
      </w:pPr>
    </w:p>
    <w:p w:rsidR="00E066FA" w:rsidRPr="00E066FA" w:rsidP="00E066FA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66FA">
        <w:rPr>
          <w:rFonts w:ascii="Times New Roman" w:hAnsi="Times New Roman"/>
          <w:sz w:val="24"/>
          <w:szCs w:val="24"/>
        </w:rPr>
        <w:t>постановил:</w:t>
      </w:r>
    </w:p>
    <w:p w:rsidR="00E066FA" w:rsidRPr="00E066FA" w:rsidP="00E066FA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66FA" w:rsidRPr="00E066FA" w:rsidP="00E066F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bidi="ru-RU"/>
        </w:rPr>
      </w:pPr>
      <w:r>
        <w:rPr>
          <w:rStyle w:val="a"/>
          <w:rFonts w:ascii="Times New Roman" w:hAnsi="Times New Roman"/>
          <w:b w:val="0"/>
          <w:sz w:val="24"/>
          <w:szCs w:val="24"/>
        </w:rPr>
        <w:t xml:space="preserve">признать </w:t>
      </w:r>
      <w:r w:rsidRPr="00E066FA">
        <w:rPr>
          <w:rStyle w:val="a"/>
          <w:rFonts w:ascii="Times New Roman" w:hAnsi="Times New Roman"/>
          <w:b w:val="0"/>
          <w:sz w:val="24"/>
          <w:szCs w:val="24"/>
        </w:rPr>
        <w:t>Ляхова Александра Сергеевича</w:t>
      </w:r>
      <w:r w:rsidRPr="00E066FA">
        <w:rPr>
          <w:rFonts w:ascii="Times New Roman" w:hAnsi="Times New Roman"/>
          <w:sz w:val="24"/>
          <w:szCs w:val="24"/>
        </w:rPr>
        <w:t xml:space="preserve">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административное наказание в виде предупреждения.</w:t>
      </w:r>
    </w:p>
    <w:p w:rsidR="00E066FA" w:rsidRPr="00E066FA" w:rsidP="00E066F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E066FA">
        <w:rPr>
          <w:rFonts w:ascii="Times New Roman" w:eastAsia="SimSun" w:hAnsi="Times New Roman"/>
          <w:iCs/>
          <w:sz w:val="24"/>
          <w:szCs w:val="24"/>
          <w:lang w:eastAsia="zh-CN"/>
        </w:rPr>
        <w:t>Постановление может быть обжаловано в Ялт</w:t>
      </w:r>
      <w:r w:rsidRPr="00E066FA">
        <w:rPr>
          <w:rFonts w:ascii="Times New Roman" w:eastAsia="SimSun" w:hAnsi="Times New Roman"/>
          <w:iCs/>
          <w:sz w:val="24"/>
          <w:szCs w:val="24"/>
          <w:lang w:eastAsia="zh-CN"/>
        </w:rPr>
        <w:t xml:space="preserve">инский городской суд Республики Крым через мирового судью судебного участка № 95 Ялтинского судебного района (городской округ Ялта) в течение 10 суток со дня вручения или получения копии постановления.  </w:t>
      </w:r>
    </w:p>
    <w:p w:rsidR="00E066FA" w:rsidRPr="00E066FA" w:rsidP="00E066F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066FA" w:rsidRPr="00E066FA" w:rsidP="00E066F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066FA" w:rsidRPr="00E066FA" w:rsidP="00E066F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66FA">
        <w:rPr>
          <w:rFonts w:ascii="Times New Roman" w:hAnsi="Times New Roman"/>
          <w:sz w:val="24"/>
          <w:szCs w:val="24"/>
        </w:rPr>
        <w:t>Мировой судья:</w:t>
      </w:r>
      <w:r w:rsidRPr="00E066FA">
        <w:rPr>
          <w:rFonts w:ascii="Times New Roman" w:hAnsi="Times New Roman"/>
          <w:sz w:val="24"/>
          <w:szCs w:val="24"/>
        </w:rPr>
        <w:tab/>
      </w:r>
      <w:r w:rsidRPr="00E066FA">
        <w:rPr>
          <w:rFonts w:ascii="Times New Roman" w:hAnsi="Times New Roman"/>
          <w:sz w:val="24"/>
          <w:szCs w:val="24"/>
        </w:rPr>
        <w:tab/>
      </w:r>
      <w:r w:rsidRPr="00E066FA">
        <w:rPr>
          <w:rFonts w:ascii="Times New Roman" w:hAnsi="Times New Roman"/>
          <w:sz w:val="24"/>
          <w:szCs w:val="24"/>
        </w:rPr>
        <w:tab/>
      </w:r>
      <w:r w:rsidRPr="00E066FA">
        <w:rPr>
          <w:rFonts w:ascii="Times New Roman" w:hAnsi="Times New Roman"/>
          <w:sz w:val="24"/>
          <w:szCs w:val="24"/>
        </w:rPr>
        <w:tab/>
      </w:r>
      <w:r w:rsidRPr="00E066FA">
        <w:rPr>
          <w:rFonts w:ascii="Times New Roman" w:hAnsi="Times New Roman"/>
          <w:sz w:val="24"/>
          <w:szCs w:val="24"/>
        </w:rPr>
        <w:tab/>
      </w:r>
      <w:r w:rsidRPr="00E066FA">
        <w:rPr>
          <w:rFonts w:ascii="Times New Roman" w:hAnsi="Times New Roman"/>
          <w:sz w:val="24"/>
          <w:szCs w:val="24"/>
        </w:rPr>
        <w:tab/>
      </w:r>
      <w:r w:rsidRPr="00E066FA">
        <w:rPr>
          <w:rFonts w:ascii="Times New Roman" w:hAnsi="Times New Roman"/>
          <w:sz w:val="24"/>
          <w:szCs w:val="24"/>
        </w:rPr>
        <w:tab/>
        <w:t>А.Ш. Юдакова</w:t>
      </w:r>
    </w:p>
    <w:p w:rsidR="00E066FA" w:rsidRPr="00E066FA" w:rsidP="00E066FA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066FA" w:rsidRPr="00E066FA" w:rsidP="00E066FA">
      <w:pPr>
        <w:rPr>
          <w:rFonts w:ascii="Times New Roman" w:hAnsi="Times New Roman"/>
          <w:sz w:val="24"/>
          <w:szCs w:val="24"/>
        </w:rPr>
      </w:pPr>
    </w:p>
    <w:p w:rsidR="00E066FA" w:rsidRPr="00E066FA" w:rsidP="00E066FA">
      <w:pPr>
        <w:rPr>
          <w:rFonts w:ascii="Times New Roman" w:hAnsi="Times New Roman"/>
          <w:sz w:val="24"/>
          <w:szCs w:val="24"/>
        </w:rPr>
      </w:pPr>
      <w:r w:rsidRPr="00E066FA">
        <w:rPr>
          <w:rFonts w:ascii="Times New Roman" w:hAnsi="Times New Roman"/>
          <w:sz w:val="24"/>
          <w:szCs w:val="24"/>
        </w:rPr>
        <w:br w:type="page"/>
      </w:r>
    </w:p>
    <w:tbl>
      <w:tblPr>
        <w:tblW w:w="9923" w:type="dxa"/>
        <w:tblInd w:w="108" w:type="dxa"/>
        <w:tblLook w:val="01E0"/>
      </w:tblPr>
      <w:tblGrid>
        <w:gridCol w:w="4395"/>
        <w:gridCol w:w="5528"/>
      </w:tblGrid>
      <w:tr w:rsidTr="00B91FE2">
        <w:tblPrEx>
          <w:tblW w:w="9923" w:type="dxa"/>
          <w:tblInd w:w="108" w:type="dxa"/>
          <w:tblLook w:val="01E0"/>
        </w:tblPrEx>
        <w:trPr>
          <w:trHeight w:val="3519"/>
        </w:trPr>
        <w:tc>
          <w:tcPr>
            <w:tcW w:w="4395" w:type="dxa"/>
          </w:tcPr>
          <w:p w:rsidR="00E066FA" w:rsidRPr="00E066FA" w:rsidP="00B91FE2">
            <w:pPr>
              <w:pStyle w:val="Heading1"/>
              <w:spacing w:line="276" w:lineRule="auto"/>
              <w:rPr>
                <w:bCs/>
                <w:sz w:val="24"/>
                <w:szCs w:val="24"/>
              </w:rPr>
            </w:pPr>
            <w:r w:rsidRPr="00E066FA">
              <w:rPr>
                <w:sz w:val="24"/>
                <w:szCs w:val="24"/>
              </w:rPr>
              <w:br w:type="page"/>
            </w:r>
            <w:r w:rsidRPr="00E066FA">
              <w:rPr>
                <w:sz w:val="24"/>
                <w:szCs w:val="24"/>
              </w:rPr>
              <w:br w:type="page"/>
            </w:r>
            <w:r w:rsidRPr="00E066FA">
              <w:rPr>
                <w:sz w:val="24"/>
                <w:szCs w:val="24"/>
              </w:rPr>
              <w:br w:type="page"/>
            </w:r>
            <w:r w:rsidRPr="00E066FA">
              <w:rPr>
                <w:noProof/>
                <w:sz w:val="24"/>
                <w:szCs w:val="24"/>
              </w:rPr>
              <w:t xml:space="preserve">         </w:t>
            </w:r>
            <w:r w:rsidRPr="00E066FA">
              <w:rPr>
                <w:noProof/>
                <w:sz w:val="24"/>
                <w:szCs w:val="24"/>
              </w:rPr>
              <w:t xml:space="preserve">                 </w:t>
            </w:r>
            <w:r w:rsidRPr="00E066FA">
              <w:rPr>
                <w:noProof/>
                <w:sz w:val="24"/>
                <w:szCs w:val="24"/>
              </w:rPr>
              <w:drawing>
                <wp:inline distT="0" distB="0" distL="0" distR="0">
                  <wp:extent cx="666115" cy="685800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672055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11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66FA">
              <w:rPr>
                <w:noProof/>
                <w:sz w:val="24"/>
                <w:szCs w:val="24"/>
              </w:rPr>
              <w:t xml:space="preserve">       </w:t>
            </w:r>
          </w:p>
          <w:p w:rsidR="00E066FA" w:rsidRPr="00E066FA" w:rsidP="00B91F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66FA">
              <w:rPr>
                <w:rFonts w:ascii="Times New Roman" w:hAnsi="Times New Roman"/>
                <w:sz w:val="24"/>
                <w:szCs w:val="24"/>
                <w:lang w:eastAsia="en-US"/>
              </w:rPr>
              <w:t>Мировой судья</w:t>
            </w:r>
          </w:p>
          <w:p w:rsidR="00E066FA" w:rsidRPr="00E066FA" w:rsidP="00B91F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66FA">
              <w:rPr>
                <w:rFonts w:ascii="Times New Roman" w:hAnsi="Times New Roman"/>
                <w:sz w:val="24"/>
                <w:szCs w:val="24"/>
                <w:lang w:eastAsia="en-US"/>
              </w:rPr>
              <w:t>судебного участка №95</w:t>
            </w:r>
          </w:p>
          <w:p w:rsidR="00E066FA" w:rsidRPr="00E066FA" w:rsidP="00B91F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66FA">
              <w:rPr>
                <w:rFonts w:ascii="Times New Roman" w:hAnsi="Times New Roman"/>
                <w:sz w:val="24"/>
                <w:szCs w:val="24"/>
                <w:lang w:eastAsia="en-US"/>
              </w:rPr>
              <w:t>Ялтинского судебного района</w:t>
            </w:r>
          </w:p>
          <w:p w:rsidR="00E066FA" w:rsidRPr="00E066FA" w:rsidP="00B91F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66FA">
              <w:rPr>
                <w:rFonts w:ascii="Times New Roman" w:hAnsi="Times New Roman"/>
                <w:sz w:val="24"/>
                <w:szCs w:val="24"/>
                <w:lang w:eastAsia="en-US"/>
              </w:rPr>
              <w:t>(городской округ Ялта)</w:t>
            </w:r>
          </w:p>
          <w:p w:rsidR="00E066FA" w:rsidRPr="00E066FA" w:rsidP="00B91F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66FA">
              <w:rPr>
                <w:rFonts w:ascii="Times New Roman" w:hAnsi="Times New Roman"/>
                <w:sz w:val="24"/>
                <w:szCs w:val="24"/>
                <w:lang w:eastAsia="en-US"/>
              </w:rPr>
              <w:t>Республики Крым</w:t>
            </w:r>
          </w:p>
          <w:p w:rsidR="00E066FA" w:rsidRPr="00E066FA" w:rsidP="00B91F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66FA">
              <w:rPr>
                <w:rFonts w:ascii="Times New Roman" w:hAnsi="Times New Roman"/>
                <w:sz w:val="24"/>
                <w:szCs w:val="24"/>
                <w:lang w:eastAsia="en-US"/>
              </w:rPr>
              <w:t>298600, Республика Крым,</w:t>
            </w:r>
          </w:p>
          <w:p w:rsidR="00E066FA" w:rsidRPr="00E066FA" w:rsidP="00B91F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66FA">
              <w:rPr>
                <w:rFonts w:ascii="Times New Roman" w:hAnsi="Times New Roman"/>
                <w:sz w:val="24"/>
                <w:szCs w:val="24"/>
                <w:lang w:eastAsia="en-US"/>
              </w:rPr>
              <w:t>г. Ялта, ул. Васильева, 19</w:t>
            </w:r>
          </w:p>
          <w:p w:rsidR="00E066FA" w:rsidRPr="00E066FA" w:rsidP="00E066FA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66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Дело № 5-95-320/2024</w:t>
            </w:r>
          </w:p>
          <w:p w:rsidR="00E066FA" w:rsidRPr="00E066FA" w:rsidP="00B91FE2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066FA" w:rsidRPr="00E066FA" w:rsidP="00B91FE2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66FA">
              <w:rPr>
                <w:rFonts w:ascii="Times New Roman" w:hAnsi="Times New Roman"/>
                <w:sz w:val="24"/>
                <w:szCs w:val="24"/>
                <w:lang w:eastAsia="en-US"/>
              </w:rPr>
              <w:t>Исх.№ 5-95-320/2024 от 02.07.2024</w:t>
            </w:r>
          </w:p>
          <w:p w:rsidR="00E066FA" w:rsidRPr="00E066FA" w:rsidP="00B91FE2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066FA" w:rsidRPr="00E066FA" w:rsidP="00B91FE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</w:tcPr>
          <w:p w:rsidR="00E066FA" w:rsidRPr="00E066FA" w:rsidP="00B91FE2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066FA" w:rsidRPr="00E066FA" w:rsidP="00B91FE2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066FA" w:rsidRPr="00E066FA" w:rsidP="00B91FE2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066FA" w:rsidRPr="00E066FA" w:rsidP="00B91FE2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066FA" w:rsidRPr="00E066FA" w:rsidP="00B91FE2">
            <w:pPr>
              <w:spacing w:after="0"/>
              <w:ind w:hanging="22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066FA" w:rsidRPr="00E066FA" w:rsidP="00B91FE2">
            <w:pPr>
              <w:spacing w:after="0"/>
              <w:ind w:hanging="2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66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Межрайонная ИФНС России </w:t>
            </w:r>
          </w:p>
          <w:p w:rsidR="00E066FA" w:rsidRPr="00E066FA" w:rsidP="00B91FE2">
            <w:pPr>
              <w:spacing w:after="0"/>
              <w:ind w:hanging="2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66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8 по Республике Крым </w:t>
            </w:r>
          </w:p>
          <w:p w:rsidR="00E066FA" w:rsidRPr="00E066FA" w:rsidP="00B91FE2">
            <w:pPr>
              <w:spacing w:after="0"/>
              <w:ind w:hanging="2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66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298600, Республика Крым, </w:t>
            </w:r>
          </w:p>
          <w:p w:rsidR="00E066FA" w:rsidRPr="00E066FA" w:rsidP="00B91FE2">
            <w:pPr>
              <w:spacing w:after="0"/>
              <w:ind w:hanging="2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66FA">
              <w:rPr>
                <w:rFonts w:ascii="Times New Roman" w:hAnsi="Times New Roman"/>
                <w:sz w:val="24"/>
                <w:szCs w:val="24"/>
                <w:lang w:eastAsia="en-US"/>
              </w:rPr>
              <w:t>г. Ялта, ул. Васильева, д. 16А</w:t>
            </w:r>
          </w:p>
          <w:p w:rsidR="00E066FA" w:rsidRPr="00E066FA" w:rsidP="00B91FE2">
            <w:pPr>
              <w:spacing w:after="0"/>
              <w:ind w:hanging="22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066FA" w:rsidRPr="00E066FA" w:rsidP="00B91F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066FA">
              <w:rPr>
                <w:rStyle w:val="a"/>
                <w:rFonts w:ascii="Times New Roman" w:hAnsi="Times New Roman"/>
                <w:b w:val="0"/>
                <w:sz w:val="24"/>
                <w:szCs w:val="24"/>
              </w:rPr>
              <w:t>Ляхову Александру Сергеевичу</w:t>
            </w:r>
            <w:r w:rsidRPr="00E06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66FA" w:rsidRPr="00E066FA" w:rsidP="00B91FE2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66FA">
              <w:rPr>
                <w:rStyle w:val="a"/>
                <w:rFonts w:ascii="Times New Roman" w:hAnsi="Times New Roman"/>
                <w:b w:val="0"/>
                <w:sz w:val="24"/>
                <w:szCs w:val="24"/>
              </w:rPr>
              <w:t>297515, Республика Крым, Симферопольский район, пт. Гвардейское, л. Острякова, д. 5 кв. 21</w:t>
            </w:r>
          </w:p>
          <w:p w:rsidR="00E066FA" w:rsidRPr="00E066FA" w:rsidP="00B91FE2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066FA" w:rsidP="00B91FE2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66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298600, </w:t>
            </w:r>
            <w:r w:rsidRPr="00E066FA">
              <w:rPr>
                <w:rFonts w:ascii="Times New Roman" w:hAnsi="Times New Roman"/>
                <w:sz w:val="24"/>
                <w:szCs w:val="24"/>
              </w:rPr>
              <w:t>Республика Крым, г.</w:t>
            </w:r>
            <w:r w:rsidRPr="00E066FA">
              <w:rPr>
                <w:rFonts w:ascii="Times New Roman" w:hAnsi="Times New Roman"/>
                <w:sz w:val="24"/>
                <w:szCs w:val="24"/>
              </w:rPr>
              <w:t xml:space="preserve"> Ялта, ул. Чехова, д. 26 литера А помещение 14</w:t>
            </w:r>
            <w:r w:rsidRPr="00E066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E066FA" w:rsidRPr="00E066FA" w:rsidP="00B91FE2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E066FA" w:rsidRPr="00E066FA" w:rsidP="00E066FA">
      <w:pPr>
        <w:pStyle w:val="NoSpacing"/>
        <w:ind w:firstLine="708"/>
        <w:jc w:val="both"/>
        <w:rPr>
          <w:sz w:val="24"/>
          <w:szCs w:val="24"/>
        </w:rPr>
      </w:pPr>
      <w:r w:rsidRPr="00E066FA">
        <w:rPr>
          <w:sz w:val="24"/>
          <w:szCs w:val="24"/>
        </w:rPr>
        <w:t>В соответствии с ч.2 ст. 29.11 КоАП РФ, направляю в Ваш адрес копию  постановления мирового судьи судебного участка № 95 Ялтинского судебного района (городской округ Ялта) Республики Крым от 02.07.2024, для</w:t>
      </w:r>
      <w:r w:rsidRPr="00E066FA">
        <w:rPr>
          <w:sz w:val="24"/>
          <w:szCs w:val="24"/>
        </w:rPr>
        <w:t xml:space="preserve"> сведения.</w:t>
      </w:r>
    </w:p>
    <w:p w:rsidR="00E066FA" w:rsidRPr="00E066FA" w:rsidP="00E066FA">
      <w:pPr>
        <w:spacing w:after="0"/>
        <w:ind w:firstLine="708"/>
        <w:rPr>
          <w:rFonts w:ascii="Times New Roman" w:hAnsi="Times New Roman"/>
          <w:i/>
          <w:sz w:val="24"/>
          <w:szCs w:val="24"/>
        </w:rPr>
      </w:pPr>
    </w:p>
    <w:p w:rsidR="00E066FA" w:rsidRPr="00E066FA" w:rsidP="00E066FA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E066FA">
        <w:rPr>
          <w:rFonts w:ascii="Times New Roman" w:hAnsi="Times New Roman"/>
          <w:sz w:val="24"/>
          <w:szCs w:val="24"/>
        </w:rPr>
        <w:t>Приложение: копия постановления на ___ л.</w:t>
      </w:r>
    </w:p>
    <w:p w:rsidR="00E066FA" w:rsidRPr="00E066FA" w:rsidP="00E066FA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E066FA" w:rsidRPr="00E066FA" w:rsidP="00E066FA">
      <w:pPr>
        <w:tabs>
          <w:tab w:val="left" w:pos="708"/>
          <w:tab w:val="left" w:pos="1416"/>
          <w:tab w:val="left" w:pos="2124"/>
          <w:tab w:val="left" w:pos="625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066FA">
        <w:rPr>
          <w:rFonts w:ascii="Times New Roman" w:hAnsi="Times New Roman"/>
          <w:sz w:val="24"/>
          <w:szCs w:val="24"/>
        </w:rPr>
        <w:t>Мировой судья</w:t>
      </w:r>
      <w:r w:rsidRPr="00E066FA">
        <w:rPr>
          <w:rFonts w:ascii="Times New Roman" w:hAnsi="Times New Roman"/>
          <w:sz w:val="24"/>
          <w:szCs w:val="24"/>
        </w:rPr>
        <w:tab/>
        <w:t xml:space="preserve">                  </w:t>
      </w:r>
      <w:r w:rsidRPr="00E066FA">
        <w:rPr>
          <w:rFonts w:ascii="Times New Roman" w:hAnsi="Times New Roman"/>
          <w:sz w:val="24"/>
          <w:szCs w:val="24"/>
        </w:rPr>
        <w:tab/>
        <w:t xml:space="preserve">                         А.Ш. Юдакова</w:t>
      </w:r>
    </w:p>
    <w:p w:rsidR="00E066FA" w:rsidRPr="00E066FA" w:rsidP="00E066FA">
      <w:pPr>
        <w:tabs>
          <w:tab w:val="left" w:pos="708"/>
          <w:tab w:val="left" w:pos="1416"/>
          <w:tab w:val="left" w:pos="2124"/>
          <w:tab w:val="left" w:pos="625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E066FA" w:rsidRPr="00E066FA" w:rsidP="00E066FA">
      <w:pPr>
        <w:tabs>
          <w:tab w:val="left" w:pos="708"/>
          <w:tab w:val="left" w:pos="1416"/>
          <w:tab w:val="left" w:pos="2124"/>
          <w:tab w:val="left" w:pos="625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108" w:type="dxa"/>
        <w:tblLook w:val="01E0"/>
      </w:tblPr>
      <w:tblGrid>
        <w:gridCol w:w="4395"/>
        <w:gridCol w:w="5528"/>
      </w:tblGrid>
      <w:tr w:rsidTr="00B91FE2">
        <w:tblPrEx>
          <w:tblW w:w="9923" w:type="dxa"/>
          <w:tblInd w:w="108" w:type="dxa"/>
          <w:tblLook w:val="01E0"/>
        </w:tblPrEx>
        <w:trPr>
          <w:trHeight w:val="3519"/>
        </w:trPr>
        <w:tc>
          <w:tcPr>
            <w:tcW w:w="4395" w:type="dxa"/>
          </w:tcPr>
          <w:p w:rsidR="00E066FA" w:rsidRPr="00E066FA" w:rsidP="00B91FE2">
            <w:pPr>
              <w:pStyle w:val="Heading1"/>
              <w:spacing w:line="276" w:lineRule="auto"/>
              <w:rPr>
                <w:bCs/>
                <w:sz w:val="24"/>
                <w:szCs w:val="24"/>
              </w:rPr>
            </w:pPr>
            <w:r w:rsidRPr="00E066FA">
              <w:rPr>
                <w:sz w:val="24"/>
                <w:szCs w:val="24"/>
              </w:rPr>
              <w:br w:type="page"/>
            </w:r>
            <w:r w:rsidRPr="00E066FA">
              <w:rPr>
                <w:sz w:val="24"/>
                <w:szCs w:val="24"/>
              </w:rPr>
              <w:br w:type="page"/>
            </w:r>
            <w:r w:rsidRPr="00E066FA">
              <w:rPr>
                <w:sz w:val="24"/>
                <w:szCs w:val="24"/>
              </w:rPr>
              <w:br w:type="page"/>
            </w:r>
            <w:r w:rsidRPr="00E066FA">
              <w:rPr>
                <w:noProof/>
                <w:sz w:val="24"/>
                <w:szCs w:val="24"/>
              </w:rPr>
              <w:t xml:space="preserve">                          </w:t>
            </w:r>
            <w:r w:rsidRPr="00E066FA">
              <w:rPr>
                <w:noProof/>
                <w:sz w:val="24"/>
                <w:szCs w:val="24"/>
              </w:rPr>
              <w:drawing>
                <wp:inline distT="0" distB="0" distL="0" distR="0">
                  <wp:extent cx="666115" cy="685800"/>
                  <wp:effectExtent l="0" t="0" r="63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530355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11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66FA">
              <w:rPr>
                <w:noProof/>
                <w:sz w:val="24"/>
                <w:szCs w:val="24"/>
              </w:rPr>
              <w:t xml:space="preserve">       </w:t>
            </w:r>
          </w:p>
          <w:p w:rsidR="00E066FA" w:rsidRPr="00E066FA" w:rsidP="00B91F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66FA">
              <w:rPr>
                <w:rFonts w:ascii="Times New Roman" w:hAnsi="Times New Roman"/>
                <w:sz w:val="24"/>
                <w:szCs w:val="24"/>
                <w:lang w:eastAsia="en-US"/>
              </w:rPr>
              <w:t>Мировой судья</w:t>
            </w:r>
          </w:p>
          <w:p w:rsidR="00E066FA" w:rsidRPr="00E066FA" w:rsidP="00B91F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66FA">
              <w:rPr>
                <w:rFonts w:ascii="Times New Roman" w:hAnsi="Times New Roman"/>
                <w:sz w:val="24"/>
                <w:szCs w:val="24"/>
                <w:lang w:eastAsia="en-US"/>
              </w:rPr>
              <w:t>судебного участка №95</w:t>
            </w:r>
          </w:p>
          <w:p w:rsidR="00E066FA" w:rsidRPr="00E066FA" w:rsidP="00B91F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66FA">
              <w:rPr>
                <w:rFonts w:ascii="Times New Roman" w:hAnsi="Times New Roman"/>
                <w:sz w:val="24"/>
                <w:szCs w:val="24"/>
                <w:lang w:eastAsia="en-US"/>
              </w:rPr>
              <w:t>Ялтинского судебного района</w:t>
            </w:r>
          </w:p>
          <w:p w:rsidR="00E066FA" w:rsidRPr="00E066FA" w:rsidP="00B91F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66FA">
              <w:rPr>
                <w:rFonts w:ascii="Times New Roman" w:hAnsi="Times New Roman"/>
                <w:sz w:val="24"/>
                <w:szCs w:val="24"/>
                <w:lang w:eastAsia="en-US"/>
              </w:rPr>
              <w:t>(городской округ Ялта)</w:t>
            </w:r>
          </w:p>
          <w:p w:rsidR="00E066FA" w:rsidRPr="00E066FA" w:rsidP="00B91F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66FA">
              <w:rPr>
                <w:rFonts w:ascii="Times New Roman" w:hAnsi="Times New Roman"/>
                <w:sz w:val="24"/>
                <w:szCs w:val="24"/>
                <w:lang w:eastAsia="en-US"/>
              </w:rPr>
              <w:t>Республики Крым</w:t>
            </w:r>
          </w:p>
          <w:p w:rsidR="00E066FA" w:rsidRPr="00E066FA" w:rsidP="00B91F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66FA">
              <w:rPr>
                <w:rFonts w:ascii="Times New Roman" w:hAnsi="Times New Roman"/>
                <w:sz w:val="24"/>
                <w:szCs w:val="24"/>
                <w:lang w:eastAsia="en-US"/>
              </w:rPr>
              <w:t>298600, Республика Крым,</w:t>
            </w:r>
          </w:p>
          <w:p w:rsidR="00E066FA" w:rsidRPr="00E066FA" w:rsidP="00B91F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66FA">
              <w:rPr>
                <w:rFonts w:ascii="Times New Roman" w:hAnsi="Times New Roman"/>
                <w:sz w:val="24"/>
                <w:szCs w:val="24"/>
                <w:lang w:eastAsia="en-US"/>
              </w:rPr>
              <w:t>г. Ялта, ул. Васильева, 19</w:t>
            </w:r>
          </w:p>
          <w:p w:rsidR="00E066FA" w:rsidRPr="00E066FA" w:rsidP="00E066FA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66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Дело № 5-95-320/2024</w:t>
            </w:r>
          </w:p>
          <w:p w:rsidR="00E066FA" w:rsidRPr="00E066FA" w:rsidP="00B91FE2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066FA" w:rsidRPr="00E066FA" w:rsidP="00B91FE2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66FA">
              <w:rPr>
                <w:rFonts w:ascii="Times New Roman" w:hAnsi="Times New Roman"/>
                <w:sz w:val="24"/>
                <w:szCs w:val="24"/>
                <w:lang w:eastAsia="en-US"/>
              </w:rPr>
              <w:t>Исх.№ 5-95-320/2024 от 02.07.2024</w:t>
            </w:r>
          </w:p>
          <w:p w:rsidR="00E066FA" w:rsidRPr="00E066FA" w:rsidP="00B91FE2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066FA" w:rsidRPr="00E066FA" w:rsidP="00B91FE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</w:tcPr>
          <w:p w:rsidR="00E066FA" w:rsidRPr="00E066FA" w:rsidP="00B91FE2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066FA" w:rsidRPr="00E066FA" w:rsidP="00B91FE2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066FA" w:rsidRPr="00E066FA" w:rsidP="00B91FE2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066FA" w:rsidRPr="00E066FA" w:rsidP="00B91FE2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066FA" w:rsidRPr="00E066FA" w:rsidP="00B91FE2">
            <w:pPr>
              <w:spacing w:after="0"/>
              <w:ind w:hanging="22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066FA" w:rsidRPr="00E066FA" w:rsidP="00B91FE2">
            <w:pPr>
              <w:spacing w:after="0"/>
              <w:ind w:hanging="2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66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Межрайонная ИФНС России </w:t>
            </w:r>
          </w:p>
          <w:p w:rsidR="00E066FA" w:rsidRPr="00E066FA" w:rsidP="00B91FE2">
            <w:pPr>
              <w:spacing w:after="0"/>
              <w:ind w:hanging="2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66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8 по Республике Крым </w:t>
            </w:r>
          </w:p>
          <w:p w:rsidR="00E066FA" w:rsidRPr="00E066FA" w:rsidP="00B91FE2">
            <w:pPr>
              <w:spacing w:after="0"/>
              <w:ind w:hanging="2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66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298600, Республика Крым, </w:t>
            </w:r>
          </w:p>
          <w:p w:rsidR="00E066FA" w:rsidRPr="00E066FA" w:rsidP="00B91FE2">
            <w:pPr>
              <w:spacing w:after="0"/>
              <w:ind w:hanging="2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66FA">
              <w:rPr>
                <w:rFonts w:ascii="Times New Roman" w:hAnsi="Times New Roman"/>
                <w:sz w:val="24"/>
                <w:szCs w:val="24"/>
                <w:lang w:eastAsia="en-US"/>
              </w:rPr>
              <w:t>г. Ялта, ул. Васильева, д. 16А</w:t>
            </w:r>
          </w:p>
          <w:p w:rsidR="00E066FA" w:rsidRPr="00E066FA" w:rsidP="00B91FE2">
            <w:pPr>
              <w:spacing w:after="0"/>
              <w:ind w:hanging="22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066FA" w:rsidRPr="00E066FA" w:rsidP="00B91F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066FA">
              <w:rPr>
                <w:rStyle w:val="a"/>
                <w:rFonts w:ascii="Times New Roman" w:hAnsi="Times New Roman"/>
                <w:b w:val="0"/>
                <w:sz w:val="24"/>
                <w:szCs w:val="24"/>
              </w:rPr>
              <w:t xml:space="preserve">Ляхову </w:t>
            </w:r>
            <w:r w:rsidRPr="00E066FA">
              <w:rPr>
                <w:rStyle w:val="a"/>
                <w:rFonts w:ascii="Times New Roman" w:hAnsi="Times New Roman"/>
                <w:b w:val="0"/>
                <w:sz w:val="24"/>
                <w:szCs w:val="24"/>
              </w:rPr>
              <w:t>Александру Сергеевичу</w:t>
            </w:r>
            <w:r w:rsidRPr="00E06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66FA" w:rsidRPr="00E066FA" w:rsidP="00B91FE2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66FA">
              <w:rPr>
                <w:rStyle w:val="a"/>
                <w:rFonts w:ascii="Times New Roman" w:hAnsi="Times New Roman"/>
                <w:b w:val="0"/>
                <w:sz w:val="24"/>
                <w:szCs w:val="24"/>
              </w:rPr>
              <w:t>297515, Республика Крым, Симферопольский район, пт. Гвардейское, л. Острякова, д. 5 кв. 21</w:t>
            </w:r>
          </w:p>
          <w:p w:rsidR="00E066FA" w:rsidRPr="00E066FA" w:rsidP="00B91FE2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066FA" w:rsidP="00B91FE2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66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298600, </w:t>
            </w:r>
            <w:r w:rsidRPr="00E066FA">
              <w:rPr>
                <w:rFonts w:ascii="Times New Roman" w:hAnsi="Times New Roman"/>
                <w:sz w:val="24"/>
                <w:szCs w:val="24"/>
              </w:rPr>
              <w:t>Республика Крым, г. Ялта, ул. Чехова, д. 26 литера А помещение 14</w:t>
            </w:r>
            <w:r w:rsidRPr="00E066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E066FA" w:rsidRPr="00E066FA" w:rsidP="00B91FE2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E066FA" w:rsidRPr="00E066FA" w:rsidP="00E066FA">
      <w:pPr>
        <w:pStyle w:val="NoSpacing"/>
        <w:ind w:firstLine="708"/>
        <w:jc w:val="both"/>
        <w:rPr>
          <w:sz w:val="24"/>
          <w:szCs w:val="24"/>
        </w:rPr>
      </w:pPr>
      <w:r w:rsidRPr="00E066FA">
        <w:rPr>
          <w:sz w:val="24"/>
          <w:szCs w:val="24"/>
        </w:rPr>
        <w:t xml:space="preserve">В соответствии с ч.2 ст. 29.11 КоАП РФ, направляю в Ваш адрес </w:t>
      </w:r>
      <w:r w:rsidRPr="00E066FA">
        <w:rPr>
          <w:sz w:val="24"/>
          <w:szCs w:val="24"/>
        </w:rPr>
        <w:t>копию  постановления мирового судьи судебного участка № 95 Ялтинского судебного района (городской округ Ялта) Республики Крым от 02.07.2024, для сведения.</w:t>
      </w:r>
    </w:p>
    <w:p w:rsidR="00E066FA" w:rsidRPr="00E066FA" w:rsidP="00E066FA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E066FA">
        <w:rPr>
          <w:rFonts w:ascii="Times New Roman" w:hAnsi="Times New Roman"/>
          <w:sz w:val="24"/>
          <w:szCs w:val="24"/>
        </w:rPr>
        <w:t>Приложение: копия постановления на ___ л.</w:t>
      </w:r>
    </w:p>
    <w:p w:rsidR="00E066FA" w:rsidRPr="00E066FA" w:rsidP="00E066FA">
      <w:pPr>
        <w:tabs>
          <w:tab w:val="left" w:pos="708"/>
          <w:tab w:val="left" w:pos="1416"/>
          <w:tab w:val="left" w:pos="2124"/>
          <w:tab w:val="left" w:pos="625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F92E94" w:rsidRPr="00E066FA" w:rsidP="00E066FA">
      <w:pPr>
        <w:tabs>
          <w:tab w:val="left" w:pos="708"/>
          <w:tab w:val="left" w:pos="1416"/>
          <w:tab w:val="left" w:pos="2124"/>
          <w:tab w:val="left" w:pos="625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066FA">
        <w:rPr>
          <w:rFonts w:ascii="Times New Roman" w:hAnsi="Times New Roman"/>
          <w:sz w:val="24"/>
          <w:szCs w:val="24"/>
        </w:rPr>
        <w:t>Мировой судья</w:t>
      </w:r>
      <w:r w:rsidRPr="00E066FA">
        <w:rPr>
          <w:rFonts w:ascii="Times New Roman" w:hAnsi="Times New Roman"/>
          <w:sz w:val="24"/>
          <w:szCs w:val="24"/>
        </w:rPr>
        <w:tab/>
        <w:t xml:space="preserve">                                     </w:t>
      </w:r>
      <w:r w:rsidRPr="00E066FA">
        <w:rPr>
          <w:rFonts w:ascii="Times New Roman" w:hAnsi="Times New Roman"/>
          <w:sz w:val="24"/>
          <w:szCs w:val="24"/>
        </w:rPr>
        <w:tab/>
        <w:t xml:space="preserve">      </w:t>
      </w:r>
      <w:r w:rsidRPr="00E066FA">
        <w:rPr>
          <w:rFonts w:ascii="Times New Roman" w:hAnsi="Times New Roman"/>
          <w:sz w:val="24"/>
          <w:szCs w:val="24"/>
        </w:rPr>
        <w:t xml:space="preserve">                   А.Ш. Юдакова</w:t>
      </w:r>
    </w:p>
    <w:sectPr w:rsidSect="00FB314A">
      <w:footerReference w:type="default" r:id="rId6"/>
      <w:pgSz w:w="11906" w:h="16838"/>
      <w:pgMar w:top="567" w:right="1134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7E4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6FA"/>
    <w:rsid w:val="00550E78"/>
    <w:rsid w:val="007254A6"/>
    <w:rsid w:val="009337AD"/>
    <w:rsid w:val="009F7E48"/>
    <w:rsid w:val="00B10572"/>
    <w:rsid w:val="00B91FE2"/>
    <w:rsid w:val="00E066FA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6FA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E066FA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E066FA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">
    <w:name w:val="Основной текст + Полужирный"/>
    <w:rsid w:val="00E066FA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Title">
    <w:name w:val="Title"/>
    <w:basedOn w:val="Normal"/>
    <w:link w:val="a0"/>
    <w:qFormat/>
    <w:rsid w:val="00E066FA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0">
    <w:name w:val="Название Знак"/>
    <w:basedOn w:val="DefaultParagraphFont"/>
    <w:link w:val="Title"/>
    <w:rsid w:val="00E066FA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E06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E066FA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Normal"/>
    <w:uiPriority w:val="99"/>
    <w:rsid w:val="00E066FA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99"/>
    <w:qFormat/>
    <w:rsid w:val="00E06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E06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066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DB132-A493-43B0-8C38-AC7FA7F48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