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900" w:rsidRPr="001A7027" w:rsidP="007C490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1A7027">
        <w:rPr>
          <w:b w:val="0"/>
          <w:sz w:val="28"/>
          <w:szCs w:val="28"/>
        </w:rPr>
        <w:t>ело № 5-9</w:t>
      </w:r>
      <w:r>
        <w:rPr>
          <w:b w:val="0"/>
          <w:sz w:val="28"/>
          <w:szCs w:val="28"/>
        </w:rPr>
        <w:t>5</w:t>
      </w:r>
      <w:r w:rsidRPr="001A7027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46</w:t>
      </w:r>
      <w:r w:rsidRPr="001A7027">
        <w:rPr>
          <w:b w:val="0"/>
          <w:sz w:val="28"/>
          <w:szCs w:val="28"/>
        </w:rPr>
        <w:t>/2024</w:t>
      </w:r>
    </w:p>
    <w:p w:rsidR="007C4900" w:rsidRPr="001A7027" w:rsidP="007C490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91</w:t>
      </w:r>
      <w:r w:rsidRPr="001A7027"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0095</w:t>
      </w:r>
      <w:r w:rsidRPr="001A7027">
        <w:rPr>
          <w:b w:val="0"/>
          <w:sz w:val="28"/>
          <w:szCs w:val="28"/>
        </w:rPr>
        <w:t>-01-2024-00</w:t>
      </w:r>
      <w:r w:rsidR="00A373F4">
        <w:rPr>
          <w:b w:val="0"/>
          <w:sz w:val="28"/>
          <w:szCs w:val="28"/>
        </w:rPr>
        <w:t>33</w:t>
      </w:r>
      <w:r w:rsidR="00D06753">
        <w:rPr>
          <w:b w:val="0"/>
          <w:sz w:val="28"/>
          <w:szCs w:val="28"/>
        </w:rPr>
        <w:t>16-18</w:t>
      </w:r>
    </w:p>
    <w:p w:rsidR="007C4900" w:rsidRPr="001A7027" w:rsidP="007C4900">
      <w:pPr>
        <w:pStyle w:val="Title"/>
        <w:tabs>
          <w:tab w:val="left" w:pos="709"/>
        </w:tabs>
        <w:rPr>
          <w:sz w:val="28"/>
          <w:szCs w:val="28"/>
        </w:rPr>
      </w:pPr>
    </w:p>
    <w:p w:rsidR="007C4900" w:rsidRPr="001A7027" w:rsidP="007C4900">
      <w:pPr>
        <w:pStyle w:val="Title"/>
        <w:tabs>
          <w:tab w:val="left" w:pos="709"/>
        </w:tabs>
        <w:rPr>
          <w:sz w:val="28"/>
          <w:szCs w:val="28"/>
        </w:rPr>
      </w:pPr>
      <w:r w:rsidRPr="001A7027">
        <w:rPr>
          <w:sz w:val="28"/>
          <w:szCs w:val="28"/>
        </w:rPr>
        <w:t>ПОСТАНОВЛЕНИЕ</w:t>
      </w:r>
    </w:p>
    <w:p w:rsidR="007C4900" w:rsidRPr="001A7027" w:rsidP="007C49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г. Ялта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14 октября</w:t>
      </w:r>
      <w:r w:rsidRPr="001A7027">
        <w:rPr>
          <w:rFonts w:ascii="Times New Roman" w:hAnsi="Times New Roman"/>
          <w:sz w:val="28"/>
          <w:szCs w:val="28"/>
        </w:rPr>
        <w:t xml:space="preserve"> 2024 года</w:t>
      </w: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4900" w:rsidP="007C490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Мировой судья  судебного участка № 9</w:t>
      </w:r>
      <w:r>
        <w:rPr>
          <w:rFonts w:ascii="Times New Roman" w:hAnsi="Times New Roman"/>
          <w:sz w:val="28"/>
          <w:szCs w:val="28"/>
        </w:rPr>
        <w:t>5</w:t>
      </w:r>
      <w:r w:rsidRPr="001A7027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8"/>
          <w:szCs w:val="28"/>
        </w:rPr>
        <w:t>Юдакова Анна Шотовна</w:t>
      </w:r>
      <w:r w:rsidRPr="001A7027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2465F0" w:rsidRPr="00737941" w:rsidP="0073794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5647C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года рождения, уроженки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B5647C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г.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50149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 гражданина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 являюще</w:t>
      </w:r>
      <w:r w:rsidR="00A373F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йся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373F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д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иректором </w:t>
      </w:r>
      <w:r>
        <w:rPr>
          <w:rFonts w:ascii="Times New Roman" w:hAnsi="Times New Roman"/>
          <w:bCs/>
          <w:sz w:val="26"/>
          <w:szCs w:val="26"/>
        </w:rPr>
        <w:t>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373F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проживающей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по адресу:</w:t>
      </w:r>
      <w:r w:rsidRPr="00431C8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373F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паспорт гражданина </w:t>
      </w:r>
      <w:r>
        <w:rPr>
          <w:rFonts w:ascii="Times New Roman" w:hAnsi="Times New Roman"/>
          <w:bCs/>
          <w:sz w:val="26"/>
          <w:szCs w:val="26"/>
        </w:rPr>
        <w:t>***************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2465F0" w:rsidP="002465F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правонарушения</w:t>
      </w: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х (далее по тексту – КоАП РФ), </w:t>
      </w:r>
    </w:p>
    <w:p w:rsidR="005520CE" w:rsidRPr="002A504B" w:rsidP="002465F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465F0" w:rsidP="002465F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b/>
          <w:color w:val="000000" w:themeColor="text1"/>
          <w:sz w:val="28"/>
          <w:szCs w:val="28"/>
        </w:rPr>
        <w:t>УСТАНОВИЛ:</w:t>
      </w:r>
    </w:p>
    <w:p w:rsidR="005520CE" w:rsidRPr="002A504B" w:rsidP="002465F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65F0" w:rsidRPr="002A504B" w:rsidP="00647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*********</w:t>
      </w:r>
      <w:r w:rsidRPr="001A7027" w:rsidR="007C4900">
        <w:rPr>
          <w:rFonts w:ascii="Times New Roman" w:hAnsi="Times New Roman"/>
          <w:sz w:val="28"/>
          <w:szCs w:val="28"/>
        </w:rPr>
        <w:t>., являясь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5647C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B5647C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 w:rsidR="00A50149">
        <w:rPr>
          <w:rFonts w:ascii="Times New Roman" w:hAnsi="Times New Roman"/>
          <w:color w:val="000000" w:themeColor="text1"/>
          <w:sz w:val="28"/>
          <w:szCs w:val="28"/>
        </w:rPr>
        <w:t>не обеспечил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A504B" w:rsidR="00A50149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в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4B" w:rsidR="00647396">
        <w:rPr>
          <w:rFonts w:ascii="Times New Roman" w:hAnsi="Times New Roman"/>
          <w:color w:val="000000" w:themeColor="text1"/>
          <w:sz w:val="28"/>
          <w:szCs w:val="28"/>
        </w:rPr>
        <w:t>органы Пенсионного фонда Российской Федерации по Республике Крым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2A504B" w:rsidR="00A50149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установленный законом срок</w:t>
      </w:r>
      <w:r w:rsidR="00792C7E">
        <w:rPr>
          <w:rFonts w:ascii="Times New Roman" w:hAnsi="Times New Roman"/>
          <w:color w:val="000000" w:themeColor="text1"/>
          <w:sz w:val="28"/>
          <w:szCs w:val="28"/>
        </w:rPr>
        <w:t xml:space="preserve"> – не позднее </w:t>
      </w:r>
      <w:r w:rsidR="00A50149">
        <w:rPr>
          <w:rFonts w:ascii="Times New Roman" w:hAnsi="Times New Roman"/>
          <w:color w:val="000000" w:themeColor="text1"/>
          <w:sz w:val="28"/>
          <w:szCs w:val="28"/>
        </w:rPr>
        <w:t>29.02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>.2024 г</w:t>
      </w:r>
      <w:r w:rsidR="00792C7E">
        <w:rPr>
          <w:rFonts w:ascii="Times New Roman" w:hAnsi="Times New Roman"/>
          <w:color w:val="000000" w:themeColor="text1"/>
          <w:sz w:val="28"/>
          <w:szCs w:val="28"/>
        </w:rPr>
        <w:t>.,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 сведений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по форме ЕФС-1</w:t>
      </w:r>
      <w:r w:rsidR="00A50149">
        <w:rPr>
          <w:rFonts w:ascii="Times New Roman" w:hAnsi="Times New Roman"/>
          <w:color w:val="000000" w:themeColor="text1"/>
          <w:sz w:val="28"/>
          <w:szCs w:val="28"/>
        </w:rPr>
        <w:t xml:space="preserve"> раздел 1, подраздел 1.1, с к</w:t>
      </w:r>
      <w:r w:rsidR="00B564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50149">
        <w:rPr>
          <w:rFonts w:ascii="Times New Roman" w:hAnsi="Times New Roman"/>
          <w:color w:val="000000" w:themeColor="text1"/>
          <w:sz w:val="28"/>
          <w:szCs w:val="28"/>
        </w:rPr>
        <w:t>дровым мероприятием «НАЧАЛО ДОГОВОРА ГПХ» от 27.02.2024 г. в отношении 1 застрахованного</w:t>
      </w:r>
      <w:r w:rsidR="00A50149">
        <w:rPr>
          <w:rFonts w:ascii="Times New Roman" w:hAnsi="Times New Roman"/>
          <w:color w:val="000000" w:themeColor="text1"/>
          <w:sz w:val="28"/>
          <w:szCs w:val="28"/>
        </w:rPr>
        <w:t xml:space="preserve"> лица «ДОГОВОР ГПХ № 27/02-24.68» при предельном сроке предоставления сведений не позднее 28.02.2024 г.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50149">
        <w:rPr>
          <w:rFonts w:ascii="Times New Roman" w:hAnsi="Times New Roman"/>
          <w:color w:val="000000" w:themeColor="text1"/>
          <w:sz w:val="28"/>
          <w:szCs w:val="28"/>
        </w:rPr>
        <w:t>че</w:t>
      </w:r>
      <w:r w:rsidRPr="002A504B" w:rsidR="00A50149">
        <w:rPr>
          <w:rFonts w:ascii="Times New Roman" w:hAnsi="Times New Roman"/>
          <w:color w:val="000000" w:themeColor="text1"/>
          <w:sz w:val="28"/>
          <w:szCs w:val="28"/>
        </w:rPr>
        <w:t xml:space="preserve">м нарушил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5014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4B" w:rsidR="00A50149">
        <w:rPr>
          <w:rFonts w:ascii="Times New Roman" w:hAnsi="Times New Roman"/>
          <w:color w:val="000000" w:themeColor="text1"/>
          <w:sz w:val="28"/>
          <w:szCs w:val="28"/>
        </w:rPr>
        <w:t xml:space="preserve">ст.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2A504B" w:rsidR="00A50149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27-ФЗ от 01.04.1996 года «Об индивидуальном (персонифицированном) учете в системе обязательного пенсионно</w:t>
      </w:r>
      <w:r w:rsidRPr="002A504B" w:rsidR="00A50149">
        <w:rPr>
          <w:rFonts w:ascii="Times New Roman" w:hAnsi="Times New Roman"/>
          <w:color w:val="000000" w:themeColor="text1"/>
          <w:sz w:val="28"/>
          <w:szCs w:val="28"/>
        </w:rPr>
        <w:t>го страхования», то есть совершил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A504B" w:rsidR="00A5014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ч.1 ст.15.33.2 КоАП РФ.</w:t>
      </w:r>
    </w:p>
    <w:p w:rsidR="002465F0" w:rsidRPr="002A504B" w:rsidP="002465F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В судебное заседание</w:t>
      </w:r>
      <w:r w:rsidR="00431C8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31C82">
        <w:rPr>
          <w:rFonts w:ascii="Times New Roman" w:hAnsi="Times New Roman"/>
          <w:bCs/>
          <w:sz w:val="26"/>
          <w:szCs w:val="26"/>
        </w:rPr>
        <w:t>******</w:t>
      </w:r>
      <w:r w:rsidR="00431C82">
        <w:rPr>
          <w:rFonts w:ascii="Times New Roman" w:hAnsi="Times New Roman"/>
          <w:bCs/>
          <w:sz w:val="26"/>
          <w:szCs w:val="26"/>
        </w:rPr>
        <w:t xml:space="preserve"> </w:t>
      </w:r>
      <w:r w:rsidR="00B5647C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2A504B" w:rsidR="00A373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не явилась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, о месте и вре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мени рассмотрения дела извещалась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надлежащим образом, однако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 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>При таких обстоятельствах, считаю возможным рассмотреть дело в отсутст</w:t>
      </w: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>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В соответ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ствии с ч. 1 ст. 15.33.2 КоАП РФ административным правонарушением признается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ссийской Федерации об индивидуальном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dst9110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2A504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настоящей статьи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65F0" w:rsidRPr="002A504B" w:rsidP="00A460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Факт совершения</w:t>
      </w:r>
      <w:r w:rsidR="00431C8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31C82">
        <w:rPr>
          <w:rFonts w:ascii="Times New Roman" w:hAnsi="Times New Roman"/>
          <w:bCs/>
          <w:sz w:val="26"/>
          <w:szCs w:val="26"/>
        </w:rPr>
        <w:t>******</w:t>
      </w:r>
      <w:r w:rsidR="00431C82">
        <w:rPr>
          <w:rFonts w:ascii="Times New Roman" w:hAnsi="Times New Roman"/>
          <w:bCs/>
          <w:sz w:val="26"/>
          <w:szCs w:val="26"/>
        </w:rPr>
        <w:t xml:space="preserve"> </w:t>
      </w:r>
      <w:r w:rsidR="00A373F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2A504B" w:rsidR="00A373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указанного административного правонарушения подтверждается: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D067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117</w:t>
      </w:r>
      <w:r w:rsidR="00B5647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04</w:t>
      </w:r>
      <w:r w:rsidR="007C4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.09</w:t>
      </w:r>
      <w:r w:rsidR="005F77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.2024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года,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уведомлением о регистрации </w:t>
      </w:r>
      <w:r w:rsidR="006473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юридического лица в территориальном органе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Пенсионного фонда Российской Федерации; копией выписки из ЕГРЮЛ;</w:t>
      </w:r>
      <w:r w:rsidR="007379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копией протокола проверки отчетности</w:t>
      </w:r>
      <w:r w:rsidR="002D76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копией скриншота журнала АСВ </w:t>
      </w:r>
      <w:r w:rsidR="007C4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предоставлении отчета;</w:t>
      </w:r>
      <w:r w:rsidR="00A460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извещением о доставке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Оценивая указанные доказательства в соответствии с требованиями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ст. 26.11 КоАП РФ, мировой судья приходит к выводу о совершении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br/>
      </w:r>
      <w:r w:rsidR="00D06753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Поляк Л.В</w:t>
      </w:r>
      <w:r w:rsidR="0073794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предусмотренного ч. 1 ст. 15.33.2 КоАП РФ.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Срок давности привлечения к административной ответственности, предусмотренный ч. 1 ст. 4.5 КоАП РФ для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данной категории дел, не истек.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Обстоятельств, смягчающих либо отягча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ющих административную ответственность за совершенное правонарушение, не установлено.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С учетом изложенного, мировой судья считает возможным назначить</w:t>
      </w:r>
      <w:r w:rsidR="00431C82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31C82">
        <w:rPr>
          <w:rFonts w:ascii="Times New Roman" w:hAnsi="Times New Roman"/>
          <w:bCs/>
          <w:sz w:val="26"/>
          <w:szCs w:val="26"/>
        </w:rPr>
        <w:t>*********</w:t>
      </w:r>
      <w:r w:rsidR="00431C82">
        <w:rPr>
          <w:rFonts w:ascii="Times New Roman" w:hAnsi="Times New Roman"/>
          <w:bCs/>
          <w:sz w:val="26"/>
          <w:szCs w:val="26"/>
        </w:rPr>
        <w:t xml:space="preserve"> </w:t>
      </w:r>
      <w:r w:rsidR="0073794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административное наказание в виде административного штрафа, предусмотренного санкцией ч. 1 ст. 1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5.33.2 КоАП РФ.  </w:t>
      </w:r>
    </w:p>
    <w:p w:rsidR="002465F0" w:rsidP="002465F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2A504B">
        <w:rPr>
          <w:rFonts w:eastAsia="Calibri"/>
          <w:color w:val="000000" w:themeColor="text1"/>
          <w:sz w:val="28"/>
          <w:szCs w:val="28"/>
        </w:rPr>
        <w:t xml:space="preserve">Руководствуясь ст. ст. 29.9 и 29.10 КоАП РФ, мировой судья, </w:t>
      </w:r>
    </w:p>
    <w:p w:rsidR="005520CE" w:rsidRPr="002A504B" w:rsidP="002465F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</w:p>
    <w:p w:rsidR="002465F0" w:rsidP="002465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b/>
          <w:color w:val="000000" w:themeColor="text1"/>
          <w:sz w:val="28"/>
          <w:szCs w:val="28"/>
        </w:rPr>
        <w:t>ПОСТАНОВИЛ:</w:t>
      </w:r>
    </w:p>
    <w:p w:rsidR="005520CE" w:rsidRPr="002A504B" w:rsidP="002465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A504B" w:rsidR="00A50149">
        <w:rPr>
          <w:rFonts w:ascii="Times New Roman" w:hAnsi="Times New Roman"/>
          <w:color w:val="000000" w:themeColor="text1"/>
          <w:sz w:val="28"/>
          <w:szCs w:val="28"/>
        </w:rPr>
        <w:t>признать виновн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2A504B" w:rsidR="00A50149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2A504B" w:rsidR="00A50149">
        <w:rPr>
          <w:rFonts w:ascii="Times New Roman" w:hAnsi="Times New Roman"/>
          <w:color w:val="000000" w:themeColor="text1"/>
          <w:sz w:val="28"/>
          <w:szCs w:val="28"/>
        </w:rPr>
        <w:t>. 1 ст. 15.33.2 Кодекса Российской Федерации об административных правонарушениях, и назначить е</w:t>
      </w:r>
      <w:r w:rsidR="00A373F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2A504B" w:rsidR="00A5014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Штраф подлежит перечислению на следующие реквизиты: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Получатель: УФК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по Республике Крым (Отделение Фонда пенсионного и социального страхования Российской Федерации по Республике Крым); ИНН: 7706808265</w:t>
      </w:r>
      <w:r w:rsidRPr="002A504B" w:rsidR="00224E0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КПП: 910201001; Банк получателя: Отделение Республика Крым Банка России // УФК по Республике Крым г. Симферополь; единый ка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значейский счет (корр. счет) 40102810645370000035; казначейский счет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(р/счет) 03100643000000017500; БИК: 013510002; ОКТМО 3572</w:t>
      </w:r>
      <w:r w:rsidR="005F7762">
        <w:rPr>
          <w:rFonts w:ascii="Times New Roman" w:hAnsi="Times New Roman"/>
          <w:color w:val="000000" w:themeColor="text1"/>
          <w:sz w:val="28"/>
          <w:szCs w:val="28"/>
        </w:rPr>
        <w:t>9000; КБК 797 1 16 01230 06 000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7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140</w:t>
      </w:r>
      <w:r w:rsidR="005179FD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УИН </w:t>
      </w:r>
      <w:r w:rsidR="00D06753">
        <w:rPr>
          <w:rFonts w:ascii="Times New Roman" w:hAnsi="Times New Roman"/>
          <w:color w:val="000000" w:themeColor="text1"/>
          <w:sz w:val="28"/>
          <w:szCs w:val="28"/>
        </w:rPr>
        <w:t>79709100000000051037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постановление </w:t>
      </w:r>
      <w:r w:rsidR="007C490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br/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№ 5-9</w:t>
      </w:r>
      <w:r w:rsidR="007C490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5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-</w:t>
      </w:r>
      <w:r w:rsidR="00D06753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464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/20</w:t>
      </w:r>
      <w:r w:rsidR="001D2D36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24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Разъяснить, что в соответствии со 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Документ, свидетельствующий об уп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2A504B">
        <w:rPr>
          <w:rFonts w:ascii="Times New Roman" w:hAnsi="Times New Roman"/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рест на срок до пятнадцати суток, либо обязательные работы на срок до пятидесяти часов (ч.1 ст.20.25 КоАП РФ).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7C4900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Ялтинского судебного района (городской о</w:t>
      </w: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круг Ялта) Республики Крым либо непосредственно в Ялтинский городской суд Республики Крым, в течение 10 суток со дня вручения или получения копии постановления.     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79FD" w:rsidP="007C49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 w:rsidR="00407021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  <w:t>А.Ш. Юдакова</w:t>
      </w:r>
    </w:p>
    <w:p w:rsidR="0056460F" w:rsidRPr="002A504B"/>
    <w:sectPr w:rsidSect="00B6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F0"/>
    <w:rsid w:val="0018549C"/>
    <w:rsid w:val="001A7027"/>
    <w:rsid w:val="001D2D36"/>
    <w:rsid w:val="00224E05"/>
    <w:rsid w:val="002465F0"/>
    <w:rsid w:val="002A504B"/>
    <w:rsid w:val="002D7629"/>
    <w:rsid w:val="00407021"/>
    <w:rsid w:val="00431C82"/>
    <w:rsid w:val="004677BC"/>
    <w:rsid w:val="005179FD"/>
    <w:rsid w:val="005520CE"/>
    <w:rsid w:val="0056460F"/>
    <w:rsid w:val="005D0321"/>
    <w:rsid w:val="005F6780"/>
    <w:rsid w:val="005F7762"/>
    <w:rsid w:val="00647396"/>
    <w:rsid w:val="006541DA"/>
    <w:rsid w:val="006C3E9E"/>
    <w:rsid w:val="00737941"/>
    <w:rsid w:val="007459D5"/>
    <w:rsid w:val="00792C7E"/>
    <w:rsid w:val="007C4900"/>
    <w:rsid w:val="00852532"/>
    <w:rsid w:val="00A373F4"/>
    <w:rsid w:val="00A460C9"/>
    <w:rsid w:val="00A50149"/>
    <w:rsid w:val="00AD5E20"/>
    <w:rsid w:val="00B5647C"/>
    <w:rsid w:val="00B67947"/>
    <w:rsid w:val="00D02F5C"/>
    <w:rsid w:val="00D06753"/>
    <w:rsid w:val="00EC6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465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465F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465F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2465F0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2465F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24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