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6837B4" w:rsidP="006A4062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6837B4">
        <w:rPr>
          <w:b w:val="0"/>
          <w:sz w:val="28"/>
          <w:szCs w:val="28"/>
        </w:rPr>
        <w:t>Дело № 5-9</w:t>
      </w:r>
      <w:r w:rsidR="00314D35">
        <w:rPr>
          <w:b w:val="0"/>
          <w:sz w:val="28"/>
          <w:szCs w:val="28"/>
        </w:rPr>
        <w:t>5</w:t>
      </w:r>
      <w:r w:rsidRPr="006837B4">
        <w:rPr>
          <w:b w:val="0"/>
          <w:sz w:val="28"/>
          <w:szCs w:val="28"/>
        </w:rPr>
        <w:t>-</w:t>
      </w:r>
      <w:r w:rsidR="00314D35">
        <w:rPr>
          <w:b w:val="0"/>
          <w:sz w:val="28"/>
          <w:szCs w:val="28"/>
        </w:rPr>
        <w:t>470</w:t>
      </w:r>
      <w:r w:rsidRPr="006837B4">
        <w:rPr>
          <w:b w:val="0"/>
          <w:sz w:val="28"/>
          <w:szCs w:val="28"/>
        </w:rPr>
        <w:t>/202</w:t>
      </w:r>
      <w:r w:rsidR="00A34736">
        <w:rPr>
          <w:b w:val="0"/>
          <w:sz w:val="28"/>
          <w:szCs w:val="28"/>
        </w:rPr>
        <w:t>4</w:t>
      </w:r>
    </w:p>
    <w:p w:rsidR="006A4062" w:rsidRPr="00086102" w:rsidP="006A4062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6837B4">
        <w:rPr>
          <w:b w:val="0"/>
          <w:sz w:val="28"/>
          <w:szCs w:val="28"/>
        </w:rPr>
        <w:t>91</w:t>
      </w:r>
      <w:r w:rsidRPr="006837B4">
        <w:rPr>
          <w:b w:val="0"/>
          <w:sz w:val="28"/>
          <w:szCs w:val="28"/>
          <w:lang w:val="en-US"/>
        </w:rPr>
        <w:t>MS</w:t>
      </w:r>
      <w:r w:rsidR="00314D35">
        <w:rPr>
          <w:b w:val="0"/>
          <w:sz w:val="28"/>
          <w:szCs w:val="28"/>
        </w:rPr>
        <w:t>0095</w:t>
      </w:r>
      <w:r w:rsidRPr="006837B4">
        <w:rPr>
          <w:b w:val="0"/>
          <w:sz w:val="28"/>
          <w:szCs w:val="28"/>
        </w:rPr>
        <w:t>-01-202</w:t>
      </w:r>
      <w:r w:rsidR="00A34736">
        <w:rPr>
          <w:b w:val="0"/>
          <w:sz w:val="28"/>
          <w:szCs w:val="28"/>
        </w:rPr>
        <w:t>4</w:t>
      </w:r>
      <w:r w:rsidRPr="006837B4">
        <w:rPr>
          <w:b w:val="0"/>
          <w:sz w:val="28"/>
          <w:szCs w:val="28"/>
        </w:rPr>
        <w:t>-00</w:t>
      </w:r>
      <w:r w:rsidR="00314D35">
        <w:rPr>
          <w:b w:val="0"/>
          <w:sz w:val="28"/>
          <w:szCs w:val="28"/>
        </w:rPr>
        <w:t>3346</w:t>
      </w:r>
      <w:r w:rsidRPr="006837B4">
        <w:rPr>
          <w:b w:val="0"/>
          <w:sz w:val="28"/>
          <w:szCs w:val="28"/>
        </w:rPr>
        <w:t>-</w:t>
      </w:r>
      <w:r w:rsidR="00314D35">
        <w:rPr>
          <w:b w:val="0"/>
          <w:sz w:val="28"/>
          <w:szCs w:val="28"/>
        </w:rPr>
        <w:t>25</w:t>
      </w:r>
    </w:p>
    <w:p w:rsidR="006A4062" w:rsidRPr="006837B4" w:rsidP="006A4062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6837B4" w:rsidP="006A4062">
      <w:pPr>
        <w:pStyle w:val="Title"/>
        <w:tabs>
          <w:tab w:val="left" w:pos="709"/>
        </w:tabs>
        <w:rPr>
          <w:sz w:val="28"/>
          <w:szCs w:val="28"/>
        </w:rPr>
      </w:pPr>
      <w:r w:rsidRPr="006837B4">
        <w:rPr>
          <w:sz w:val="28"/>
          <w:szCs w:val="28"/>
        </w:rPr>
        <w:t>ПОСТАНОВЛЕНИЕ</w:t>
      </w:r>
    </w:p>
    <w:p w:rsidR="006A4062" w:rsidRPr="006837B4" w:rsidP="006A406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37B4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6837B4" w:rsidP="006A406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6837B4" w:rsidP="006A406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837B4">
        <w:rPr>
          <w:rFonts w:ascii="Times New Roman" w:hAnsi="Times New Roman"/>
          <w:sz w:val="28"/>
          <w:szCs w:val="28"/>
        </w:rPr>
        <w:t>г. Ялта</w:t>
      </w:r>
      <w:r w:rsidRPr="006837B4">
        <w:rPr>
          <w:rFonts w:ascii="Times New Roman" w:hAnsi="Times New Roman"/>
          <w:sz w:val="28"/>
          <w:szCs w:val="28"/>
        </w:rPr>
        <w:tab/>
      </w:r>
      <w:r w:rsidRPr="006837B4">
        <w:rPr>
          <w:rFonts w:ascii="Times New Roman" w:hAnsi="Times New Roman"/>
          <w:sz w:val="28"/>
          <w:szCs w:val="28"/>
        </w:rPr>
        <w:tab/>
      </w:r>
      <w:r w:rsidRPr="006837B4">
        <w:rPr>
          <w:rFonts w:ascii="Times New Roman" w:hAnsi="Times New Roman"/>
          <w:sz w:val="28"/>
          <w:szCs w:val="28"/>
        </w:rPr>
        <w:tab/>
      </w:r>
      <w:r w:rsidRPr="006837B4">
        <w:rPr>
          <w:rFonts w:ascii="Times New Roman" w:hAnsi="Times New Roman"/>
          <w:sz w:val="28"/>
          <w:szCs w:val="28"/>
        </w:rPr>
        <w:tab/>
      </w:r>
      <w:r w:rsidRPr="006837B4">
        <w:rPr>
          <w:rFonts w:ascii="Times New Roman" w:hAnsi="Times New Roman"/>
          <w:sz w:val="28"/>
          <w:szCs w:val="28"/>
        </w:rPr>
        <w:tab/>
      </w:r>
      <w:r w:rsidRPr="006837B4">
        <w:rPr>
          <w:rFonts w:ascii="Times New Roman" w:hAnsi="Times New Roman"/>
          <w:sz w:val="28"/>
          <w:szCs w:val="28"/>
        </w:rPr>
        <w:tab/>
        <w:t xml:space="preserve">        </w:t>
      </w:r>
      <w:r w:rsidR="0069125D">
        <w:rPr>
          <w:rFonts w:ascii="Times New Roman" w:hAnsi="Times New Roman"/>
          <w:sz w:val="28"/>
          <w:szCs w:val="28"/>
        </w:rPr>
        <w:tab/>
      </w:r>
      <w:r w:rsidR="00314D35">
        <w:rPr>
          <w:rFonts w:ascii="Times New Roman" w:hAnsi="Times New Roman"/>
          <w:sz w:val="28"/>
          <w:szCs w:val="28"/>
        </w:rPr>
        <w:t>16 октября</w:t>
      </w:r>
      <w:r w:rsidR="00AE465B">
        <w:rPr>
          <w:rFonts w:ascii="Times New Roman" w:hAnsi="Times New Roman"/>
          <w:sz w:val="28"/>
          <w:szCs w:val="28"/>
        </w:rPr>
        <w:t xml:space="preserve"> </w:t>
      </w:r>
      <w:r w:rsidRPr="006837B4">
        <w:rPr>
          <w:rFonts w:ascii="Times New Roman" w:hAnsi="Times New Roman"/>
          <w:sz w:val="28"/>
          <w:szCs w:val="28"/>
        </w:rPr>
        <w:t>202</w:t>
      </w:r>
      <w:r w:rsidR="00A34736">
        <w:rPr>
          <w:rFonts w:ascii="Times New Roman" w:hAnsi="Times New Roman"/>
          <w:sz w:val="28"/>
          <w:szCs w:val="28"/>
        </w:rPr>
        <w:t>4</w:t>
      </w:r>
      <w:r w:rsidRPr="006837B4">
        <w:rPr>
          <w:rFonts w:ascii="Times New Roman" w:hAnsi="Times New Roman"/>
          <w:sz w:val="28"/>
          <w:szCs w:val="28"/>
        </w:rPr>
        <w:t xml:space="preserve"> г</w:t>
      </w:r>
      <w:r w:rsidR="0069125D">
        <w:rPr>
          <w:rFonts w:ascii="Times New Roman" w:hAnsi="Times New Roman"/>
          <w:sz w:val="28"/>
          <w:szCs w:val="28"/>
        </w:rPr>
        <w:t>ода</w:t>
      </w:r>
    </w:p>
    <w:p w:rsidR="006A4062" w:rsidRPr="006837B4" w:rsidP="006A406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249" w:rsidP="00A81249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6837B4">
        <w:rPr>
          <w:rFonts w:ascii="Times New Roman" w:hAnsi="Times New Roman"/>
          <w:sz w:val="28"/>
          <w:szCs w:val="28"/>
        </w:rPr>
        <w:t>Мировой судья  судебного участка № 9</w:t>
      </w:r>
      <w:r w:rsidR="00314D35">
        <w:rPr>
          <w:rFonts w:ascii="Times New Roman" w:hAnsi="Times New Roman"/>
          <w:sz w:val="28"/>
          <w:szCs w:val="28"/>
        </w:rPr>
        <w:t>5</w:t>
      </w:r>
      <w:r w:rsidRPr="006837B4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</w:t>
      </w:r>
      <w:r w:rsidR="0069125D">
        <w:rPr>
          <w:rFonts w:ascii="Times New Roman" w:hAnsi="Times New Roman"/>
          <w:sz w:val="28"/>
          <w:szCs w:val="28"/>
        </w:rPr>
        <w:t>и</w:t>
      </w:r>
      <w:r w:rsidRPr="006837B4">
        <w:rPr>
          <w:rFonts w:ascii="Times New Roman" w:hAnsi="Times New Roman"/>
          <w:sz w:val="28"/>
          <w:szCs w:val="28"/>
        </w:rPr>
        <w:t xml:space="preserve"> Крым </w:t>
      </w:r>
      <w:r w:rsidR="00314D35">
        <w:rPr>
          <w:rFonts w:ascii="Times New Roman" w:hAnsi="Times New Roman"/>
          <w:sz w:val="28"/>
          <w:szCs w:val="28"/>
        </w:rPr>
        <w:t>Юдакова Анна Шотовна</w:t>
      </w:r>
      <w:r w:rsidRPr="006837B4">
        <w:rPr>
          <w:rFonts w:ascii="Times New Roman" w:hAnsi="Times New Roman"/>
          <w:sz w:val="28"/>
          <w:szCs w:val="28"/>
        </w:rPr>
        <w:t>, рассмотрев в открытом судебном заседании дело об администрати</w:t>
      </w:r>
      <w:r>
        <w:rPr>
          <w:rFonts w:ascii="Times New Roman" w:hAnsi="Times New Roman"/>
          <w:sz w:val="28"/>
          <w:szCs w:val="28"/>
        </w:rPr>
        <w:t>вном правонарушении в отношении</w:t>
      </w:r>
    </w:p>
    <w:p w:rsidR="006A4062" w:rsidRPr="006837B4" w:rsidP="00A81249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6837B4" w:rsidR="00B238F7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22392F">
        <w:rPr>
          <w:rFonts w:ascii="Times New Roman" w:hAnsi="Times New Roman"/>
          <w:sz w:val="28"/>
          <w:szCs w:val="28"/>
        </w:rPr>
        <w:t xml:space="preserve">гор.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3EB8">
        <w:rPr>
          <w:rFonts w:ascii="Times New Roman" w:hAnsi="Times New Roman"/>
          <w:sz w:val="28"/>
          <w:szCs w:val="28"/>
        </w:rPr>
        <w:t>гражданина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22392F">
        <w:rPr>
          <w:rFonts w:ascii="Times New Roman" w:hAnsi="Times New Roman"/>
          <w:sz w:val="28"/>
          <w:szCs w:val="28"/>
        </w:rPr>
        <w:t>,</w:t>
      </w:r>
      <w:r w:rsidR="0022392F">
        <w:rPr>
          <w:rFonts w:ascii="Times New Roman" w:hAnsi="Times New Roman"/>
          <w:sz w:val="28"/>
          <w:szCs w:val="28"/>
        </w:rPr>
        <w:t xml:space="preserve"> </w:t>
      </w:r>
      <w:r w:rsidRPr="006837B4" w:rsidR="00B238F7">
        <w:rPr>
          <w:rFonts w:ascii="Times New Roman" w:hAnsi="Times New Roman"/>
          <w:sz w:val="28"/>
          <w:szCs w:val="28"/>
        </w:rPr>
        <w:t>проживающего по адресу:</w:t>
      </w:r>
      <w:r w:rsidRPr="00183E0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238F7">
        <w:rPr>
          <w:rFonts w:ascii="Times New Roman" w:hAnsi="Times New Roman"/>
          <w:sz w:val="28"/>
          <w:szCs w:val="28"/>
        </w:rPr>
        <w:t>,</w:t>
      </w:r>
      <w:r w:rsidRPr="006837B4" w:rsidR="003867D2">
        <w:rPr>
          <w:rFonts w:ascii="Times New Roman" w:hAnsi="Times New Roman"/>
          <w:sz w:val="28"/>
          <w:szCs w:val="28"/>
        </w:rPr>
        <w:t xml:space="preserve"> </w:t>
      </w:r>
      <w:r w:rsidR="00D3619B">
        <w:rPr>
          <w:rFonts w:ascii="Times New Roman" w:hAnsi="Times New Roman"/>
          <w:sz w:val="28"/>
          <w:szCs w:val="28"/>
        </w:rPr>
        <w:t xml:space="preserve">паспорт гражданина Российской Федерации серии и номер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69125D" w:rsidP="0069125D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125D">
        <w:rPr>
          <w:sz w:val="28"/>
          <w:szCs w:val="28"/>
        </w:rPr>
        <w:t xml:space="preserve">за совершение административного правонарушения, предусмотренного ч. 1 </w:t>
      </w:r>
      <w:r w:rsidRPr="0069125D">
        <w:rPr>
          <w:sz w:val="28"/>
          <w:szCs w:val="28"/>
        </w:rPr>
        <w:t>ст.20.25 Кодекса Российской Федерации об административных правонарушениях (далее – КоАП РФ),</w:t>
      </w:r>
    </w:p>
    <w:p w:rsidR="002E6A9A" w:rsidRPr="0069125D" w:rsidP="0069125D">
      <w:pPr>
        <w:pStyle w:val="Style3"/>
        <w:widowControl/>
        <w:tabs>
          <w:tab w:val="left" w:pos="8510"/>
        </w:tabs>
        <w:ind w:right="-2" w:firstLine="567"/>
        <w:jc w:val="both"/>
        <w:rPr>
          <w:sz w:val="28"/>
          <w:szCs w:val="28"/>
        </w:rPr>
      </w:pPr>
    </w:p>
    <w:p w:rsidR="0069125D" w:rsidP="0069125D">
      <w:pPr>
        <w:autoSpaceDE w:val="0"/>
        <w:autoSpaceDN w:val="0"/>
        <w:adjustRightInd w:val="0"/>
        <w:spacing w:before="67"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9125D">
        <w:rPr>
          <w:rFonts w:ascii="Times New Roman" w:hAnsi="Times New Roman"/>
          <w:b/>
          <w:sz w:val="28"/>
          <w:szCs w:val="28"/>
        </w:rPr>
        <w:t>УСТАНОВИЛ</w:t>
      </w:r>
      <w:r w:rsidRPr="0069125D">
        <w:rPr>
          <w:rFonts w:ascii="Times New Roman" w:hAnsi="Times New Roman"/>
          <w:b/>
          <w:bCs/>
          <w:sz w:val="28"/>
          <w:szCs w:val="28"/>
        </w:rPr>
        <w:t>:</w:t>
      </w:r>
    </w:p>
    <w:p w:rsidR="002E6A9A" w:rsidRPr="0069125D" w:rsidP="0069125D">
      <w:pPr>
        <w:autoSpaceDE w:val="0"/>
        <w:autoSpaceDN w:val="0"/>
        <w:adjustRightInd w:val="0"/>
        <w:spacing w:before="67"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125D" w:rsidRPr="0069125D" w:rsidP="00AE465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3EB8">
        <w:rPr>
          <w:rFonts w:ascii="Times New Roman" w:eastAsia="Calibri" w:hAnsi="Times New Roman"/>
          <w:sz w:val="28"/>
          <w:szCs w:val="28"/>
        </w:rPr>
        <w:t>.</w:t>
      </w:r>
      <w:r w:rsidR="00B238F7">
        <w:rPr>
          <w:rFonts w:ascii="Times New Roman" w:eastAsia="Calibri" w:hAnsi="Times New Roman"/>
          <w:sz w:val="28"/>
          <w:szCs w:val="28"/>
        </w:rPr>
        <w:t>,</w:t>
      </w:r>
      <w:r w:rsidRPr="0069125D" w:rsidR="00B238F7">
        <w:rPr>
          <w:rFonts w:ascii="Times New Roman" w:eastAsia="Calibri" w:hAnsi="Times New Roman"/>
          <w:sz w:val="28"/>
          <w:szCs w:val="28"/>
        </w:rPr>
        <w:t xml:space="preserve"> </w:t>
      </w:r>
      <w:r w:rsidR="00AE465B">
        <w:rPr>
          <w:rFonts w:ascii="Times New Roman" w:eastAsia="Calibri" w:hAnsi="Times New Roman"/>
          <w:sz w:val="28"/>
          <w:szCs w:val="28"/>
        </w:rPr>
        <w:t>проживающий</w:t>
      </w:r>
      <w:r w:rsidR="00410C18">
        <w:rPr>
          <w:rFonts w:ascii="Times New Roman" w:eastAsia="Calibri" w:hAnsi="Times New Roman"/>
          <w:sz w:val="28"/>
          <w:szCs w:val="28"/>
        </w:rPr>
        <w:t xml:space="preserve"> </w:t>
      </w:r>
      <w:r w:rsidRPr="0069125D" w:rsidR="00B238F7">
        <w:rPr>
          <w:rFonts w:ascii="Times New Roman" w:eastAsia="Calibri" w:hAnsi="Times New Roman"/>
          <w:sz w:val="28"/>
          <w:szCs w:val="28"/>
        </w:rPr>
        <w:t xml:space="preserve">по адресу: 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69125D" w:rsidR="00B238F7">
        <w:rPr>
          <w:rFonts w:ascii="Times New Roman" w:eastAsia="Calibri" w:hAnsi="Times New Roman"/>
          <w:sz w:val="28"/>
          <w:szCs w:val="28"/>
        </w:rPr>
        <w:t xml:space="preserve">в установленный законом срок не уплатил административный штраф в размере </w:t>
      </w:r>
      <w:r w:rsidR="00D33EB8">
        <w:rPr>
          <w:rFonts w:ascii="Times New Roman" w:eastAsia="Calibri" w:hAnsi="Times New Roman"/>
          <w:sz w:val="28"/>
          <w:szCs w:val="28"/>
        </w:rPr>
        <w:t>5</w:t>
      </w:r>
      <w:r w:rsidRPr="0069125D" w:rsidR="00B238F7">
        <w:rPr>
          <w:rFonts w:ascii="Times New Roman" w:eastAsia="Calibri" w:hAnsi="Times New Roman"/>
          <w:sz w:val="28"/>
          <w:szCs w:val="28"/>
        </w:rPr>
        <w:t>00 рублей, назначенный постановлением</w:t>
      </w:r>
      <w:r w:rsidR="00737BB9">
        <w:rPr>
          <w:rFonts w:ascii="Times New Roman" w:eastAsia="Calibri" w:hAnsi="Times New Roman"/>
          <w:sz w:val="28"/>
          <w:szCs w:val="28"/>
        </w:rPr>
        <w:t xml:space="preserve"> </w:t>
      </w:r>
      <w:r w:rsidR="0022392F">
        <w:rPr>
          <w:rFonts w:ascii="Times New Roman" w:eastAsia="Calibri" w:hAnsi="Times New Roman"/>
          <w:sz w:val="28"/>
          <w:szCs w:val="28"/>
        </w:rPr>
        <w:t xml:space="preserve">заместителя начальника </w:t>
      </w:r>
      <w:r w:rsidR="00B238F7">
        <w:rPr>
          <w:rFonts w:ascii="Times New Roman" w:eastAsia="Calibri" w:hAnsi="Times New Roman"/>
          <w:sz w:val="28"/>
          <w:szCs w:val="28"/>
        </w:rPr>
        <w:t xml:space="preserve">отдела Госавтоинспекции </w:t>
      </w:r>
      <w:r w:rsidR="0022392F">
        <w:rPr>
          <w:rFonts w:ascii="Times New Roman" w:eastAsia="Calibri" w:hAnsi="Times New Roman"/>
          <w:sz w:val="28"/>
          <w:szCs w:val="28"/>
        </w:rPr>
        <w:t xml:space="preserve">УМВД России по г. Ялте </w:t>
      </w:r>
      <w:r w:rsidR="00B238F7">
        <w:rPr>
          <w:rFonts w:ascii="Times New Roman" w:eastAsia="Calibri" w:hAnsi="Times New Roman"/>
          <w:sz w:val="28"/>
          <w:szCs w:val="28"/>
        </w:rPr>
        <w:t>Равкиным С.Е.</w:t>
      </w:r>
      <w:r w:rsidR="00AE465B">
        <w:rPr>
          <w:rFonts w:ascii="Times New Roman" w:eastAsia="Calibri" w:hAnsi="Times New Roman"/>
          <w:sz w:val="28"/>
          <w:szCs w:val="28"/>
        </w:rPr>
        <w:t xml:space="preserve"> </w:t>
      </w:r>
      <w:r w:rsidRPr="0069125D" w:rsidR="00B238F7">
        <w:rPr>
          <w:rFonts w:ascii="Times New Roman" w:eastAsia="Calibri" w:hAnsi="Times New Roman"/>
          <w:sz w:val="28"/>
          <w:szCs w:val="28"/>
        </w:rPr>
        <w:t xml:space="preserve">по делу </w:t>
      </w:r>
      <w:r w:rsidR="00AE465B">
        <w:rPr>
          <w:rFonts w:ascii="Times New Roman" w:eastAsia="Calibri" w:hAnsi="Times New Roman"/>
          <w:sz w:val="28"/>
          <w:szCs w:val="28"/>
        </w:rPr>
        <w:t>о</w:t>
      </w:r>
      <w:r w:rsidR="00D33EB8">
        <w:rPr>
          <w:rFonts w:ascii="Times New Roman" w:eastAsia="Calibri" w:hAnsi="Times New Roman"/>
          <w:sz w:val="28"/>
          <w:szCs w:val="28"/>
        </w:rPr>
        <w:t xml:space="preserve">б административном правонарушении </w:t>
      </w:r>
      <w:r w:rsidR="00B238F7">
        <w:rPr>
          <w:rFonts w:ascii="Times New Roman" w:eastAsia="Calibri" w:hAnsi="Times New Roman"/>
          <w:sz w:val="28"/>
          <w:szCs w:val="28"/>
        </w:rPr>
        <w:t>№ 18810391241200</w:t>
      </w:r>
      <w:r w:rsidR="00B238F7">
        <w:rPr>
          <w:rFonts w:ascii="Times New Roman" w:eastAsia="Calibri" w:hAnsi="Times New Roman"/>
          <w:sz w:val="28"/>
          <w:szCs w:val="28"/>
        </w:rPr>
        <w:t xml:space="preserve">036829 от 13.06.2024 </w:t>
      </w:r>
      <w:r w:rsidRPr="0069125D" w:rsidR="00B238F7">
        <w:rPr>
          <w:rFonts w:ascii="Times New Roman" w:eastAsia="Calibri" w:hAnsi="Times New Roman"/>
          <w:sz w:val="28"/>
          <w:szCs w:val="28"/>
        </w:rPr>
        <w:t xml:space="preserve">года, вступившим в законную силу </w:t>
      </w:r>
      <w:r w:rsidR="00B238F7">
        <w:rPr>
          <w:rFonts w:ascii="Times New Roman" w:hAnsi="Times New Roman"/>
          <w:sz w:val="28"/>
          <w:szCs w:val="28"/>
          <w:shd w:val="clear" w:color="auto" w:fill="FFFFFF"/>
        </w:rPr>
        <w:t xml:space="preserve">24.06.2024 </w:t>
      </w:r>
      <w:r w:rsidRPr="0069125D" w:rsidR="00B238F7">
        <w:rPr>
          <w:rFonts w:ascii="Times New Roman" w:hAnsi="Times New Roman"/>
          <w:sz w:val="28"/>
          <w:szCs w:val="28"/>
          <w:shd w:val="clear" w:color="auto" w:fill="FFFFFF"/>
        </w:rPr>
        <w:t>года</w:t>
      </w:r>
      <w:r w:rsidRPr="0069125D" w:rsidR="00B238F7">
        <w:rPr>
          <w:rFonts w:ascii="Times New Roman" w:eastAsia="Calibri" w:hAnsi="Times New Roman"/>
          <w:sz w:val="28"/>
          <w:szCs w:val="28"/>
        </w:rPr>
        <w:t>, чем совершил административное правонарушение, предусмотренное ч. 1 ст. 20.25 КоАП РФ</w:t>
      </w:r>
      <w:r w:rsidRPr="0069125D" w:rsidR="00B238F7">
        <w:rPr>
          <w:rFonts w:ascii="Times New Roman" w:hAnsi="Times New Roman"/>
          <w:sz w:val="28"/>
          <w:szCs w:val="28"/>
        </w:rPr>
        <w:t xml:space="preserve">. </w:t>
      </w:r>
    </w:p>
    <w:p w:rsidR="00556A51" w:rsidP="00E657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65783">
        <w:rPr>
          <w:rFonts w:ascii="Times New Roman" w:eastAsia="Calibri" w:hAnsi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</w:t>
      </w:r>
      <w:r w:rsidR="00183E0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183E03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3EB8">
        <w:rPr>
          <w:rFonts w:ascii="Times New Roman" w:eastAsia="Calibri" w:hAnsi="Times New Roman"/>
          <w:sz w:val="28"/>
          <w:szCs w:val="28"/>
        </w:rPr>
        <w:t>.</w:t>
      </w:r>
      <w:r w:rsidR="00B42F1B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E65783">
        <w:rPr>
          <w:rFonts w:ascii="Times New Roman" w:eastAsia="Calibri" w:hAnsi="Times New Roman"/>
          <w:color w:val="000000"/>
          <w:sz w:val="28"/>
          <w:szCs w:val="28"/>
        </w:rPr>
        <w:t xml:space="preserve">в судебное заседание не явился, о месте и времени рассмотрения дела извещался </w:t>
      </w:r>
      <w:r w:rsidRPr="00AE465B" w:rsidR="00AE465B">
        <w:rPr>
          <w:rFonts w:ascii="Times New Roman" w:eastAsia="Calibri" w:hAnsi="Times New Roman"/>
          <w:color w:val="000000"/>
          <w:sz w:val="28"/>
          <w:szCs w:val="28"/>
        </w:rPr>
        <w:t xml:space="preserve">по адресу указанному в протоколе об административном правонарушении, однако направленная ему заказным письмом с уведомлением судебная повестка, была возвращена органом связи за истечением срока хранения, что в силу действующего законодательства считается надлежаще доставленным извещением. </w:t>
      </w:r>
    </w:p>
    <w:p w:rsidR="00E65783" w:rsidRPr="00E65783" w:rsidP="00E657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65783">
        <w:rPr>
          <w:rFonts w:ascii="Times New Roman" w:eastAsia="Calibri" w:hAnsi="Times New Roman"/>
          <w:color w:val="000000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 в соответствии с ч.2 ст.25.1 КоАП РФ.</w:t>
      </w:r>
    </w:p>
    <w:p w:rsidR="00E65783" w:rsidP="00E6578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E65783">
        <w:rPr>
          <w:rFonts w:ascii="Times New Roman" w:eastAsia="Calibri" w:hAnsi="Times New Roman"/>
          <w:color w:val="000000"/>
          <w:sz w:val="28"/>
          <w:szCs w:val="28"/>
        </w:rPr>
        <w:t>Исследовав материа</w:t>
      </w:r>
      <w:r w:rsidRPr="00E65783">
        <w:rPr>
          <w:rFonts w:ascii="Times New Roman" w:eastAsia="Calibri" w:hAnsi="Times New Roman"/>
          <w:color w:val="000000"/>
          <w:sz w:val="28"/>
          <w:szCs w:val="28"/>
        </w:rPr>
        <w:t>лы дела, мировой судья приходит к следующему.</w:t>
      </w:r>
    </w:p>
    <w:p w:rsidR="0069125D" w:rsidRPr="0069125D" w:rsidP="006912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настоящим Кодексом.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ч. 1 ст. 32.2 КоАП РФ административный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Кроме того, должностное лицо федерального орг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правонарушении,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лица, не уплатившего административный штраф. Протокол об администра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тивном правонарушении, предусмотренном частью 1 статьи 20.25 этого Кодекса,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положен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иям статей 30.3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69125D" w:rsidRPr="0069125D" w:rsidP="00D33EB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Установлено, что постановлением </w:t>
      </w:r>
      <w:r w:rsidRPr="0069125D">
        <w:rPr>
          <w:rFonts w:ascii="Times New Roman" w:eastAsia="Calibri" w:hAnsi="Times New Roman"/>
          <w:sz w:val="28"/>
          <w:szCs w:val="28"/>
        </w:rPr>
        <w:t xml:space="preserve">по делу об административном правонарушении </w:t>
      </w:r>
      <w:r w:rsidR="00D33EB8">
        <w:rPr>
          <w:rFonts w:ascii="Times New Roman" w:eastAsia="Calibri" w:hAnsi="Times New Roman"/>
          <w:sz w:val="28"/>
          <w:szCs w:val="28"/>
        </w:rPr>
        <w:t xml:space="preserve"> </w:t>
      </w:r>
      <w:r w:rsidR="00314D35">
        <w:rPr>
          <w:rFonts w:ascii="Times New Roman" w:eastAsia="Calibri" w:hAnsi="Times New Roman"/>
          <w:sz w:val="28"/>
          <w:szCs w:val="28"/>
        </w:rPr>
        <w:t>№ 18810391241200036829 от 13.06.2024</w:t>
      </w:r>
      <w:r w:rsidRPr="0069125D" w:rsidR="0022392F">
        <w:rPr>
          <w:rFonts w:ascii="Times New Roman" w:eastAsia="Calibri" w:hAnsi="Times New Roman"/>
          <w:sz w:val="28"/>
          <w:szCs w:val="28"/>
        </w:rPr>
        <w:t xml:space="preserve"> года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14D35">
        <w:rPr>
          <w:rFonts w:ascii="Times New Roman" w:eastAsia="Calibri" w:hAnsi="Times New Roman"/>
          <w:sz w:val="28"/>
          <w:szCs w:val="28"/>
        </w:rPr>
        <w:t>.</w:t>
      </w:r>
      <w:r w:rsidRPr="0069125D" w:rsidR="00314D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был признан виновным в совершении административного правонарушения, предусмотренного </w:t>
      </w:r>
      <w:r w:rsidR="00314D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ч. 2</w:t>
      </w:r>
      <w:r w:rsidR="002239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ст. </w:t>
      </w:r>
      <w:r w:rsidR="00314D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12.2 </w:t>
      </w:r>
      <w:r w:rsidR="002239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КоАП РФ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ему назначено административное наказание в виде административного штрафа в размере </w:t>
      </w:r>
      <w:r w:rsidR="00D33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FA34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00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рублей. </w:t>
      </w:r>
    </w:p>
    <w:p w:rsidR="00BA04FA" w:rsidRPr="00E55CB5" w:rsidP="00BA04FA">
      <w:pPr>
        <w:pStyle w:val="Style5"/>
        <w:widowControl/>
        <w:ind w:right="-2" w:firstLine="567"/>
        <w:jc w:val="both"/>
        <w:rPr>
          <w:sz w:val="28"/>
          <w:szCs w:val="28"/>
          <w:shd w:val="clear" w:color="auto" w:fill="FFFFFF"/>
        </w:rPr>
      </w:pPr>
      <w:r w:rsidRPr="00E55CB5">
        <w:rPr>
          <w:sz w:val="28"/>
          <w:szCs w:val="28"/>
          <w:shd w:val="clear" w:color="auto" w:fill="FFFFFF"/>
        </w:rPr>
        <w:t xml:space="preserve">Копия данного постановления по делу об административном правонарушении </w:t>
      </w:r>
      <w:r w:rsidRPr="00E55CB5">
        <w:rPr>
          <w:rFonts w:eastAsia="Calibri"/>
          <w:sz w:val="28"/>
          <w:szCs w:val="28"/>
        </w:rPr>
        <w:t xml:space="preserve">по делу об административном правонарушении </w:t>
      </w:r>
      <w:r w:rsidR="00314D35">
        <w:rPr>
          <w:rFonts w:eastAsia="Calibri"/>
          <w:sz w:val="28"/>
          <w:szCs w:val="28"/>
        </w:rPr>
        <w:t>№ 18810391241200036829 от 13.06.2024</w:t>
      </w:r>
      <w:r w:rsidRPr="0069125D" w:rsidR="00314D35">
        <w:rPr>
          <w:rFonts w:eastAsia="Calibri"/>
          <w:sz w:val="28"/>
          <w:szCs w:val="28"/>
        </w:rPr>
        <w:t xml:space="preserve"> года</w:t>
      </w:r>
      <w:r w:rsidRPr="00E55CB5">
        <w:rPr>
          <w:rFonts w:eastAsia="Calibri"/>
          <w:sz w:val="28"/>
          <w:szCs w:val="28"/>
        </w:rPr>
        <w:t>,</w:t>
      </w:r>
      <w:r w:rsidRPr="00E55CB5">
        <w:rPr>
          <w:sz w:val="28"/>
          <w:szCs w:val="28"/>
          <w:shd w:val="clear" w:color="auto" w:fill="FFFFFF"/>
        </w:rPr>
        <w:t xml:space="preserve"> была получена</w:t>
      </w:r>
      <w:r w:rsidR="00B96B4C">
        <w:rPr>
          <w:rStyle w:val="a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b w:val="0"/>
          <w:color w:val="000000" w:themeColor="text1"/>
          <w:sz w:val="28"/>
          <w:szCs w:val="28"/>
        </w:rPr>
        <w:t xml:space="preserve"> </w:t>
      </w:r>
      <w:r w:rsidRPr="00E55CB5">
        <w:rPr>
          <w:sz w:val="28"/>
          <w:szCs w:val="28"/>
          <w:shd w:val="clear" w:color="auto" w:fill="FFFFFF"/>
        </w:rPr>
        <w:t xml:space="preserve">– </w:t>
      </w:r>
      <w:r w:rsidR="00314D35">
        <w:rPr>
          <w:sz w:val="28"/>
          <w:szCs w:val="28"/>
          <w:shd w:val="clear" w:color="auto" w:fill="FFFFFF"/>
        </w:rPr>
        <w:t>13.06.2024</w:t>
      </w:r>
      <w:r w:rsidRPr="00E55CB5">
        <w:rPr>
          <w:sz w:val="28"/>
          <w:szCs w:val="28"/>
          <w:shd w:val="clear" w:color="auto" w:fill="FFFFFF"/>
        </w:rPr>
        <w:t xml:space="preserve"> г.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учетом положений ст. 31.1 КоАП РФ постановление по делу об административном правонарушении </w:t>
      </w:r>
      <w:r w:rsidR="00314D35">
        <w:rPr>
          <w:rFonts w:ascii="Times New Roman" w:eastAsia="Calibri" w:hAnsi="Times New Roman"/>
          <w:sz w:val="28"/>
          <w:szCs w:val="28"/>
        </w:rPr>
        <w:t>№ 18810391241200036829 от 13.06.2024</w:t>
      </w:r>
      <w:r w:rsidRPr="0069125D" w:rsidR="00314D35">
        <w:rPr>
          <w:rFonts w:ascii="Times New Roman" w:eastAsia="Calibri" w:hAnsi="Times New Roman"/>
          <w:sz w:val="28"/>
          <w:szCs w:val="28"/>
        </w:rPr>
        <w:t xml:space="preserve"> года</w:t>
      </w:r>
      <w:r w:rsidRPr="0069125D">
        <w:rPr>
          <w:rFonts w:ascii="Times New Roman" w:eastAsia="Calibri" w:hAnsi="Times New Roman"/>
          <w:sz w:val="28"/>
          <w:szCs w:val="28"/>
        </w:rPr>
        <w:t>,</w:t>
      </w:r>
      <w:r w:rsidRPr="006912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вступило в законную силу </w:t>
      </w:r>
      <w:r w:rsidR="00314D35">
        <w:rPr>
          <w:rFonts w:ascii="Times New Roman" w:hAnsi="Times New Roman"/>
          <w:sz w:val="28"/>
          <w:szCs w:val="28"/>
          <w:shd w:val="clear" w:color="auto" w:fill="FFFFFF"/>
        </w:rPr>
        <w:t>24.06.2024</w:t>
      </w:r>
      <w:r w:rsidRPr="0069125D">
        <w:rPr>
          <w:rFonts w:ascii="Times New Roman" w:hAnsi="Times New Roman"/>
          <w:sz w:val="28"/>
          <w:szCs w:val="28"/>
          <w:shd w:val="clear" w:color="auto" w:fill="FFFFFF"/>
        </w:rPr>
        <w:t xml:space="preserve"> года.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положениями ч. 1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ст. 32.2 КоАП РФ административный штраф, назначенный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3EB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69125D">
        <w:rPr>
          <w:rFonts w:ascii="Times New Roman" w:eastAsia="Calibri" w:hAnsi="Times New Roman"/>
          <w:sz w:val="28"/>
          <w:szCs w:val="28"/>
        </w:rPr>
        <w:t xml:space="preserve">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размере </w:t>
      </w:r>
      <w:r w:rsidR="00D33E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A8124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="00FA34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="006343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должен был быть уплачен последним не позднее </w:t>
      </w:r>
      <w:r w:rsidR="00314D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23.08.2024 </w:t>
      </w:r>
      <w:r w:rsidRPr="0069125D">
        <w:rPr>
          <w:rFonts w:ascii="Times New Roman" w:hAnsi="Times New Roman"/>
          <w:sz w:val="28"/>
          <w:szCs w:val="28"/>
          <w:shd w:val="clear" w:color="auto" w:fill="FFFFFF"/>
        </w:rPr>
        <w:t xml:space="preserve">года. 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Однако, как следует из материалов дела об административном правонарушении,</w:t>
      </w:r>
      <w:r w:rsidRPr="00B96B4C"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14D35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D33EB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9125D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законом срок не уплатил данный административный штраф, чем </w:t>
      </w:r>
      <w:r w:rsidR="00314D35">
        <w:rPr>
          <w:rFonts w:ascii="Times New Roman" w:hAnsi="Times New Roman"/>
          <w:sz w:val="28"/>
          <w:szCs w:val="28"/>
          <w:shd w:val="clear" w:color="auto" w:fill="FFFFFF"/>
        </w:rPr>
        <w:t>24.08.2024</w:t>
      </w:r>
      <w:r w:rsidRPr="0069125D">
        <w:rPr>
          <w:rFonts w:ascii="Times New Roman" w:hAnsi="Times New Roman"/>
          <w:sz w:val="28"/>
          <w:szCs w:val="28"/>
          <w:shd w:val="clear" w:color="auto" w:fill="FFFFFF"/>
        </w:rPr>
        <w:t xml:space="preserve"> года совершил</w:t>
      </w:r>
      <w:r w:rsidRPr="006912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правонарушение, предусмотренное ч. 1 ст. 20.25 КоАП РФ.</w:t>
      </w:r>
    </w:p>
    <w:p w:rsidR="0069125D" w:rsidRPr="0069125D" w:rsidP="00D3619B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eastAsia="Calibri" w:hAnsi="Times New Roman"/>
          <w:sz w:val="28"/>
          <w:szCs w:val="28"/>
        </w:rPr>
        <w:t>Факт совершения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33EB8">
        <w:rPr>
          <w:rFonts w:ascii="Times New Roman" w:eastAsia="Calibri" w:hAnsi="Times New Roman"/>
          <w:color w:val="000000"/>
          <w:sz w:val="28"/>
          <w:szCs w:val="28"/>
        </w:rPr>
        <w:t>.</w:t>
      </w:r>
      <w:r w:rsidRPr="0069125D">
        <w:rPr>
          <w:rFonts w:ascii="Times New Roman" w:eastAsia="Calibri" w:hAnsi="Times New Roman"/>
          <w:sz w:val="28"/>
          <w:szCs w:val="28"/>
        </w:rPr>
        <w:t xml:space="preserve"> указанного административного правонарушения подтверждается: протоколом об административном правонарушении </w:t>
      </w:r>
      <w:r w:rsidR="0022392F">
        <w:rPr>
          <w:rFonts w:ascii="Times New Roman" w:eastAsia="Calibri" w:hAnsi="Times New Roman"/>
          <w:sz w:val="28"/>
          <w:szCs w:val="28"/>
        </w:rPr>
        <w:t>серии 82</w:t>
      </w:r>
      <w:r w:rsidR="00314D35">
        <w:rPr>
          <w:rFonts w:ascii="Times New Roman" w:eastAsia="Calibri" w:hAnsi="Times New Roman"/>
          <w:sz w:val="28"/>
          <w:szCs w:val="28"/>
        </w:rPr>
        <w:t xml:space="preserve"> АП</w:t>
      </w:r>
      <w:r w:rsidR="0022392F">
        <w:rPr>
          <w:rFonts w:ascii="Times New Roman" w:eastAsia="Calibri" w:hAnsi="Times New Roman"/>
          <w:sz w:val="28"/>
          <w:szCs w:val="28"/>
        </w:rPr>
        <w:t xml:space="preserve"> </w:t>
      </w:r>
      <w:r w:rsidR="00852679">
        <w:rPr>
          <w:rFonts w:ascii="Times New Roman" w:eastAsia="Calibri" w:hAnsi="Times New Roman"/>
          <w:sz w:val="28"/>
          <w:szCs w:val="28"/>
        </w:rPr>
        <w:t xml:space="preserve">№ </w:t>
      </w:r>
      <w:r w:rsidR="00314D35">
        <w:rPr>
          <w:rFonts w:ascii="Times New Roman" w:eastAsia="Calibri" w:hAnsi="Times New Roman"/>
          <w:sz w:val="28"/>
          <w:szCs w:val="28"/>
        </w:rPr>
        <w:t>267862 от 16.09.2024</w:t>
      </w:r>
      <w:r w:rsidRPr="0069125D" w:rsidR="00852679">
        <w:rPr>
          <w:rFonts w:ascii="Times New Roman" w:eastAsia="Calibri" w:hAnsi="Times New Roman"/>
          <w:sz w:val="28"/>
          <w:szCs w:val="28"/>
        </w:rPr>
        <w:t xml:space="preserve"> </w:t>
      </w:r>
      <w:r w:rsidRPr="0069125D">
        <w:rPr>
          <w:rFonts w:ascii="Times New Roman" w:eastAsia="Calibri" w:hAnsi="Times New Roman"/>
          <w:sz w:val="28"/>
          <w:szCs w:val="28"/>
        </w:rPr>
        <w:t>года, составленным уполномоченным лицом в соответствии с требованиями КоАП РФ;</w:t>
      </w:r>
      <w:r w:rsidR="00A81249">
        <w:rPr>
          <w:rFonts w:ascii="Times New Roman" w:eastAsia="Calibri" w:hAnsi="Times New Roman"/>
          <w:sz w:val="28"/>
          <w:szCs w:val="28"/>
        </w:rPr>
        <w:t xml:space="preserve"> </w:t>
      </w:r>
      <w:r w:rsidR="00D3619B">
        <w:rPr>
          <w:rFonts w:ascii="Times New Roman" w:eastAsia="Calibri" w:hAnsi="Times New Roman"/>
          <w:color w:val="000000"/>
          <w:sz w:val="28"/>
          <w:szCs w:val="28"/>
        </w:rPr>
        <w:t xml:space="preserve">копией </w:t>
      </w:r>
      <w:r w:rsidRPr="0069125D" w:rsidR="00D3619B">
        <w:rPr>
          <w:rFonts w:ascii="Times New Roman" w:eastAsia="Calibri" w:hAnsi="Times New Roman"/>
          <w:sz w:val="28"/>
          <w:szCs w:val="28"/>
        </w:rPr>
        <w:t xml:space="preserve">постановления по делу об административном правонарушении </w:t>
      </w:r>
      <w:r w:rsidR="00314D35">
        <w:rPr>
          <w:rFonts w:ascii="Times New Roman" w:eastAsia="Calibri" w:hAnsi="Times New Roman"/>
          <w:sz w:val="28"/>
          <w:szCs w:val="28"/>
        </w:rPr>
        <w:t>№ 18810391241200036829 от 13.06.2024</w:t>
      </w:r>
      <w:r w:rsidRPr="0069125D" w:rsidR="00314D35">
        <w:rPr>
          <w:rFonts w:ascii="Times New Roman" w:eastAsia="Calibri" w:hAnsi="Times New Roman"/>
          <w:sz w:val="28"/>
          <w:szCs w:val="28"/>
        </w:rPr>
        <w:t xml:space="preserve"> года,</w:t>
      </w:r>
      <w:r w:rsidRPr="0069125D" w:rsidR="00314D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125D" w:rsidR="00314D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вступило в законную силу </w:t>
      </w:r>
      <w:r w:rsidR="00314D35">
        <w:rPr>
          <w:rFonts w:ascii="Times New Roman" w:hAnsi="Times New Roman"/>
          <w:sz w:val="28"/>
          <w:szCs w:val="28"/>
          <w:shd w:val="clear" w:color="auto" w:fill="FFFFFF"/>
        </w:rPr>
        <w:t>24.06.2024</w:t>
      </w:r>
      <w:r w:rsidRPr="0069125D" w:rsidR="00314D35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="0022392F">
        <w:rPr>
          <w:rFonts w:ascii="Times New Roman" w:eastAsia="Calibri" w:hAnsi="Times New Roman"/>
          <w:sz w:val="28"/>
          <w:szCs w:val="28"/>
        </w:rPr>
        <w:t>.</w:t>
      </w:r>
      <w:r w:rsidR="00510051">
        <w:rPr>
          <w:rFonts w:ascii="Times New Roman" w:eastAsia="Calibri" w:hAnsi="Times New Roman"/>
          <w:sz w:val="28"/>
          <w:szCs w:val="28"/>
        </w:rPr>
        <w:t xml:space="preserve">; </w:t>
      </w:r>
      <w:r w:rsidR="00314D35">
        <w:rPr>
          <w:rFonts w:ascii="Times New Roman" w:eastAsia="Calibri" w:hAnsi="Times New Roman"/>
          <w:sz w:val="28"/>
          <w:szCs w:val="28"/>
        </w:rPr>
        <w:t>карточкой нарушений</w:t>
      </w:r>
      <w:r w:rsidR="00510051">
        <w:rPr>
          <w:rFonts w:ascii="Times New Roman" w:eastAsia="Calibri" w:hAnsi="Times New Roman"/>
          <w:sz w:val="28"/>
          <w:szCs w:val="28"/>
        </w:rPr>
        <w:t>.</w:t>
      </w:r>
    </w:p>
    <w:p w:rsidR="00364DC4" w:rsidRPr="00364DC4" w:rsidP="00364D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eastAsia="Calibri" w:hAnsi="Times New Roman"/>
          <w:sz w:val="28"/>
          <w:szCs w:val="28"/>
        </w:rPr>
        <w:t>Оценивая указанные доказательства в соответствии с требованиями ст. 26.11 КоАП РФ, мировой с</w:t>
      </w:r>
      <w:r w:rsidRPr="0069125D">
        <w:rPr>
          <w:rFonts w:ascii="Times New Roman" w:eastAsia="Calibri" w:hAnsi="Times New Roman"/>
          <w:sz w:val="28"/>
          <w:szCs w:val="28"/>
        </w:rPr>
        <w:t>удья приходит к выводу о совершении</w:t>
      </w:r>
      <w:r w:rsidR="00B96B4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314D35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314D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9125D">
        <w:rPr>
          <w:rFonts w:ascii="Times New Roman" w:eastAsia="Calibri" w:hAnsi="Times New Roman"/>
          <w:sz w:val="28"/>
          <w:szCs w:val="28"/>
        </w:rPr>
        <w:t>административного правонарушения, предусмотренного ч. 1 ст. 20.</w:t>
      </w:r>
      <w:r w:rsidRPr="00364DC4">
        <w:rPr>
          <w:rFonts w:ascii="Times New Roman" w:eastAsia="Calibri" w:hAnsi="Times New Roman"/>
          <w:sz w:val="28"/>
          <w:szCs w:val="28"/>
        </w:rPr>
        <w:t xml:space="preserve">25 КоАП РФ. </w:t>
      </w:r>
    </w:p>
    <w:p w:rsidR="0069125D" w:rsidRPr="00364DC4" w:rsidP="00364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64DC4">
        <w:rPr>
          <w:rFonts w:ascii="Times New Roman" w:eastAsia="Calibri" w:hAnsi="Times New Roman"/>
          <w:sz w:val="28"/>
          <w:szCs w:val="28"/>
        </w:rPr>
        <w:t xml:space="preserve">Срок давности привлечения к административной ответственности, предусмотренный ч. 1 ст. 4.5 КоАП РФ для данной категории дел, не </w:t>
      </w:r>
      <w:r w:rsidRPr="00364DC4">
        <w:rPr>
          <w:rFonts w:ascii="Times New Roman" w:eastAsia="Calibri" w:hAnsi="Times New Roman"/>
          <w:sz w:val="28"/>
          <w:szCs w:val="28"/>
        </w:rPr>
        <w:t>истек.</w:t>
      </w:r>
    </w:p>
    <w:p w:rsidR="0069125D" w:rsidRPr="00364DC4" w:rsidP="00364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64DC4">
        <w:rPr>
          <w:rFonts w:ascii="Times New Roman" w:eastAsia="Calibri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167CFB" w:rsidRPr="00167CFB" w:rsidP="00364D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64DC4">
        <w:rPr>
          <w:rFonts w:ascii="Times New Roman" w:eastAsia="Calibri" w:hAnsi="Times New Roman"/>
          <w:sz w:val="28"/>
          <w:szCs w:val="28"/>
        </w:rPr>
        <w:t>Обстоятельств,</w:t>
      </w:r>
      <w:r w:rsidRPr="00364DC4" w:rsidR="00634311">
        <w:rPr>
          <w:rFonts w:ascii="Times New Roman" w:eastAsia="Calibri" w:hAnsi="Times New Roman"/>
          <w:sz w:val="28"/>
          <w:szCs w:val="28"/>
        </w:rPr>
        <w:t xml:space="preserve"> смягчающих либо</w:t>
      </w:r>
      <w:r w:rsidRPr="00364DC4">
        <w:rPr>
          <w:rFonts w:ascii="Times New Roman" w:eastAsia="Calibri" w:hAnsi="Times New Roman"/>
          <w:sz w:val="28"/>
          <w:szCs w:val="28"/>
        </w:rPr>
        <w:t xml:space="preserve"> отягчающих административную отв</w:t>
      </w:r>
      <w:r w:rsidRPr="00364DC4">
        <w:rPr>
          <w:rFonts w:ascii="Times New Roman" w:eastAsia="Calibri" w:hAnsi="Times New Roman"/>
          <w:sz w:val="28"/>
          <w:szCs w:val="28"/>
        </w:rPr>
        <w:t xml:space="preserve">етственность, </w:t>
      </w:r>
      <w:r w:rsidRPr="00364DC4" w:rsidR="00527139">
        <w:rPr>
          <w:rFonts w:ascii="Times New Roman" w:eastAsia="Calibri" w:hAnsi="Times New Roman"/>
          <w:sz w:val="28"/>
          <w:szCs w:val="28"/>
        </w:rPr>
        <w:t xml:space="preserve"> мировым </w:t>
      </w:r>
      <w:r w:rsidRPr="00364DC4">
        <w:rPr>
          <w:rFonts w:ascii="Times New Roman" w:eastAsia="Calibri" w:hAnsi="Times New Roman"/>
          <w:sz w:val="28"/>
          <w:szCs w:val="28"/>
        </w:rPr>
        <w:t>суд</w:t>
      </w:r>
      <w:r w:rsidRPr="00167CFB">
        <w:rPr>
          <w:rFonts w:ascii="Times New Roman" w:eastAsia="Calibri" w:hAnsi="Times New Roman"/>
          <w:sz w:val="28"/>
          <w:szCs w:val="28"/>
        </w:rPr>
        <w:t>ьей при рассмотрении дела не установлено.</w:t>
      </w:r>
    </w:p>
    <w:p w:rsid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eastAsia="Calibri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 w:rsidR="00B96B4C"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69125D">
        <w:rPr>
          <w:rFonts w:ascii="Times New Roman" w:eastAsia="Calibri" w:hAnsi="Times New Roman"/>
          <w:sz w:val="28"/>
          <w:szCs w:val="28"/>
        </w:rPr>
        <w:t xml:space="preserve">наказание в виде </w:t>
      </w:r>
      <w:r w:rsidR="00634311">
        <w:rPr>
          <w:rFonts w:ascii="Times New Roman" w:eastAsia="Calibri" w:hAnsi="Times New Roman"/>
          <w:sz w:val="28"/>
          <w:szCs w:val="28"/>
        </w:rPr>
        <w:t>административного штрафа</w:t>
      </w:r>
      <w:r w:rsidRPr="0069125D">
        <w:rPr>
          <w:rFonts w:ascii="Times New Roman" w:eastAsia="Calibri" w:hAnsi="Times New Roman"/>
          <w:sz w:val="28"/>
          <w:szCs w:val="28"/>
        </w:rPr>
        <w:t>, предусмотренн</w:t>
      </w:r>
      <w:r w:rsidR="00527139">
        <w:rPr>
          <w:rFonts w:ascii="Times New Roman" w:eastAsia="Calibri" w:hAnsi="Times New Roman"/>
          <w:sz w:val="28"/>
          <w:szCs w:val="28"/>
        </w:rPr>
        <w:t>ого</w:t>
      </w:r>
      <w:r w:rsidRPr="0069125D">
        <w:rPr>
          <w:rFonts w:ascii="Times New Roman" w:eastAsia="Calibri" w:hAnsi="Times New Roman"/>
          <w:sz w:val="28"/>
          <w:szCs w:val="28"/>
        </w:rPr>
        <w:t xml:space="preserve"> санкцией ч. 1 ст. 20.25 КоАП РФ.  </w:t>
      </w:r>
    </w:p>
    <w:p w:rsid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eastAsia="Calibri" w:hAnsi="Times New Roman"/>
          <w:sz w:val="28"/>
          <w:szCs w:val="28"/>
        </w:rPr>
        <w:t>Руководствуясь с</w:t>
      </w:r>
      <w:r w:rsidRPr="0069125D">
        <w:rPr>
          <w:rFonts w:ascii="Times New Roman" w:eastAsia="Calibri" w:hAnsi="Times New Roman"/>
          <w:sz w:val="28"/>
          <w:szCs w:val="28"/>
        </w:rPr>
        <w:t xml:space="preserve">т. ст. 29.9 и 29.10 КоАП РФ,  мировой судья, </w:t>
      </w:r>
    </w:p>
    <w:p w:rsidR="0069125D" w:rsidP="0069125D">
      <w:pPr>
        <w:autoSpaceDE w:val="0"/>
        <w:autoSpaceDN w:val="0"/>
        <w:adjustRightInd w:val="0"/>
        <w:spacing w:before="67" w:after="0" w:line="240" w:lineRule="auto"/>
        <w:ind w:right="-2" w:firstLine="567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69125D">
        <w:rPr>
          <w:rFonts w:ascii="Times New Roman" w:hAnsi="Times New Roman"/>
          <w:b/>
          <w:sz w:val="28"/>
          <w:szCs w:val="28"/>
        </w:rPr>
        <w:t>ПОСТАНОВИЛ</w:t>
      </w:r>
      <w:r w:rsidRPr="0069125D">
        <w:rPr>
          <w:rFonts w:ascii="Times New Roman" w:hAnsi="Times New Roman"/>
          <w:b/>
          <w:bCs/>
          <w:spacing w:val="60"/>
          <w:sz w:val="28"/>
          <w:szCs w:val="28"/>
        </w:rPr>
        <w:t>:</w:t>
      </w:r>
    </w:p>
    <w:p w:rsidR="005A7546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634311" w:rsidRPr="00634311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>**********,</w:t>
      </w:r>
      <w:r>
        <w:rPr>
          <w:rStyle w:val="a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238F7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FA34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9125D" w:rsidR="0069125D">
        <w:rPr>
          <w:rFonts w:ascii="Times New Roman" w:eastAsia="Calibri" w:hAnsi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</w:t>
      </w:r>
      <w:r w:rsidR="00B238F7">
        <w:rPr>
          <w:rFonts w:ascii="Times New Roman" w:eastAsia="Calibri" w:hAnsi="Times New Roman"/>
          <w:sz w:val="28"/>
          <w:szCs w:val="28"/>
        </w:rPr>
        <w:t xml:space="preserve"> административного </w:t>
      </w:r>
      <w:r w:rsidRPr="0069125D" w:rsidR="0069125D">
        <w:rPr>
          <w:rFonts w:ascii="Times New Roman" w:eastAsia="Calibri" w:hAnsi="Times New Roman"/>
          <w:sz w:val="28"/>
          <w:szCs w:val="28"/>
        </w:rPr>
        <w:t xml:space="preserve"> </w:t>
      </w:r>
      <w:r w:rsidRPr="00634311" w:rsidR="00B238F7">
        <w:rPr>
          <w:rFonts w:ascii="Times New Roman" w:eastAsia="Calibri" w:hAnsi="Times New Roman"/>
          <w:sz w:val="28"/>
          <w:szCs w:val="28"/>
        </w:rPr>
        <w:t xml:space="preserve">штрафа в размере </w:t>
      </w:r>
      <w:r w:rsidR="00510051">
        <w:rPr>
          <w:rFonts w:ascii="Times New Roman" w:eastAsia="Calibri" w:hAnsi="Times New Roman"/>
          <w:sz w:val="28"/>
          <w:szCs w:val="28"/>
        </w:rPr>
        <w:t>10</w:t>
      </w:r>
      <w:r w:rsidRPr="00634311" w:rsidR="00B238F7">
        <w:rPr>
          <w:rFonts w:ascii="Times New Roman" w:eastAsia="Calibri" w:hAnsi="Times New Roman"/>
          <w:sz w:val="28"/>
          <w:szCs w:val="28"/>
        </w:rPr>
        <w:t>00 (</w:t>
      </w:r>
      <w:r w:rsidR="00510051">
        <w:rPr>
          <w:rFonts w:ascii="Times New Roman" w:eastAsia="Calibri" w:hAnsi="Times New Roman"/>
          <w:sz w:val="28"/>
          <w:szCs w:val="28"/>
        </w:rPr>
        <w:t>одна тысяча</w:t>
      </w:r>
      <w:r w:rsidRPr="00634311" w:rsidR="00B238F7">
        <w:rPr>
          <w:rFonts w:ascii="Times New Roman" w:eastAsia="Calibri" w:hAnsi="Times New Roman"/>
          <w:sz w:val="28"/>
          <w:szCs w:val="28"/>
        </w:rPr>
        <w:t>) рублей.</w:t>
      </w:r>
    </w:p>
    <w:p w:rsidR="00634311" w:rsidRPr="00634311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34311">
        <w:rPr>
          <w:rFonts w:ascii="Times New Roman" w:eastAsia="Calibri" w:hAnsi="Times New Roman"/>
          <w:sz w:val="28"/>
          <w:szCs w:val="28"/>
        </w:rPr>
        <w:t>Реквизиты для уплаты административного штрафа: получатель платежа:  Юридический адрес: Россия, Республика Крым, 295000, г. Симферополь, ул. Набер</w:t>
      </w:r>
      <w:r w:rsidRPr="00634311">
        <w:rPr>
          <w:rFonts w:ascii="Times New Roman" w:eastAsia="Calibri" w:hAnsi="Times New Roman"/>
          <w:sz w:val="28"/>
          <w:szCs w:val="28"/>
        </w:rPr>
        <w:t>ежная им.60-летия СССР, 28,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</w:t>
      </w:r>
      <w:r w:rsidRPr="00634311">
        <w:rPr>
          <w:rFonts w:ascii="Times New Roman" w:eastAsia="Calibri" w:hAnsi="Times New Roman"/>
          <w:sz w:val="28"/>
          <w:szCs w:val="28"/>
        </w:rPr>
        <w:t xml:space="preserve">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</w:t>
      </w:r>
      <w:r w:rsidRPr="00634311">
        <w:rPr>
          <w:rFonts w:ascii="Times New Roman" w:eastAsia="Calibri" w:hAnsi="Times New Roman"/>
          <w:sz w:val="28"/>
          <w:szCs w:val="28"/>
        </w:rPr>
        <w:t>03100643000000017500, Лицевой счет 04752203230 в УФК по</w:t>
      </w:r>
      <w:r w:rsidRPr="00634311">
        <w:rPr>
          <w:rFonts w:ascii="Times New Roman" w:eastAsia="Calibri" w:hAnsi="Times New Roman"/>
          <w:sz w:val="28"/>
          <w:szCs w:val="28"/>
        </w:rPr>
        <w:t xml:space="preserve"> Республике Крым, Код Сводного реестра 35220323, ОКТМО 35729000, КБК 828 1 16 01203 01 0025 140 - штрафы за уклонение от исполнения административного наказания, УИН</w:t>
      </w:r>
      <w:r w:rsidR="00D3619B">
        <w:rPr>
          <w:rFonts w:ascii="Times New Roman" w:eastAsia="Calibri" w:hAnsi="Times New Roman"/>
          <w:sz w:val="28"/>
          <w:szCs w:val="28"/>
        </w:rPr>
        <w:t xml:space="preserve"> </w:t>
      </w:r>
      <w:r w:rsidR="00314D35">
        <w:rPr>
          <w:rFonts w:ascii="Times New Roman" w:eastAsia="Calibri" w:hAnsi="Times New Roman"/>
          <w:sz w:val="28"/>
          <w:szCs w:val="28"/>
        </w:rPr>
        <w:t>0410760300955004702420146,</w:t>
      </w:r>
      <w:r w:rsidRPr="00634311">
        <w:rPr>
          <w:rFonts w:ascii="Times New Roman" w:eastAsia="Calibri" w:hAnsi="Times New Roman"/>
          <w:sz w:val="28"/>
          <w:szCs w:val="28"/>
        </w:rPr>
        <w:t xml:space="preserve"> №5-9</w:t>
      </w:r>
      <w:r w:rsidR="00314D35">
        <w:rPr>
          <w:rFonts w:ascii="Times New Roman" w:eastAsia="Calibri" w:hAnsi="Times New Roman"/>
          <w:sz w:val="28"/>
          <w:szCs w:val="28"/>
        </w:rPr>
        <w:t>5</w:t>
      </w:r>
      <w:r w:rsidRPr="00634311">
        <w:rPr>
          <w:rFonts w:ascii="Times New Roman" w:eastAsia="Calibri" w:hAnsi="Times New Roman"/>
          <w:sz w:val="28"/>
          <w:szCs w:val="28"/>
        </w:rPr>
        <w:t>-</w:t>
      </w:r>
      <w:r w:rsidR="00314D35">
        <w:rPr>
          <w:rFonts w:ascii="Times New Roman" w:eastAsia="Calibri" w:hAnsi="Times New Roman"/>
          <w:sz w:val="28"/>
          <w:szCs w:val="28"/>
        </w:rPr>
        <w:t>470</w:t>
      </w:r>
      <w:r w:rsidRPr="00634311">
        <w:rPr>
          <w:rFonts w:ascii="Times New Roman" w:eastAsia="Calibri" w:hAnsi="Times New Roman"/>
          <w:sz w:val="28"/>
          <w:szCs w:val="28"/>
        </w:rPr>
        <w:t xml:space="preserve">/2024 от </w:t>
      </w:r>
      <w:r w:rsidR="00314D35">
        <w:rPr>
          <w:rFonts w:ascii="Times New Roman" w:eastAsia="Calibri" w:hAnsi="Times New Roman"/>
          <w:sz w:val="28"/>
          <w:szCs w:val="28"/>
        </w:rPr>
        <w:t>16.10.</w:t>
      </w:r>
      <w:r w:rsidRPr="00634311">
        <w:rPr>
          <w:rFonts w:ascii="Times New Roman" w:eastAsia="Calibri" w:hAnsi="Times New Roman"/>
          <w:sz w:val="28"/>
          <w:szCs w:val="28"/>
        </w:rPr>
        <w:t>2024г.</w:t>
      </w:r>
    </w:p>
    <w:p w:rsidR="00634311" w:rsidRPr="00634311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34311">
        <w:rPr>
          <w:rFonts w:ascii="Times New Roman" w:eastAsia="Calibri" w:hAnsi="Times New Roman"/>
          <w:sz w:val="28"/>
          <w:szCs w:val="28"/>
        </w:rPr>
        <w:t>Разъяснить, что в соответствии со</w:t>
      </w:r>
      <w:r w:rsidRPr="00634311">
        <w:rPr>
          <w:rFonts w:ascii="Times New Roman" w:eastAsia="Calibri" w:hAnsi="Times New Roman"/>
          <w:sz w:val="28"/>
          <w:szCs w:val="28"/>
        </w:rPr>
        <w:t xml:space="preserve">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 w:rsidRPr="00634311">
        <w:rPr>
          <w:rFonts w:ascii="Times New Roman" w:eastAsia="Calibri" w:hAnsi="Times New Roman"/>
          <w:sz w:val="28"/>
          <w:szCs w:val="28"/>
        </w:rPr>
        <w:t xml:space="preserve">ка отсрочки или срока рассрочки, предусмотренных статьей 31.5 настоящего Кодекса. </w:t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</w:p>
    <w:p w:rsidR="00634311" w:rsidRPr="00634311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34311">
        <w:rPr>
          <w:rFonts w:ascii="Times New Roman" w:eastAsia="Calibri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27139" w:rsidRPr="00527139" w:rsidP="00634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34311">
        <w:rPr>
          <w:rFonts w:ascii="Times New Roman" w:eastAsia="Calibri" w:hAnsi="Times New Roman"/>
          <w:sz w:val="28"/>
          <w:szCs w:val="28"/>
        </w:rP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634311">
        <w:rPr>
          <w:rFonts w:ascii="Times New Roman" w:eastAsia="Calibri" w:hAnsi="Times New Roman"/>
          <w:sz w:val="28"/>
          <w:szCs w:val="28"/>
        </w:rPr>
        <w:t xml:space="preserve">до пятнадцати суток, либо обязательные работы на срок до пятидесяти часов (ч. 1 ст. 20.25 КоАП РФ). </w:t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  <w:r w:rsidRPr="00634311">
        <w:rPr>
          <w:rFonts w:ascii="Times New Roman" w:eastAsia="Calibri" w:hAnsi="Times New Roman"/>
          <w:sz w:val="28"/>
          <w:szCs w:val="28"/>
        </w:rPr>
        <w:tab/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9125D">
        <w:rPr>
          <w:rFonts w:ascii="Times New Roman" w:eastAsia="Calibri" w:hAnsi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</w:t>
      </w:r>
      <w:r w:rsidR="00314D35">
        <w:rPr>
          <w:rFonts w:ascii="Times New Roman" w:eastAsia="Calibri" w:hAnsi="Times New Roman"/>
          <w:sz w:val="28"/>
          <w:szCs w:val="28"/>
        </w:rPr>
        <w:t>5</w:t>
      </w:r>
      <w:r w:rsidRPr="0069125D">
        <w:rPr>
          <w:rFonts w:ascii="Times New Roman" w:eastAsia="Calibri" w:hAnsi="Times New Roman"/>
          <w:sz w:val="28"/>
          <w:szCs w:val="28"/>
        </w:rPr>
        <w:t xml:space="preserve"> Ялтинского судебного района (городской ок</w:t>
      </w:r>
      <w:r w:rsidRPr="0069125D">
        <w:rPr>
          <w:rFonts w:ascii="Times New Roman" w:eastAsia="Calibri" w:hAnsi="Times New Roman"/>
          <w:sz w:val="28"/>
          <w:szCs w:val="28"/>
        </w:rPr>
        <w:t xml:space="preserve">руг Ялта) Республики Крым либо </w:t>
      </w:r>
      <w:r w:rsidR="00167CFB">
        <w:rPr>
          <w:rFonts w:ascii="Times New Roman" w:eastAsia="Calibri" w:hAnsi="Times New Roman"/>
          <w:sz w:val="28"/>
          <w:szCs w:val="28"/>
        </w:rPr>
        <w:t xml:space="preserve">непосредственно </w:t>
      </w:r>
      <w:r w:rsidRPr="0069125D">
        <w:rPr>
          <w:rFonts w:ascii="Times New Roman" w:eastAsia="Calibri" w:hAnsi="Times New Roman"/>
          <w:sz w:val="28"/>
          <w:szCs w:val="28"/>
        </w:rPr>
        <w:t xml:space="preserve">в Ялтинский городской суд Республики Крым, в течение 10 суток со дня вручения или получения копии постановления.  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9125D" w:rsidRPr="0069125D" w:rsidP="0069125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  <w:r w:rsidRPr="0069125D">
        <w:rPr>
          <w:rFonts w:ascii="Times New Roman" w:hAnsi="Times New Roman"/>
          <w:sz w:val="28"/>
          <w:szCs w:val="28"/>
        </w:rPr>
        <w:t>Мировой судья</w:t>
      </w:r>
      <w:r w:rsidRPr="0069125D">
        <w:rPr>
          <w:rFonts w:ascii="Times New Roman" w:hAnsi="Times New Roman"/>
          <w:sz w:val="28"/>
          <w:szCs w:val="28"/>
        </w:rPr>
        <w:tab/>
      </w:r>
      <w:r w:rsidRPr="0069125D">
        <w:rPr>
          <w:rFonts w:ascii="Times New Roman" w:hAnsi="Times New Roman"/>
          <w:sz w:val="28"/>
          <w:szCs w:val="28"/>
        </w:rPr>
        <w:tab/>
        <w:t xml:space="preserve">  (подпись)</w:t>
      </w:r>
      <w:r w:rsidRPr="0069125D">
        <w:rPr>
          <w:rFonts w:ascii="Times New Roman" w:hAnsi="Times New Roman"/>
          <w:sz w:val="28"/>
          <w:szCs w:val="28"/>
        </w:rPr>
        <w:tab/>
      </w:r>
      <w:r w:rsidRPr="0069125D">
        <w:rPr>
          <w:rFonts w:ascii="Times New Roman" w:hAnsi="Times New Roman"/>
          <w:sz w:val="28"/>
          <w:szCs w:val="28"/>
        </w:rPr>
        <w:tab/>
      </w:r>
      <w:r w:rsidRPr="0069125D">
        <w:rPr>
          <w:rFonts w:ascii="Times New Roman" w:hAnsi="Times New Roman"/>
          <w:sz w:val="28"/>
          <w:szCs w:val="28"/>
        </w:rPr>
        <w:tab/>
      </w:r>
      <w:r w:rsidRPr="0069125D">
        <w:rPr>
          <w:rFonts w:ascii="Times New Roman" w:hAnsi="Times New Roman"/>
          <w:sz w:val="28"/>
          <w:szCs w:val="28"/>
        </w:rPr>
        <w:tab/>
      </w:r>
      <w:r w:rsidR="00314D35">
        <w:rPr>
          <w:rFonts w:ascii="Times New Roman" w:hAnsi="Times New Roman"/>
          <w:sz w:val="28"/>
          <w:szCs w:val="28"/>
        </w:rPr>
        <w:t>А.Ш. Юдакова</w:t>
      </w:r>
    </w:p>
    <w:p w:rsidR="0069125D" w:rsidRPr="0069125D" w:rsidP="0069125D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hAnsi="Times New Roman"/>
          <w:b/>
          <w:bCs/>
        </w:rPr>
      </w:pPr>
    </w:p>
    <w:p w:rsidR="006837B4" w:rsidRPr="006837B4" w:rsidP="006837B4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</w:p>
    <w:p w:rsidR="00CD1688" w:rsidRPr="006837B4" w:rsidP="000040F2">
      <w:pPr>
        <w:rPr>
          <w:sz w:val="21"/>
          <w:szCs w:val="21"/>
        </w:rPr>
      </w:pPr>
    </w:p>
    <w:p w:rsidR="004B0080" w:rsidRPr="006837B4">
      <w:pPr>
        <w:rPr>
          <w:sz w:val="21"/>
          <w:szCs w:val="21"/>
        </w:rPr>
      </w:pPr>
    </w:p>
    <w:sectPr w:rsidSect="003E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86102"/>
    <w:rsid w:val="00167CFB"/>
    <w:rsid w:val="00183E03"/>
    <w:rsid w:val="001D5340"/>
    <w:rsid w:val="002110E7"/>
    <w:rsid w:val="0022392F"/>
    <w:rsid w:val="0029648D"/>
    <w:rsid w:val="002D2EE0"/>
    <w:rsid w:val="002E6A9A"/>
    <w:rsid w:val="00314D35"/>
    <w:rsid w:val="0034557A"/>
    <w:rsid w:val="00354138"/>
    <w:rsid w:val="00364DC4"/>
    <w:rsid w:val="003867D2"/>
    <w:rsid w:val="003963D2"/>
    <w:rsid w:val="003E3E59"/>
    <w:rsid w:val="00410C18"/>
    <w:rsid w:val="00454E0E"/>
    <w:rsid w:val="00472CFD"/>
    <w:rsid w:val="004B0080"/>
    <w:rsid w:val="004F61D2"/>
    <w:rsid w:val="00510051"/>
    <w:rsid w:val="0052308B"/>
    <w:rsid w:val="00527139"/>
    <w:rsid w:val="00556A51"/>
    <w:rsid w:val="005A7546"/>
    <w:rsid w:val="005E351F"/>
    <w:rsid w:val="006161C0"/>
    <w:rsid w:val="00634311"/>
    <w:rsid w:val="006400FF"/>
    <w:rsid w:val="006837B4"/>
    <w:rsid w:val="0069125D"/>
    <w:rsid w:val="006A4062"/>
    <w:rsid w:val="006E63DB"/>
    <w:rsid w:val="00737BB9"/>
    <w:rsid w:val="00852679"/>
    <w:rsid w:val="00874F26"/>
    <w:rsid w:val="008B5E2D"/>
    <w:rsid w:val="009A4212"/>
    <w:rsid w:val="00A01D19"/>
    <w:rsid w:val="00A34736"/>
    <w:rsid w:val="00A81249"/>
    <w:rsid w:val="00AA0589"/>
    <w:rsid w:val="00AE465B"/>
    <w:rsid w:val="00B238F7"/>
    <w:rsid w:val="00B42F1B"/>
    <w:rsid w:val="00B96B4C"/>
    <w:rsid w:val="00BA04FA"/>
    <w:rsid w:val="00CA4E61"/>
    <w:rsid w:val="00CD1688"/>
    <w:rsid w:val="00D33EB8"/>
    <w:rsid w:val="00D3619B"/>
    <w:rsid w:val="00E55CB5"/>
    <w:rsid w:val="00E65783"/>
    <w:rsid w:val="00F9595A"/>
    <w:rsid w:val="00FA34E7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691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2E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E6A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Normal"/>
    <w:uiPriority w:val="99"/>
    <w:rsid w:val="00BA04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