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9CA" w:rsidRPr="00C929CA" w:rsidP="00C92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5-96-</w:t>
      </w:r>
      <w:r w:rsid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:rsidR="00C929CA" w:rsidRPr="00C929CA" w:rsidP="00C92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91MS0097-01-2025-00</w:t>
      </w:r>
      <w:r w:rsid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2025 года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г. Ялта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Мировой судья судебного участка № 96 Ялтинского судебного района (городской округ Ялта)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 Ершова Яна Юрьевна (г. Ялта, ул. Васильева, 19), рассмотрев в открытом судебном заседании дело об административном правонарушении в отношении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Помазана Евгения Ивановича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4963">
        <w:rPr>
          <w:rFonts w:ascii="Times New Roman" w:hAnsi="Times New Roman"/>
          <w:sz w:val="28"/>
          <w:szCs w:val="28"/>
        </w:rPr>
        <w:t>«Данные изъяты»</w:t>
      </w:r>
      <w:r w:rsidRPr="00C9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29CA" w:rsidRPr="00C929CA" w:rsidP="00C929C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административного правонарушения, предусмотренного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ст. 12.26 Кодекса Российской Федерации об административных правонарушениях (далее - КоАП РФ),  </w:t>
      </w:r>
    </w:p>
    <w:p w:rsidR="00C929CA" w:rsidRPr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53369A" w:rsidRPr="0072505E" w:rsidP="0053369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в г. Ялта,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управлял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электросамо</w:t>
      </w:r>
      <w:r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KugooKirin</w:t>
      </w:r>
      <w:r w:rsidRP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</w:t>
      </w:r>
      <w:r w:rsidRP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признаками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алкогольного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опьянения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алкоголя изо рта, нарушение речи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после отстранения от управления транспортным средством, при осуществлении видеофик</w:t>
      </w:r>
      <w:r w:rsidRPr="00C929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сации </w:t>
      </w:r>
      <w:r w:rsidRPr="0072505E">
        <w:rPr>
          <w:rFonts w:ascii="Times New Roman" w:eastAsia="Calibri" w:hAnsi="Times New Roman"/>
          <w:color w:val="000000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BD0819">
        <w:rPr>
          <w:rFonts w:ascii="Times New Roman" w:eastAsia="Calibri" w:hAnsi="Times New Roman"/>
          <w:color w:val="000000"/>
          <w:sz w:val="28"/>
          <w:szCs w:val="28"/>
        </w:rPr>
        <w:t xml:space="preserve"> при помощи технического средства измерения</w:t>
      </w:r>
      <w:r w:rsidR="00BD0819">
        <w:rPr>
          <w:rFonts w:ascii="Times New Roman" w:eastAsia="Calibri" w:hAnsi="Times New Roman"/>
          <w:color w:val="000000"/>
          <w:sz w:val="28"/>
          <w:szCs w:val="28"/>
        </w:rPr>
        <w:t xml:space="preserve"> «Алкотектор Юпитер»</w:t>
      </w:r>
      <w:r w:rsidRPr="0072505E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BD0819">
        <w:rPr>
          <w:rFonts w:ascii="Times New Roman" w:eastAsia="Calibri" w:hAnsi="Times New Roman"/>
          <w:color w:val="000000"/>
          <w:sz w:val="28"/>
          <w:szCs w:val="28"/>
        </w:rPr>
        <w:t xml:space="preserve"> № 000212,</w:t>
      </w:r>
      <w:r w:rsidRPr="0072505E">
        <w:rPr>
          <w:rFonts w:ascii="Times New Roman" w:eastAsia="Calibri" w:hAnsi="Times New Roman"/>
          <w:color w:val="000000"/>
          <w:sz w:val="28"/>
          <w:szCs w:val="28"/>
        </w:rPr>
        <w:t xml:space="preserve"> а также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то есть совершил правонарушение, предусмотренное ч. 1 ст. 12.26 КоАП РФ. При это</w:t>
      </w:r>
      <w:r w:rsidRPr="0072505E">
        <w:rPr>
          <w:rFonts w:ascii="Times New Roman" w:eastAsia="Calibri" w:hAnsi="Times New Roman"/>
          <w:color w:val="000000"/>
          <w:sz w:val="28"/>
          <w:szCs w:val="28"/>
        </w:rPr>
        <w:t xml:space="preserve">м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</w:t>
      </w:r>
      <w:r w:rsidRPr="00725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505E">
        <w:rPr>
          <w:rFonts w:ascii="Times New Roman" w:eastAsia="Calibri" w:hAnsi="Times New Roman"/>
          <w:color w:val="000000"/>
          <w:sz w:val="28"/>
          <w:szCs w:val="28"/>
        </w:rPr>
        <w:t xml:space="preserve">не содержат уголовно наказуемого деяния. </w:t>
      </w:r>
    </w:p>
    <w:p w:rsidR="00C929CA" w:rsidRPr="00C929CA" w:rsidP="00533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53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вину в совершении административного правонарушения не признал, пояснивши, что </w:t>
      </w:r>
      <w:r w:rsidRPr="008F680B"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событий находился в трезвом состоянии,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 прохождения освидетельствования</w:t>
      </w:r>
      <w:r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состояния опьянения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отказался, так как находился в растерянном состоянии и не понимал последствий привлечения к административной ответственности.   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исследовав материалы дела об административном правонарушении в их совокупности, прихожу к выводу о следующем.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ижения над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 граждан, участвующих в дорожном движении;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ативных правовых актов субъектов Российской Федерации, муниципальных правовых актов.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 движения.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вызывающих опьянение веществ запрещается.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п.14 ч.1 ст.13 Федерального закона от 07.02.2011 года № 3-ФЗ "О полиции", полиции для выполнения возложенных на нее обязанностей предоставляются следующие права: направлять и (или) доставлять на медици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или административного правонарушения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авительством Российской Федерации.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п.п.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состояние опьянения упр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авляющих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или доставлять на медицинское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конодательством Российской Федерации.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№1090, водитель транспортного средства обязан по требованию должностн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Правила), утвержденных  Постановлением Правительства Российской Федерации от 21 октя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2022 г. N 1882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Вооруженных Сил Россий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что оно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в состоянии опьянения (запах алкоголя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п. 8 Правил направлению 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12.26 КоАП РФ админ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 наказуемого деяния.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Факт совершения 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указанного административного правонарушения подтверждается: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токолом об административном правонарушении серии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№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27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2042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20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составленным уполномоченным должностным лицом в соответствии с требованиями КоАП РФ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 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отстранении от управления транспортным средством 82 ОТ № 0709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58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.2025г.;</w:t>
      </w:r>
    </w:p>
    <w:p w:rsid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квитанцией с показаниями средств измерений;</w:t>
      </w:r>
    </w:p>
    <w:p w:rsidR="008F680B" w:rsidRPr="00C929CA" w:rsidP="008F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 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направлении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 медицинское освидетельствование на состояние опьянения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82 МО № 0198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96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.2025г.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;</w:t>
      </w:r>
    </w:p>
    <w:p w:rsidR="008F680B" w:rsidRPr="00C929CA" w:rsidP="008F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 протоколом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задержании транспортного средства 82 ПЗ №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3948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.2025г.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;</w:t>
      </w:r>
    </w:p>
    <w:p w:rsidR="008F680B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фототаблицей;</w:t>
      </w:r>
    </w:p>
    <w:p w:rsidR="008F680B" w:rsidRPr="00C929CA" w:rsidP="008F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сведениями об административных правонарушениях;</w:t>
      </w:r>
    </w:p>
    <w:p w:rsidR="008F680B" w:rsidRPr="00C929CA" w:rsidP="008F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карточкой операции с ВУ;</w:t>
      </w:r>
    </w:p>
    <w:p w:rsidR="008F680B" w:rsidRPr="00C929CA" w:rsidP="008F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- справкой инспектора по ИАЗ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Госавтоинспекции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УМВД России по г. Ялте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.2025г.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 CD с видеоматериалом фиксации административного правонарушения, исследованного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судебном заседании.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264.1 УК РФ.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асно справке инспектора группы по ИАЗ 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Госавтоинспекции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УМВД России по г. Ялте от 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.2025г. и сведениям об административных правонарушениях 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27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.0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.198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года рождения, согласно программному комплексу ФИС-ГИБДД-М, к административной ответствен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ности за правонарушения, предусмотренные </w:t>
      </w:r>
      <w:r w:rsidRPr="00C929CA"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ч. 5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ст. 12.15, </w:t>
      </w:r>
      <w:r w:rsidRPr="00C929CA"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ч. 1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ст.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12.26, </w:t>
      </w:r>
      <w:r w:rsidRPr="00C929CA"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ч. 1 ч. 3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ст.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12.8, </w:t>
      </w:r>
      <w:r w:rsidRPr="00C929CA"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ч. 2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ст.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12.26, ч. 2, 3 ст. 12.27 КоАП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РФ, а также к уголовной ответственности по ч. 2,4,6 ст. 264 и ст. 264.1 УПК, не привлекался.   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Таким образом, в действиях 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Помазан</w:t>
      </w:r>
      <w:r w:rsidR="008F68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отсутствуют признаки уголовно-наказуемого деяния.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929CA" w:rsidRPr="00C929CA" w:rsidP="00C92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Каких-либо неустранимых сомнений по делу, которые в соответствии со статьей 1.5 КоАП РФ долж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Объективных данных, ставящих под сомнение вышеназванные доказательства в деле не содержится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не было представлено лицом, привлекаемым к административной ответственности, 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и фиксации административного правонарушения должностным лицом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 внутренних дел существенных нарушений действующего законодательства Российской Федерации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ировому судье не представлено.</w:t>
      </w:r>
    </w:p>
    <w:p w:rsid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обстоятельства по делу в их совокупности и оценив добытые доказательства, мировой судья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 к выводу о виновности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Помазан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КоАП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РФ.</w:t>
      </w:r>
    </w:p>
    <w:p w:rsidR="009411EB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он не находился в состоянии опьянения, не принимается мировым судьей во внимание, поскольку диспозиция ч. 1 ст. 12.26 КоАП РФ предусматривает наличие вины в действиях привлекаемого лица при условии самого факта отказа от прохождения медицинског</w:t>
      </w: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освидетельствования на состояние опьянения, при этом сам факт нахождения </w:t>
      </w: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не нахождения лица в состоянии алкогольного опьянения, значения</w:t>
      </w: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квалификации действий по указанной статье не имеет.</w:t>
      </w:r>
    </w:p>
    <w:p w:rsidR="009411EB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Поводов, которые давали бы основания полагать, что </w:t>
      </w:r>
      <w:r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осознавал содержание и суть составленных в отношении него документов, что на момент составления материала по делу об административном правонарушении не понимал суть происходящего и не осознавал последствий своих действий, не имеется.</w:t>
      </w:r>
    </w:p>
    <w:p w:rsidR="00BD0819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9411EB"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9411EB"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будучи совершеннолетним, дееспособным лицом, управляя транспортным средством, являющимся источником повышенной опасности, должен понимать значение своих действий, руководить ими, соблюдать требования Правил дорожного движения и предвидеть наступление негативных юридических последствий в случае их нарушения. </w:t>
      </w:r>
    </w:p>
    <w:p w:rsidR="002955F1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доводы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</w:t>
      </w:r>
      <w:r w:rsidRPr="0029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правого значения для разрешения дела.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 не истек.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правонарушениях).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ответственность, и обстоятельства, отягчающие административную ответственность (часть 2 статьи 4.1 названного Кодекса).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назначение административного наказания должно основываться на данных, подтверждающих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деяний, а также ее соразмерность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единственно возможного способа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справедливого баланса публичных и частных интересов в рамках административного судопроизводства.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 совершенного им административного правонарушения, его имущественное положение, отношение виновн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к содеянному, </w:t>
      </w:r>
      <w:r w:rsidRPr="00BD0819"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обстоятельств смягчающих административную ответственность в виде </w:t>
      </w:r>
      <w:r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на иждивении несовершеннолетнего ребенка</w:t>
      </w:r>
      <w:r w:rsidRPr="00BD0819"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отягчающих административную ответственность обстоятельств, полагаю возможным назначить ему администра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наказание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ст.ст.3.1, 12.26, 29.9-29.10, 30.1 Кодекса Российской Федерации об администрати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вных правонарушениях, мировой судья </w:t>
      </w:r>
    </w:p>
    <w:p w:rsidR="00C929CA" w:rsidRPr="00C929CA" w:rsidP="00C92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C929CA" w:rsidRPr="00C929CA" w:rsidP="00C92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Помазан Евгения Ивановича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 и назначить ему админ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истративное наказание в виде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для уплаты административного штрафа: УФК по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Крым (УМВД России по г. Ялте), Банк получателя платежа: Отделение Республика Крым Банка России, ИНН: 9103000760, КПП: 910301001,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/СЧ: 03100643000000017500 в Отделение Республика Крым Банка России, БИК: 013510002, ОКАТО: 35729000, ОКТМО: 3572900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КБК: 18811601123010001140, УИН: 18810491251200002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 платежа – административные штрафы, за нарушение законодательства Российской Федерации о безопасности дорожного движения по делу № 5-96-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данного постановления в части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изъятия водительского удостоверения поручить компетентному органу Госавтоинспекции Российской Федерации.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соответствующего специального права.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уклонения лица, лишенног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срока лишения специального права за совершение админи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12.27 настоящего Кодекса, также медицинского освидетельствования данного л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на наличие медицинских противопоказаний к управлению транспортным средством.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рафа в законную силу либо со дня истечения срока отсрочки или срока рассрочки, предусмотренных статьей 31.5 настоящего Кодекса.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на срок до пятидесяти часов. 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постановления направить </w:t>
      </w:r>
      <w:r w:rsidR="0094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Е.И.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должностному лицу, составившему протокол об административном правонарушении.   </w:t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судебный у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№96 Ялтинского судебного района (городской округ Ялта) Республики Крым либо непосредственно в Ялтинский городской суд Республики Крым в течение 10 дней со дня вручения или получения копии постановления.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29CA" w:rsidRPr="00C929CA" w:rsidP="00C9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CA" w:rsidRPr="00C929CA" w:rsidP="00C929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Я.Ю. Ершова</w:t>
      </w:r>
      <w:r w:rsidRPr="00C9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Копия верна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Дата выдачи  «</w:t>
      </w:r>
      <w:r w:rsidR="009411E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27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» мая 2025 г.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Мировой судья    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Я.Ю. Ершова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Оригинал постановления находится в деле № 5-96-</w:t>
      </w:r>
      <w:r w:rsidR="009411EB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223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/2025, находящемся в судебном участке № 96 Ялтинского судебного района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(городской округ Ялта) Республики Крым.</w:t>
      </w:r>
    </w:p>
    <w:p w:rsidR="00C929CA" w:rsidRPr="00C929CA" w:rsidP="00C9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Постановление не вступило в законную силу.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Мировой судья              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 xml:space="preserve">          </w:t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Я.Ю. Ершова</w:t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C929C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929CA" w:rsidRPr="00C929CA" w:rsidP="00C92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40F2" w:rsidRPr="00B9577A">
      <w:pPr>
        <w:rPr>
          <w:sz w:val="21"/>
          <w:szCs w:val="21"/>
        </w:rPr>
      </w:pPr>
    </w:p>
    <w:sectPr w:rsidSect="00B9577A">
      <w:footerReference w:type="default" r:id="rId4"/>
      <w:pgSz w:w="11906" w:h="16838"/>
      <w:pgMar w:top="993" w:right="991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B3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374963" w:rsidR="00374963">
      <w:rPr>
        <w:noProof/>
        <w:lang w:val="ru-RU"/>
      </w:rPr>
      <w:t>9</w:t>
    </w:r>
    <w:r>
      <w:fldChar w:fldCharType="end"/>
    </w:r>
  </w:p>
  <w:p w:rsidR="00634B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A"/>
    <w:rsid w:val="0007541D"/>
    <w:rsid w:val="000E38A0"/>
    <w:rsid w:val="001C01A8"/>
    <w:rsid w:val="002240F2"/>
    <w:rsid w:val="002955F1"/>
    <w:rsid w:val="0032718D"/>
    <w:rsid w:val="00374963"/>
    <w:rsid w:val="004F075E"/>
    <w:rsid w:val="00516D4C"/>
    <w:rsid w:val="00520AA5"/>
    <w:rsid w:val="0053369A"/>
    <w:rsid w:val="005A3010"/>
    <w:rsid w:val="00634B33"/>
    <w:rsid w:val="00644822"/>
    <w:rsid w:val="0072505E"/>
    <w:rsid w:val="007461A6"/>
    <w:rsid w:val="007823AE"/>
    <w:rsid w:val="007A74BE"/>
    <w:rsid w:val="007F1B73"/>
    <w:rsid w:val="00885FF1"/>
    <w:rsid w:val="008D2D7F"/>
    <w:rsid w:val="008F680B"/>
    <w:rsid w:val="009411EB"/>
    <w:rsid w:val="00A31D5D"/>
    <w:rsid w:val="00AD7976"/>
    <w:rsid w:val="00B53B30"/>
    <w:rsid w:val="00B9577A"/>
    <w:rsid w:val="00BD0819"/>
    <w:rsid w:val="00C52D47"/>
    <w:rsid w:val="00C929CA"/>
    <w:rsid w:val="00CA7EFC"/>
    <w:rsid w:val="00CF5940"/>
    <w:rsid w:val="00D9623B"/>
    <w:rsid w:val="00E456BB"/>
    <w:rsid w:val="00E83E50"/>
    <w:rsid w:val="00EF3844"/>
    <w:rsid w:val="00F02D8F"/>
    <w:rsid w:val="00F04A40"/>
    <w:rsid w:val="00F44371"/>
    <w:rsid w:val="00F54CB1"/>
    <w:rsid w:val="00FA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929C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929CA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CF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5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