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BF0D9C">
        <w:rPr>
          <w:b w:val="0"/>
          <w:szCs w:val="28"/>
          <w:u w:val="none"/>
          <w:lang w:val="uk-UA"/>
        </w:rPr>
        <w:t>8</w:t>
      </w:r>
      <w:r w:rsidR="00623422">
        <w:rPr>
          <w:b w:val="0"/>
          <w:szCs w:val="28"/>
          <w:u w:val="none"/>
          <w:lang w:val="uk-UA"/>
        </w:rPr>
        <w:t>4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 w:rsidR="00C97D21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="00C97D21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C97D21">
        <w:rPr>
          <w:sz w:val="28"/>
          <w:szCs w:val="28"/>
        </w:rPr>
        <w:t xml:space="preserve"> 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C97D21">
        <w:rPr>
          <w:sz w:val="28"/>
          <w:szCs w:val="28"/>
        </w:rPr>
        <w:t>Бондаренко О.</w:t>
      </w:r>
      <w:r w:rsidR="00623422">
        <w:rPr>
          <w:sz w:val="28"/>
          <w:szCs w:val="28"/>
        </w:rPr>
        <w:t>А</w:t>
      </w:r>
      <w:r w:rsidR="00C97D21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C97D21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Бондаренко О.А.</w:t>
      </w:r>
      <w:r w:rsidR="00C97D21">
        <w:rPr>
          <w:sz w:val="28"/>
          <w:szCs w:val="28"/>
        </w:rPr>
        <w:t xml:space="preserve"> </w:t>
      </w:r>
      <w:r w:rsidR="00BF0D9C">
        <w:rPr>
          <w:sz w:val="28"/>
          <w:szCs w:val="28"/>
        </w:rPr>
        <w:t>25</w:t>
      </w:r>
      <w:r w:rsidR="00EC371A"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>
        <w:rPr>
          <w:sz w:val="28"/>
          <w:szCs w:val="28"/>
        </w:rPr>
        <w:t>2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BF0D9C">
        <w:rPr>
          <w:sz w:val="28"/>
          <w:szCs w:val="28"/>
        </w:rPr>
        <w:t>7</w:t>
      </w:r>
      <w:r w:rsidR="00C97D21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C97D21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C97D21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623422" w:rsidR="00623422">
        <w:rPr>
          <w:sz w:val="28"/>
          <w:szCs w:val="28"/>
        </w:rPr>
        <w:t>Бондаренко О.А.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C97D21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F0D9C">
        <w:rPr>
          <w:sz w:val="28"/>
          <w:szCs w:val="28"/>
        </w:rPr>
        <w:t>25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343141" w:rsidR="00343141">
        <w:rPr>
          <w:sz w:val="28"/>
          <w:szCs w:val="28"/>
        </w:rPr>
        <w:t>Бондаренко О.А. 25 августа 2017 года в 12 часов 20 минут на ул. Киевская, д. 7 в г. Ялта управлял транспортным средством марки «</w:t>
      </w:r>
      <w:r w:rsidR="00C97D21">
        <w:rPr>
          <w:sz w:val="28"/>
          <w:szCs w:val="28"/>
        </w:rPr>
        <w:t>МАРКА</w:t>
      </w:r>
      <w:r w:rsidRPr="00343141" w:rsidR="00343141">
        <w:rPr>
          <w:sz w:val="28"/>
          <w:szCs w:val="28"/>
        </w:rPr>
        <w:t xml:space="preserve">» с государственным регистрационным знаком </w:t>
      </w:r>
      <w:r w:rsidR="00C97D21">
        <w:rPr>
          <w:sz w:val="28"/>
          <w:szCs w:val="28"/>
        </w:rPr>
        <w:t>"НОМЕР"</w:t>
      </w:r>
      <w:r w:rsidRPr="00343141" w:rsidR="00343141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</w:t>
      </w:r>
      <w:r w:rsidRPr="00343141" w:rsidR="00343141">
        <w:rPr>
          <w:sz w:val="28"/>
          <w:szCs w:val="28"/>
        </w:rPr>
        <w:t>я</w:t>
      </w:r>
      <w:r w:rsidRPr="00507424">
        <w:rPr>
          <w:sz w:val="28"/>
          <w:szCs w:val="28"/>
        </w:rPr>
        <w:t>(</w:t>
      </w:r>
      <w:r w:rsidRPr="00507424">
        <w:rPr>
          <w:sz w:val="28"/>
          <w:szCs w:val="28"/>
        </w:rPr>
        <w:t>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97D21">
        <w:rPr>
          <w:sz w:val="28"/>
          <w:szCs w:val="28"/>
        </w:rPr>
        <w:t xml:space="preserve">"НОМЕР" </w:t>
      </w:r>
      <w:r w:rsidRPr="00507424">
        <w:rPr>
          <w:sz w:val="28"/>
          <w:szCs w:val="28"/>
        </w:rPr>
        <w:t xml:space="preserve">от </w:t>
      </w:r>
      <w:r w:rsidR="00BF0D9C">
        <w:rPr>
          <w:sz w:val="28"/>
          <w:szCs w:val="28"/>
        </w:rPr>
        <w:t>25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343141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343141" w:rsidR="00343141">
        <w:rPr>
          <w:sz w:val="28"/>
          <w:szCs w:val="28"/>
        </w:rPr>
        <w:t>Бондаренко О.А.</w:t>
      </w:r>
      <w:r>
        <w:rPr>
          <w:sz w:val="28"/>
          <w:szCs w:val="28"/>
        </w:rPr>
        <w:t>, из которых следует, что последний управлял транспортным средством</w:t>
      </w:r>
      <w:r>
        <w:rPr>
          <w:sz w:val="28"/>
          <w:szCs w:val="28"/>
        </w:rPr>
        <w:t>,н</w:t>
      </w:r>
      <w:r>
        <w:rPr>
          <w:sz w:val="28"/>
          <w:szCs w:val="28"/>
        </w:rPr>
        <w:t>а котором незаконном был установлен фонарь легкового такси (л.д.</w:t>
      </w:r>
      <w:r w:rsidR="00343141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507424">
        <w:rPr>
          <w:sz w:val="28"/>
          <w:szCs w:val="28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343141" w:rsidR="00343141">
        <w:rPr>
          <w:sz w:val="28"/>
          <w:szCs w:val="28"/>
        </w:rPr>
        <w:t>Бондаренко О.А.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343141" w:rsidR="00343141">
        <w:rPr>
          <w:sz w:val="28"/>
          <w:szCs w:val="28"/>
        </w:rPr>
        <w:t>Бондаренко О.А.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343141" w:rsidR="00343141">
        <w:rPr>
          <w:sz w:val="28"/>
          <w:szCs w:val="28"/>
        </w:rPr>
        <w:t>Бондаренко О</w:t>
      </w:r>
      <w:r w:rsidR="00C97D21">
        <w:rPr>
          <w:sz w:val="28"/>
          <w:szCs w:val="28"/>
        </w:rPr>
        <w:t>.</w:t>
      </w:r>
      <w:r w:rsidRPr="00343141" w:rsidR="00343141">
        <w:rPr>
          <w:sz w:val="28"/>
          <w:szCs w:val="28"/>
        </w:rPr>
        <w:t>А</w:t>
      </w:r>
      <w:r w:rsidR="00C97D21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="00343141">
        <w:rPr>
          <w:sz w:val="28"/>
          <w:szCs w:val="28"/>
        </w:rPr>
        <w:t>Бондаренко О.А.</w:t>
      </w:r>
      <w:r w:rsidR="007F64FE">
        <w:rPr>
          <w:sz w:val="28"/>
          <w:szCs w:val="28"/>
        </w:rPr>
        <w:t>2</w:t>
      </w:r>
      <w:r w:rsidR="00BF0D9C">
        <w:rPr>
          <w:sz w:val="28"/>
          <w:szCs w:val="28"/>
        </w:rPr>
        <w:t>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C97D21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BF0D9C">
        <w:rPr>
          <w:sz w:val="28"/>
          <w:szCs w:val="28"/>
        </w:rPr>
        <w:t>53</w:t>
      </w:r>
      <w:r w:rsidR="00343141">
        <w:rPr>
          <w:sz w:val="28"/>
          <w:szCs w:val="28"/>
        </w:rPr>
        <w:t>91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</w:t>
      </w:r>
      <w:r w:rsidRPr="00507424" w:rsidR="00DB2DFF">
        <w:rPr>
          <w:sz w:val="28"/>
          <w:szCs w:val="28"/>
        </w:rPr>
        <w:t>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 w:rsidRPr="00507424" w:rsidR="00200F84">
        <w:rPr>
          <w:sz w:val="28"/>
          <w:szCs w:val="28"/>
        </w:rPr>
        <w:tab/>
      </w:r>
      <w:r w:rsidRPr="00507424" w:rsidR="00200F84">
        <w:rPr>
          <w:sz w:val="28"/>
          <w:szCs w:val="28"/>
        </w:rPr>
        <w:tab/>
        <w:t xml:space="preserve">Е.Л. </w:t>
      </w:r>
      <w:r w:rsidRPr="00507424" w:rsidR="00200F84">
        <w:rPr>
          <w:sz w:val="28"/>
          <w:szCs w:val="28"/>
        </w:rPr>
        <w:t>Бекенштейн</w:t>
      </w:r>
    </w:p>
    <w:p w:rsidR="00395280" w:rsidP="00395280">
      <w:pPr>
        <w:rPr>
          <w:bCs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2E00A-0FC3-4C7A-9659-FEDA3BA1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