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E87">
      <w:pPr>
        <w:pStyle w:val="20"/>
        <w:shd w:val="clear" w:color="auto" w:fill="auto"/>
        <w:spacing w:after="353"/>
        <w:ind w:left="5860" w:right="260"/>
      </w:pPr>
    </w:p>
    <w:p w:rsidR="00704E87">
      <w:pPr>
        <w:pStyle w:val="20"/>
        <w:shd w:val="clear" w:color="auto" w:fill="auto"/>
        <w:spacing w:after="0" w:line="260" w:lineRule="exact"/>
        <w:ind w:left="200"/>
        <w:jc w:val="center"/>
      </w:pPr>
      <w:r>
        <w:t>ПОСТАНОВЛЕНИЕ</w:t>
      </w:r>
    </w:p>
    <w:p w:rsidR="00704E87">
      <w:pPr>
        <w:pStyle w:val="30"/>
        <w:shd w:val="clear" w:color="auto" w:fill="auto"/>
        <w:spacing w:before="0" w:after="302" w:line="280" w:lineRule="exact"/>
        <w:ind w:left="200"/>
      </w:pPr>
      <w:r>
        <w:t>по делу об административном правонарушении</w:t>
      </w:r>
    </w:p>
    <w:p w:rsidR="00704E87">
      <w:pPr>
        <w:pStyle w:val="20"/>
        <w:shd w:val="clear" w:color="auto" w:fill="auto"/>
        <w:tabs>
          <w:tab w:val="left" w:pos="7725"/>
        </w:tabs>
        <w:spacing w:after="253" w:line="260" w:lineRule="exact"/>
        <w:ind w:firstLine="760"/>
        <w:jc w:val="both"/>
      </w:pPr>
      <w:r>
        <w:t>года</w:t>
      </w:r>
      <w:r>
        <w:tab/>
        <w:t>город Ялта</w:t>
      </w:r>
    </w:p>
    <w:p w:rsidR="00704E87">
      <w:pPr>
        <w:pStyle w:val="20"/>
        <w:shd w:val="clear" w:color="auto" w:fill="auto"/>
        <w:spacing w:after="0" w:line="322" w:lineRule="exact"/>
        <w:ind w:right="260" w:firstLine="760"/>
        <w:jc w:val="both"/>
      </w:pPr>
      <w:r>
        <w:t xml:space="preserve">Мировой судья судебного участка № 96 Ялтинского судебного района (городской округ Ялта) Республики Крым Ершова Яна </w:t>
      </w:r>
      <w:r>
        <w:t>Юрьевна (ул. Васильева, 19), рассмотрев в открытом судебном заседании дело об административном правонарушении в отношении</w:t>
      </w:r>
    </w:p>
    <w:p w:rsidR="00704E87">
      <w:pPr>
        <w:pStyle w:val="20"/>
        <w:shd w:val="clear" w:color="auto" w:fill="auto"/>
        <w:spacing w:after="0" w:line="322" w:lineRule="exact"/>
        <w:ind w:right="260"/>
        <w:jc w:val="both"/>
      </w:pPr>
      <w:r>
        <w:rPr>
          <w:sz w:val="23"/>
          <w:szCs w:val="23"/>
        </w:rPr>
        <w:t>«Данные изъяты»</w:t>
      </w:r>
      <w:r>
        <w:t>,</w:t>
      </w:r>
    </w:p>
    <w:p w:rsidR="00704E87">
      <w:pPr>
        <w:pStyle w:val="20"/>
        <w:shd w:val="clear" w:color="auto" w:fill="auto"/>
        <w:spacing w:after="333" w:line="322" w:lineRule="exact"/>
        <w:ind w:right="260" w:firstLine="760"/>
        <w:jc w:val="both"/>
      </w:pPr>
      <w:r>
        <w:t xml:space="preserve">за совершение административного правонарушения, предусмотренного ст. 6.1.1 Кодекса Российской Федерации об административных правонарушениях </w:t>
      </w:r>
      <w:r>
        <w:t>(далее по тексту - КоАП РФ),</w:t>
      </w:r>
    </w:p>
    <w:p w:rsidR="00704E87">
      <w:pPr>
        <w:pStyle w:val="40"/>
        <w:shd w:val="clear" w:color="auto" w:fill="auto"/>
        <w:spacing w:before="0" w:after="249" w:line="280" w:lineRule="exact"/>
        <w:ind w:left="200"/>
      </w:pPr>
      <w:r>
        <w:t>УСТАНОВИЛ:</w:t>
      </w:r>
    </w:p>
    <w:p w:rsidR="00704E87">
      <w:pPr>
        <w:pStyle w:val="20"/>
        <w:shd w:val="clear" w:color="auto" w:fill="auto"/>
        <w:spacing w:after="0" w:line="322" w:lineRule="exact"/>
        <w:ind w:right="260" w:firstLine="760"/>
        <w:jc w:val="both"/>
      </w:pPr>
      <w:r>
        <w:rPr>
          <w:sz w:val="23"/>
          <w:szCs w:val="23"/>
        </w:rPr>
        <w:t xml:space="preserve">«Данные изъяты» </w:t>
      </w:r>
      <w:r>
        <w:t xml:space="preserve">года в </w:t>
      </w:r>
      <w:r>
        <w:rPr>
          <w:sz w:val="23"/>
          <w:szCs w:val="23"/>
        </w:rPr>
        <w:t xml:space="preserve">«Данные изъяты» </w:t>
      </w:r>
      <w:r>
        <w:t xml:space="preserve">мин. </w:t>
      </w:r>
      <w:r>
        <w:rPr>
          <w:sz w:val="23"/>
          <w:szCs w:val="23"/>
        </w:rPr>
        <w:t>«Данные изъяты</w:t>
      </w:r>
      <w:r>
        <w:rPr>
          <w:sz w:val="23"/>
          <w:szCs w:val="23"/>
        </w:rPr>
        <w:t>»</w:t>
      </w:r>
      <w:r>
        <w:t xml:space="preserve">., </w:t>
      </w:r>
      <w:r>
        <w:t xml:space="preserve">находясь по адресу: </w:t>
      </w:r>
      <w:r>
        <w:rPr>
          <w:sz w:val="23"/>
          <w:szCs w:val="23"/>
        </w:rPr>
        <w:t>«Данные изъяты»</w:t>
      </w:r>
      <w:r>
        <w:t xml:space="preserve">, совершил в отношении </w:t>
      </w:r>
      <w:r>
        <w:rPr>
          <w:sz w:val="23"/>
          <w:szCs w:val="23"/>
        </w:rPr>
        <w:t>«Данные изъяты»</w:t>
      </w:r>
      <w:r>
        <w:t>.</w:t>
      </w:r>
      <w:r>
        <w:t xml:space="preserve"> </w:t>
      </w:r>
      <w:r>
        <w:t>п</w:t>
      </w:r>
      <w:r>
        <w:t xml:space="preserve">обои, а именно </w:t>
      </w:r>
      <w:r>
        <w:rPr>
          <w:sz w:val="23"/>
          <w:szCs w:val="23"/>
        </w:rPr>
        <w:t>«Данные изъяты»</w:t>
      </w:r>
      <w:r>
        <w:t>, то есть не повлекли последствий, указанных в статье 115 Уголовного кодекса Российской Федерации, чем совершил правонарушение, преду</w:t>
      </w:r>
      <w:r>
        <w:t>смотренное ст. 6.1.1 КоАП РФ.</w:t>
      </w:r>
    </w:p>
    <w:p w:rsidR="00704E87">
      <w:pPr>
        <w:pStyle w:val="20"/>
        <w:shd w:val="clear" w:color="auto" w:fill="auto"/>
        <w:spacing w:after="0" w:line="322" w:lineRule="exact"/>
        <w:ind w:right="260" w:firstLine="760"/>
        <w:jc w:val="both"/>
      </w:pPr>
      <w:r>
        <w:rPr>
          <w:sz w:val="23"/>
          <w:szCs w:val="23"/>
        </w:rPr>
        <w:t xml:space="preserve">«Данные изъяты» </w:t>
      </w:r>
      <w:r>
        <w:t xml:space="preserve"> в судебном заседании, вину в совершении правонарушения признал, просил назначить наказание в виде административного штрафа.</w:t>
      </w:r>
    </w:p>
    <w:p w:rsidR="00704E87">
      <w:pPr>
        <w:pStyle w:val="20"/>
        <w:shd w:val="clear" w:color="auto" w:fill="auto"/>
        <w:spacing w:after="0" w:line="322" w:lineRule="exact"/>
        <w:ind w:right="260" w:firstLine="760"/>
        <w:jc w:val="both"/>
      </w:pPr>
      <w:r>
        <w:t xml:space="preserve">Потерпевшая </w:t>
      </w:r>
      <w:r>
        <w:rPr>
          <w:sz w:val="23"/>
          <w:szCs w:val="23"/>
        </w:rPr>
        <w:t>«Данные изъяты»</w:t>
      </w:r>
      <w:r>
        <w:t>.</w:t>
      </w:r>
      <w:r>
        <w:t xml:space="preserve"> </w:t>
      </w:r>
      <w:r>
        <w:t>в</w:t>
      </w:r>
      <w:r>
        <w:t xml:space="preserve"> судебном заседании поддержала протокол об административном пр</w:t>
      </w:r>
      <w:r>
        <w:t>авонарушении по основаниям, в нём изложенным, при назначении наказания полагалась на усмотрение суда.</w:t>
      </w:r>
    </w:p>
    <w:p w:rsidR="00704E87">
      <w:pPr>
        <w:pStyle w:val="20"/>
        <w:shd w:val="clear" w:color="auto" w:fill="auto"/>
        <w:spacing w:after="0" w:line="322" w:lineRule="exact"/>
        <w:ind w:right="260" w:firstLine="760"/>
        <w:jc w:val="both"/>
      </w:pPr>
      <w:r>
        <w:t>Выслушав лицо, привлекаемое к административной ответственности, потерпевшую, изучив материалы дела, материалы дела об административном правонарушении</w:t>
      </w:r>
      <w:r>
        <w:t xml:space="preserve">, прихожу к выводу о виновности </w:t>
      </w:r>
      <w:r>
        <w:rPr>
          <w:sz w:val="23"/>
          <w:szCs w:val="23"/>
        </w:rPr>
        <w:t xml:space="preserve">«Данные изъяты» </w:t>
      </w:r>
      <w:r>
        <w:t>в совершении административного правонарушения.</w:t>
      </w:r>
    </w:p>
    <w:p w:rsidR="00704E87">
      <w:pPr>
        <w:pStyle w:val="20"/>
        <w:shd w:val="clear" w:color="auto" w:fill="auto"/>
        <w:spacing w:after="0" w:line="322" w:lineRule="exact"/>
        <w:ind w:right="260" w:firstLine="760"/>
        <w:jc w:val="both"/>
      </w:pPr>
      <w:r>
        <w:t>В соответствии со ст. 6.1.1 КоАП РФ административным правонарушением признается нанесение побоев или совершение иных</w:t>
      </w:r>
    </w:p>
    <w:p w:rsidR="00704E87">
      <w:pPr>
        <w:pStyle w:val="20"/>
        <w:shd w:val="clear" w:color="auto" w:fill="auto"/>
        <w:spacing w:after="0" w:line="322" w:lineRule="exact"/>
        <w:ind w:right="220"/>
        <w:jc w:val="both"/>
      </w:pPr>
      <w:r>
        <w:t>насильственных действий, причинивш</w:t>
      </w:r>
      <w:r>
        <w:t>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за что влечет наложение административного штрафа в размере от пяти тысяч до тридцати</w:t>
      </w:r>
      <w:r>
        <w:t xml:space="preserve">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704E87">
      <w:pPr>
        <w:pStyle w:val="20"/>
        <w:shd w:val="clear" w:color="auto" w:fill="auto"/>
        <w:spacing w:after="0" w:line="322" w:lineRule="exact"/>
        <w:ind w:right="220" w:firstLine="760"/>
        <w:jc w:val="both"/>
      </w:pPr>
      <w:r>
        <w:t>При этом побои - это действия, характеризующиеся многократным нанесением ударов, которые сами по себе н</w:t>
      </w:r>
      <w:r>
        <w:t>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</w:t>
      </w:r>
      <w:r>
        <w:t>рудоспособности). Вместе с тем побои могут и не оставить после себя никаких объективно выявляемых повреждений.</w:t>
      </w:r>
    </w:p>
    <w:p w:rsidR="00704E87">
      <w:pPr>
        <w:pStyle w:val="20"/>
        <w:shd w:val="clear" w:color="auto" w:fill="auto"/>
        <w:spacing w:after="0" w:line="322" w:lineRule="exact"/>
        <w:ind w:right="220" w:firstLine="760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</w:t>
      </w:r>
      <w:r>
        <w:t>действием термических факторов и другие аналогичные действия.</w:t>
      </w:r>
    </w:p>
    <w:p w:rsidR="00704E87">
      <w:pPr>
        <w:pStyle w:val="20"/>
        <w:shd w:val="clear" w:color="auto" w:fill="auto"/>
        <w:spacing w:after="0" w:line="322" w:lineRule="exact"/>
        <w:ind w:right="220" w:firstLine="760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04E87">
      <w:pPr>
        <w:pStyle w:val="20"/>
        <w:shd w:val="clear" w:color="auto" w:fill="auto"/>
        <w:spacing w:after="0" w:line="322" w:lineRule="exact"/>
        <w:ind w:right="220" w:firstLine="760"/>
        <w:jc w:val="both"/>
      </w:pPr>
      <w:r>
        <w:t xml:space="preserve">Как установлено в судебном </w:t>
      </w:r>
      <w:r>
        <w:t xml:space="preserve">заседании, </w:t>
      </w:r>
      <w:r>
        <w:rPr>
          <w:sz w:val="23"/>
          <w:szCs w:val="23"/>
        </w:rPr>
        <w:t>«Данные изъяты»</w:t>
      </w:r>
      <w:r>
        <w:t>.</w:t>
      </w:r>
      <w:r>
        <w:t xml:space="preserve"> </w:t>
      </w:r>
      <w:r>
        <w:t>н</w:t>
      </w:r>
      <w:r>
        <w:t xml:space="preserve">анес потерпевшей </w:t>
      </w:r>
      <w:r>
        <w:rPr>
          <w:sz w:val="23"/>
          <w:szCs w:val="23"/>
        </w:rPr>
        <w:t>«Данные изъяты»</w:t>
      </w:r>
      <w:r>
        <w:t>. побои, которые не повлекли последствий, указанных в статье 115 Уголовного кодекса Российской Федерации, а именно: толкал, нанес удары руками по голове, нанес удары ногами по телу, от чего она испытал</w:t>
      </w:r>
      <w:r>
        <w:t>а физическую боль.</w:t>
      </w:r>
    </w:p>
    <w:p w:rsidR="00704E87">
      <w:pPr>
        <w:pStyle w:val="20"/>
        <w:shd w:val="clear" w:color="auto" w:fill="auto"/>
        <w:spacing w:after="0" w:line="322" w:lineRule="exact"/>
        <w:ind w:right="220" w:firstLine="760"/>
        <w:jc w:val="both"/>
      </w:pPr>
      <w:r>
        <w:t xml:space="preserve">Такие действия </w:t>
      </w:r>
      <w:r>
        <w:rPr>
          <w:sz w:val="23"/>
          <w:szCs w:val="23"/>
        </w:rPr>
        <w:t xml:space="preserve">«Данные изъяты» </w:t>
      </w:r>
      <w:r>
        <w:t>образуют состав административного правонарушения, предусмотренного статьей 6.1.1 КоАП РФ.</w:t>
      </w:r>
    </w:p>
    <w:p w:rsidR="00704E87" w:rsidP="005A4CB9">
      <w:pPr>
        <w:pStyle w:val="20"/>
        <w:shd w:val="clear" w:color="auto" w:fill="auto"/>
        <w:spacing w:after="0" w:line="322" w:lineRule="exact"/>
        <w:ind w:right="220" w:firstLine="760"/>
        <w:jc w:val="both"/>
      </w:pPr>
      <w:r>
        <w:t xml:space="preserve">Факт совершения </w:t>
      </w:r>
      <w:r>
        <w:rPr>
          <w:sz w:val="23"/>
          <w:szCs w:val="23"/>
        </w:rPr>
        <w:t>«Данные изъяты»</w:t>
      </w:r>
      <w:r>
        <w:t>.</w:t>
      </w:r>
      <w:r>
        <w:t xml:space="preserve"> </w:t>
      </w:r>
      <w:r>
        <w:t>у</w:t>
      </w:r>
      <w:r>
        <w:t xml:space="preserve">казанного административного правонарушения и его виновность подтверждается: </w:t>
      </w:r>
      <w:r>
        <w:rPr>
          <w:sz w:val="23"/>
          <w:szCs w:val="23"/>
        </w:rPr>
        <w:t>«Данные изъяты»</w:t>
      </w:r>
      <w:r>
        <w:t>.</w:t>
      </w:r>
    </w:p>
    <w:p w:rsidR="00704E87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sz w:val="23"/>
          <w:szCs w:val="23"/>
        </w:rPr>
        <w:t xml:space="preserve">«Данные изъяты» </w:t>
      </w:r>
      <w:r>
        <w:t xml:space="preserve"> в совершении административного правонарушения, предусмотренного ст. 6.1.1 КоАП РФ.</w:t>
      </w:r>
    </w:p>
    <w:p w:rsidR="00704E87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Каких-либо неустранимых сомнений по делу, которые в соответствии со статьей 1.5 Кодекса Российской Федерации об административных правонарушениях должны были быть </w:t>
      </w:r>
      <w:r>
        <w:t>истолкованы в пользу лица, подвергнутого административному наказанию, не усматривается.</w:t>
      </w:r>
    </w:p>
    <w:p w:rsidR="00704E87">
      <w:pPr>
        <w:pStyle w:val="20"/>
        <w:shd w:val="clear" w:color="auto" w:fill="auto"/>
        <w:spacing w:after="0" w:line="322" w:lineRule="exact"/>
        <w:ind w:firstLine="760"/>
        <w:jc w:val="both"/>
      </w:pPr>
      <w: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704E87">
      <w:pPr>
        <w:pStyle w:val="20"/>
        <w:shd w:val="clear" w:color="auto" w:fill="auto"/>
        <w:spacing w:after="0" w:line="322" w:lineRule="exact"/>
        <w:ind w:firstLine="760"/>
        <w:jc w:val="both"/>
      </w:pPr>
      <w:r>
        <w:t>Обстоятельств, исключающих произв</w:t>
      </w:r>
      <w:r>
        <w:t>одство по делу об административном правонарушении, не установлено.</w:t>
      </w:r>
    </w:p>
    <w:p w:rsidR="00704E87">
      <w:pPr>
        <w:pStyle w:val="20"/>
        <w:shd w:val="clear" w:color="auto" w:fill="auto"/>
        <w:spacing w:after="0" w:line="322" w:lineRule="exact"/>
        <w:ind w:firstLine="760"/>
        <w:jc w:val="both"/>
      </w:pPr>
      <w:r>
        <w:t>При разрешении вопроса о назначении вида и размера административного наказания суд учитывает характер и степень опасности совершенного правонарушения, отношение виновного к содеянному, данн</w:t>
      </w:r>
      <w:r>
        <w:t>ые о личности лица привлекаемого к административной ответственности, его имущественное положение, отсутствия отягчающих ответственность обстоятельств, наличие смягчающего в виде раскаяния в содеянном, мнение потерпевшей, просившей строго не наказывать, в с</w:t>
      </w:r>
      <w:r>
        <w:t>вязи с чем, полагаю возможным назначить ему административное наказание в виде административного штрафа, предусмотренного санкцией ст.6.1.1 КоАП РФ.</w:t>
      </w:r>
    </w:p>
    <w:p w:rsidR="00704E87">
      <w:pPr>
        <w:pStyle w:val="20"/>
        <w:shd w:val="clear" w:color="auto" w:fill="auto"/>
        <w:spacing w:after="333" w:line="322" w:lineRule="exact"/>
        <w:ind w:firstLine="760"/>
        <w:jc w:val="both"/>
      </w:pPr>
      <w:r>
        <w:t>На основании вышеизложенного, руководствуясь ст.ст. 29.9, 29.10, 29.11 КоАП РФ, мировой судья</w:t>
      </w:r>
    </w:p>
    <w:p w:rsidR="00704E87">
      <w:pPr>
        <w:pStyle w:val="40"/>
        <w:shd w:val="clear" w:color="auto" w:fill="auto"/>
        <w:spacing w:before="0" w:after="258" w:line="280" w:lineRule="exact"/>
      </w:pPr>
      <w:r>
        <w:t>ПОСТАНОВИЛ:</w:t>
      </w:r>
    </w:p>
    <w:p w:rsidR="00704E87">
      <w:pPr>
        <w:pStyle w:val="20"/>
        <w:shd w:val="clear" w:color="auto" w:fill="auto"/>
        <w:spacing w:after="0" w:line="322" w:lineRule="exact"/>
        <w:ind w:firstLine="760"/>
        <w:jc w:val="both"/>
      </w:pPr>
      <w:r>
        <w:rPr>
          <w:sz w:val="23"/>
          <w:szCs w:val="23"/>
        </w:rPr>
        <w:t xml:space="preserve">«Данные изъяты» </w:t>
      </w:r>
      <w:r>
        <w:t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административное наказание в виде административного штра</w:t>
      </w:r>
      <w:r>
        <w:t xml:space="preserve">фа в размере </w:t>
      </w:r>
      <w:r>
        <w:rPr>
          <w:sz w:val="23"/>
          <w:szCs w:val="23"/>
        </w:rPr>
        <w:t xml:space="preserve">«Данные изъяты» </w:t>
      </w:r>
      <w:r>
        <w:t>рублей.</w:t>
      </w:r>
    </w:p>
    <w:p w:rsidR="00704E87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Разъяснить </w:t>
      </w:r>
      <w:r>
        <w:rPr>
          <w:sz w:val="23"/>
          <w:szCs w:val="23"/>
        </w:rPr>
        <w:t xml:space="preserve">«Данные изъяты» </w:t>
      </w:r>
      <w:r>
        <w:t>что за нанесение побоев или совершение иных насильственных действий, причинивших физическую боль, но не повлекших последствий, указанных в статье 115 УК РФ, и не содержащих признаков состава</w:t>
      </w:r>
      <w:r>
        <w:t xml:space="preserve"> </w:t>
      </w:r>
      <w:r>
        <w:t>преступления, предусмотренного статьей 116 УК РФ, лицом, подвергнутым административному наказанию за аналогичное деяние, наступает уголовная ответственность, предусмотренная статьей 116.1 УК РФ.</w:t>
      </w:r>
      <w:r>
        <w:br w:type="page"/>
      </w:r>
    </w:p>
    <w:p w:rsidR="00704E87">
      <w:pPr>
        <w:pStyle w:val="20"/>
        <w:shd w:val="clear" w:color="auto" w:fill="auto"/>
        <w:tabs>
          <w:tab w:val="left" w:pos="3351"/>
        </w:tabs>
        <w:spacing w:after="0" w:line="322" w:lineRule="exact"/>
        <w:ind w:firstLine="640"/>
        <w:jc w:val="both"/>
      </w:pPr>
      <w:r>
        <w:t>Штраф подлежит</w:t>
      </w:r>
      <w:r>
        <w:tab/>
        <w:t>перечислению на следующие реквизиты:</w:t>
      </w:r>
    </w:p>
    <w:p w:rsidR="00704E87">
      <w:pPr>
        <w:pStyle w:val="20"/>
        <w:shd w:val="clear" w:color="auto" w:fill="auto"/>
        <w:tabs>
          <w:tab w:val="left" w:pos="3351"/>
        </w:tabs>
        <w:spacing w:after="0" w:line="322" w:lineRule="exact"/>
        <w:jc w:val="both"/>
      </w:pPr>
      <w:r>
        <w:t>Юридиче</w:t>
      </w:r>
      <w:r>
        <w:t>ский адрес: Россия, Республика Крым, 295000, г. Симферополь, ул. Набережная им.60-летия СССР, 28, Почтовый адрес: Россия, Республика Крым, 295000, г. Симферополь, ул. Набережная им.</w:t>
      </w:r>
      <w:r w:rsidR="003B2D06">
        <w:t>60</w:t>
      </w:r>
      <w:r>
        <w:t>-летия СССР, 28, ОГРН 1149102019164Ю Банковские реквизиты: Получатель: УФ</w:t>
      </w:r>
      <w:r>
        <w:t>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="003B2D06">
        <w:t xml:space="preserve"> </w:t>
      </w:r>
      <w:r>
        <w:t>Симферополь, ИНН 9102013284, КПП 910201001, БИК 013510002, Единый казначейский счет</w:t>
      </w:r>
      <w:r>
        <w:tab/>
        <w:t>40102810645370000035, Каз</w:t>
      </w:r>
      <w:r>
        <w:t>начейский счет</w:t>
      </w:r>
    </w:p>
    <w:p w:rsidR="00704E87">
      <w:pPr>
        <w:pStyle w:val="20"/>
        <w:shd w:val="clear" w:color="auto" w:fill="auto"/>
        <w:spacing w:after="0" w:line="322" w:lineRule="exact"/>
        <w:jc w:val="both"/>
      </w:pPr>
      <w:r>
        <w:t>03100643000000017500, Лицевой счет 04752203230 в УФК по Республике Крым, Код Сводного реестра 35220323, ОКТМО 35729000, КБК 828 1 16 01063 01 0101 140 - штрафы за побои</w:t>
      </w:r>
      <w:r>
        <w:t>,</w:t>
      </w:r>
      <w:r>
        <w:t>.</w:t>
      </w:r>
    </w:p>
    <w:p w:rsidR="00704E87">
      <w:pPr>
        <w:pStyle w:val="20"/>
        <w:shd w:val="clear" w:color="auto" w:fill="auto"/>
        <w:spacing w:after="0" w:line="322" w:lineRule="exact"/>
        <w:ind w:firstLine="640"/>
        <w:jc w:val="both"/>
      </w:pPr>
      <w:r>
        <w:t xml:space="preserve">Документ, </w:t>
      </w:r>
      <w:r>
        <w:t>свидетельствующий об уплате административного штрафа, направляется судье, вынесшему постановление.</w:t>
      </w:r>
    </w:p>
    <w:p w:rsidR="00704E87">
      <w:pPr>
        <w:pStyle w:val="20"/>
        <w:shd w:val="clear" w:color="auto" w:fill="auto"/>
        <w:spacing w:after="0" w:line="322" w:lineRule="exact"/>
        <w:ind w:firstLine="6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силу, </w:t>
      </w:r>
      <w:r>
        <w:t>либо со дня истечения срока отсрочки или срока рассрочки.</w:t>
      </w:r>
    </w:p>
    <w:p w:rsidR="00704E87">
      <w:pPr>
        <w:pStyle w:val="20"/>
        <w:shd w:val="clear" w:color="auto" w:fill="auto"/>
        <w:spacing w:after="0" w:line="322" w:lineRule="exact"/>
        <w:ind w:firstLine="640"/>
        <w:jc w:val="both"/>
      </w:pPr>
      <w:r>
        <w:t xml:space="preserve">Неуплата административного штрафа в указанный срок -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t>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704E87">
      <w:pPr>
        <w:pStyle w:val="20"/>
        <w:shd w:val="clear" w:color="auto" w:fill="auto"/>
        <w:spacing w:after="289" w:line="322" w:lineRule="exact"/>
        <w:ind w:firstLine="640"/>
        <w:jc w:val="both"/>
      </w:pPr>
      <w:r>
        <w:t>Постановление может быть обжаловано в Ялтинский городской суд Республики Крым через судебный участок № 96 Ялтинского судебног</w:t>
      </w:r>
      <w:r>
        <w:t>о района (городской округ Ялта) Республики Крым в течение 10 суток со дня вручения или получения копии постановления.</w:t>
      </w:r>
    </w:p>
    <w:p w:rsidR="00704E87">
      <w:pPr>
        <w:pStyle w:val="20"/>
        <w:shd w:val="clear" w:color="auto" w:fill="auto"/>
        <w:spacing w:after="0" w:line="260" w:lineRule="exact"/>
        <w:jc w:val="both"/>
      </w:pPr>
      <w:r>
        <w:t>Мировой судья</w:t>
      </w:r>
    </w:p>
    <w:sectPr>
      <w:pgSz w:w="11900" w:h="16840"/>
      <w:pgMar w:top="1227" w:right="865" w:bottom="738" w:left="139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87"/>
    <w:rsid w:val="003B2D06"/>
    <w:rsid w:val="005A4CB9"/>
    <w:rsid w:val="00704E87"/>
    <w:rsid w:val="00C62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