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A56CD5">
        <w:rPr>
          <w:bCs/>
          <w:iCs/>
          <w:sz w:val="20"/>
          <w:szCs w:val="20"/>
        </w:rPr>
        <w:t>21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34625F">
        <w:t>и</w:t>
      </w:r>
      <w:r>
        <w:t xml:space="preserve">нспекции Федеральной </w:t>
      </w:r>
      <w:r w:rsidR="0034625F">
        <w:t>н</w:t>
      </w:r>
      <w:r>
        <w:t xml:space="preserve">алоговой </w:t>
      </w:r>
      <w:r w:rsidR="0034625F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C55647" w:rsidRPr="00237D88" w:rsidP="00585A5D">
      <w:pPr>
        <w:autoSpaceDE w:val="0"/>
        <w:autoSpaceDN w:val="0"/>
        <w:adjustRightInd w:val="0"/>
        <w:spacing w:before="120" w:line="480" w:lineRule="auto"/>
        <w:ind w:firstLine="573"/>
        <w:jc w:val="both"/>
      </w:pPr>
      <w:r>
        <w:t>Исайченкова</w:t>
      </w:r>
      <w:r>
        <w:t xml:space="preserve"> И</w:t>
      </w:r>
      <w:r w:rsidR="0037477C">
        <w:t>.</w:t>
      </w:r>
      <w:r>
        <w:t>В</w:t>
      </w:r>
      <w:r w:rsidR="0037477C">
        <w:t>.</w:t>
      </w:r>
      <w:r>
        <w:t xml:space="preserve">, </w:t>
      </w:r>
      <w:r w:rsidR="00585A5D">
        <w:t>«ПЕРСОНАЛЬНЫЕ ДАННЫЕ»</w:t>
      </w:r>
      <w:r>
        <w:t xml:space="preserve">, </w:t>
      </w:r>
    </w:p>
    <w:p w:rsidR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9F49E1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Исайченков</w:t>
      </w:r>
      <w:r>
        <w:rPr>
          <w:iCs/>
        </w:rPr>
        <w:t xml:space="preserve"> И.В.</w:t>
      </w:r>
      <w:r w:rsidRPr="00627051">
        <w:rPr>
          <w:iCs/>
        </w:rPr>
        <w:t xml:space="preserve">, являясь </w:t>
      </w:r>
      <w:r>
        <w:t>председателем</w:t>
      </w:r>
      <w:r w:rsidR="005571D4">
        <w:t xml:space="preserve"> </w:t>
      </w:r>
      <w:r>
        <w:t xml:space="preserve">ТСН </w:t>
      </w:r>
      <w:r w:rsidR="00863DFE">
        <w:t>«</w:t>
      </w:r>
      <w:r w:rsidR="00585A5D">
        <w:t>НАЗВАНИЕ</w:t>
      </w:r>
      <w:r>
        <w:t>» (</w:t>
      </w:r>
      <w:r>
        <w:t>ИНН</w:t>
      </w:r>
      <w:r w:rsidR="00585A5D">
        <w:t xml:space="preserve"> «НОМЕР»</w:t>
      </w:r>
      <w:r>
        <w:t xml:space="preserve">), зарегистрированного по </w:t>
      </w:r>
      <w:r w:rsidR="00585A5D">
        <w:t>«АДРЕС»</w:t>
      </w:r>
      <w:r>
        <w:t xml:space="preserve">, не </w:t>
      </w:r>
      <w:r w:rsidRPr="00627051">
        <w:rPr>
          <w:iCs/>
        </w:rPr>
        <w:t>представил в ИФНС по г</w:t>
      </w:r>
      <w:r w:rsidRPr="00627051">
        <w:rPr>
          <w:iCs/>
        </w:rPr>
        <w:t>.Я</w:t>
      </w:r>
      <w:r w:rsidRPr="00627051">
        <w:rPr>
          <w:iCs/>
        </w:rPr>
        <w:t xml:space="preserve">лте </w:t>
      </w:r>
      <w:r w:rsidR="00A3077F">
        <w:rPr>
          <w:iCs/>
        </w:rPr>
        <w:t xml:space="preserve">единую (упрощенную) налоговую декларацию </w:t>
      </w:r>
      <w:r>
        <w:rPr>
          <w:iCs/>
        </w:rPr>
        <w:t>за</w:t>
      </w:r>
      <w:r w:rsidR="00A3077F">
        <w:rPr>
          <w:iCs/>
        </w:rPr>
        <w:t xml:space="preserve"> </w:t>
      </w:r>
      <w:r>
        <w:rPr>
          <w:iCs/>
        </w:rPr>
        <w:t>полугодие</w:t>
      </w:r>
      <w:r>
        <w:rPr>
          <w:iCs/>
        </w:rPr>
        <w:t xml:space="preserve"> 201</w:t>
      </w:r>
      <w:r w:rsidR="00A3077F">
        <w:rPr>
          <w:iCs/>
        </w:rPr>
        <w:t>6</w:t>
      </w:r>
      <w:r>
        <w:rPr>
          <w:iCs/>
        </w:rPr>
        <w:t xml:space="preserve">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>
        <w:rPr>
          <w:iCs/>
        </w:rPr>
        <w:t xml:space="preserve"> </w:t>
      </w:r>
      <w:r>
        <w:rPr>
          <w:iCs/>
        </w:rPr>
        <w:t>п.</w:t>
      </w:r>
      <w:r w:rsidR="00A3077F">
        <w:rPr>
          <w:iCs/>
        </w:rPr>
        <w:t>2</w:t>
      </w:r>
      <w:r>
        <w:rPr>
          <w:iCs/>
        </w:rPr>
        <w:t xml:space="preserve"> ст.</w:t>
      </w:r>
      <w:r w:rsidR="00A3077F">
        <w:rPr>
          <w:iCs/>
        </w:rPr>
        <w:t>80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>
        <w:t>20 июля</w:t>
      </w:r>
      <w:r>
        <w:t xml:space="preserve"> 2016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5</w:t>
      </w:r>
      <w:r w:rsidR="000C4A91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Pr="00627051">
        <w:rPr>
          <w:iCs/>
        </w:rPr>
        <w:t>.</w:t>
      </w:r>
    </w:p>
    <w:p w:rsidR="00756EB6" w:rsidRPr="00536792" w:rsidP="0034625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В судебном заседании </w:t>
      </w:r>
      <w:r w:rsidR="000C4A91">
        <w:rPr>
          <w:iCs/>
        </w:rPr>
        <w:t>Исайченков</w:t>
      </w:r>
      <w:r w:rsidR="000C4A91">
        <w:rPr>
          <w:iCs/>
        </w:rPr>
        <w:t xml:space="preserve"> И.В. </w:t>
      </w:r>
      <w:r>
        <w:rPr>
          <w:rFonts w:eastAsia="SimSun"/>
          <w:color w:val="000000" w:themeColor="text1"/>
          <w:lang w:eastAsia="zh-CN"/>
        </w:rPr>
        <w:t>признал вину в совершении правонарушения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F49E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 w:rsidR="000C4A91">
        <w:rPr>
          <w:rFonts w:eastAsia="SimSun"/>
          <w:lang w:eastAsia="zh-CN"/>
        </w:rPr>
        <w:t xml:space="preserve"> </w:t>
      </w:r>
      <w:r>
        <w:t>следующими</w:t>
      </w:r>
      <w:r w:rsidR="000C4A91">
        <w:t xml:space="preserve"> </w:t>
      </w:r>
      <w:r>
        <w:t>доказательствами</w:t>
      </w:r>
      <w:r w:rsidRPr="001F25A4">
        <w:t>:</w:t>
      </w:r>
      <w:r w:rsidR="000C4A91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585A5D">
        <w:rPr>
          <w:iCs/>
        </w:rPr>
        <w:t>«НОМЕР»</w:t>
      </w:r>
      <w:r w:rsidR="000C4A91">
        <w:rPr>
          <w:iCs/>
        </w:rPr>
        <w:t xml:space="preserve"> </w:t>
      </w:r>
      <w:r w:rsidRPr="00BE55FC">
        <w:rPr>
          <w:iCs/>
        </w:rPr>
        <w:t xml:space="preserve">от </w:t>
      </w:r>
      <w:r w:rsidR="00585A5D">
        <w:rPr>
          <w:iCs/>
        </w:rPr>
        <w:t>«ДАТА»</w:t>
      </w:r>
      <w:r w:rsidRPr="00BE55FC">
        <w:rPr>
          <w:iCs/>
        </w:rPr>
        <w:t xml:space="preserve"> года;</w:t>
      </w:r>
      <w:r w:rsidR="000C4A91">
        <w:rPr>
          <w:iCs/>
        </w:rPr>
        <w:t xml:space="preserve"> </w:t>
      </w:r>
      <w:r>
        <w:t xml:space="preserve">актом камеральной налоговой проверки </w:t>
      </w:r>
      <w:r w:rsidRPr="00BE55FC" w:rsidR="00585A5D">
        <w:rPr>
          <w:iCs/>
        </w:rPr>
        <w:t>№</w:t>
      </w:r>
      <w:r w:rsidR="00585A5D">
        <w:rPr>
          <w:iCs/>
        </w:rPr>
        <w:t xml:space="preserve">«НОМЕР» </w:t>
      </w:r>
      <w:r w:rsidRPr="00BE55FC" w:rsidR="00585A5D">
        <w:rPr>
          <w:iCs/>
        </w:rPr>
        <w:t xml:space="preserve">от </w:t>
      </w:r>
      <w:r w:rsidR="00585A5D">
        <w:rPr>
          <w:iCs/>
        </w:rPr>
        <w:t>«ДАТА»</w:t>
      </w:r>
      <w:r>
        <w:t xml:space="preserve"> года; </w:t>
      </w:r>
      <w:r w:rsidR="0057031E">
        <w:rPr>
          <w:iCs/>
        </w:rPr>
        <w:t>письменным объяснени</w:t>
      </w:r>
      <w:r>
        <w:rPr>
          <w:iCs/>
        </w:rPr>
        <w:t>е</w:t>
      </w:r>
      <w:r w:rsidR="0057031E">
        <w:rPr>
          <w:iCs/>
        </w:rPr>
        <w:t xml:space="preserve">м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</w:p>
    <w:p w:rsidR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 </w:t>
      </w:r>
      <w:r w:rsidRPr="00BE55FC">
        <w:t>в совершении административного правонарушения.</w:t>
      </w:r>
    </w:p>
    <w:p w:rsidR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0C4A91">
        <w:t xml:space="preserve">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  <w:r w:rsidRPr="001F25A4">
        <w:t xml:space="preserve">, </w:t>
      </w:r>
      <w:r>
        <w:t>котор</w:t>
      </w:r>
      <w:r w:rsidR="000C4A91">
        <w:t>ый</w:t>
      </w:r>
      <w:r>
        <w:t xml:space="preserve"> впервые привлекается к административной ответственности</w:t>
      </w:r>
      <w:r w:rsidR="0034625F">
        <w:t>, признал</w:t>
      </w:r>
      <w:r w:rsidR="000C4A91">
        <w:t xml:space="preserve"> </w:t>
      </w:r>
      <w:r w:rsidR="0034625F">
        <w:t>вину в совершении правонарушения</w:t>
      </w:r>
      <w:r>
        <w:t xml:space="preserve">.  </w:t>
      </w:r>
    </w:p>
    <w:p w:rsidR="0034625F" w:rsidP="0034625F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0C4A91">
        <w:rPr>
          <w:iCs/>
        </w:rPr>
        <w:t>Исайченкова</w:t>
      </w:r>
      <w:r w:rsidR="000C4A91">
        <w:rPr>
          <w:iCs/>
        </w:rPr>
        <w:t xml:space="preserve"> И.В.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>
        <w:t>Исайченкова</w:t>
      </w:r>
      <w:r>
        <w:t xml:space="preserve"> И</w:t>
      </w:r>
      <w:r w:rsidR="00585A5D">
        <w:t>.</w:t>
      </w:r>
      <w:r>
        <w:t>В</w:t>
      </w:r>
      <w:r w:rsidR="00585A5D">
        <w:t>.</w:t>
      </w:r>
      <w:r w:rsidRPr="00237D88">
        <w:t xml:space="preserve"> </w:t>
      </w:r>
      <w:r w:rsidRPr="00237D88">
        <w:t>признать виновн</w:t>
      </w:r>
      <w:r w:rsidR="00E10646">
        <w:t>ым</w:t>
      </w:r>
      <w:r w:rsidRPr="00237D88">
        <w:t xml:space="preserve"> в совершении административного правонарушения, предусмотренного ст.</w:t>
      </w:r>
      <w:r>
        <w:t>15</w:t>
      </w:r>
      <w:r w:rsidRPr="00237D88">
        <w:t>.</w:t>
      </w:r>
      <w:r w:rsidR="00A87DA1">
        <w:t>5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A3077F">
        <w:t>е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</w:t>
            </w:r>
            <w:r w:rsidRPr="003E7E30">
              <w:rPr>
                <w:b/>
                <w:bCs/>
                <w:sz w:val="16"/>
                <w:szCs w:val="16"/>
                <w:lang w:eastAsia="zh-CN"/>
              </w:rPr>
              <w:t>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0C4A91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0C4A91">
              <w:rPr>
                <w:sz w:val="16"/>
                <w:szCs w:val="16"/>
                <w:lang w:eastAsia="zh-CN"/>
              </w:rPr>
              <w:t>Межрайонная</w:t>
            </w:r>
            <w:r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3E7E3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Отделение </w:t>
            </w:r>
            <w:r w:rsidR="00FB2ECB">
              <w:rPr>
                <w:sz w:val="16"/>
                <w:szCs w:val="16"/>
                <w:lang w:eastAsia="zh-CN"/>
              </w:rPr>
              <w:t xml:space="preserve">по </w:t>
            </w:r>
            <w:r>
              <w:rPr>
                <w:sz w:val="16"/>
                <w:szCs w:val="16"/>
                <w:lang w:eastAsia="zh-CN"/>
              </w:rPr>
              <w:t>Республики Крым</w:t>
            </w:r>
            <w:r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P="00C55647">
      <w:pPr>
        <w:ind w:firstLine="709"/>
        <w:jc w:val="both"/>
      </w:pPr>
    </w:p>
    <w:p w:rsidR="00C55647" w:rsidRPr="001F25A4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3C65A1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C55647" w:rsidP="00E10646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</w:r>
    </w:p>
    <w:p w:rsidR="001B112A"/>
    <w:p w:rsidR="00585A5D"/>
    <w:p w:rsidR="00585A5D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