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46B3" w:rsidP="003146B3">
      <w:pPr>
        <w:ind w:left="6379"/>
        <w:jc w:val="right"/>
        <w:rPr>
          <w:bCs/>
          <w:iCs/>
        </w:rPr>
      </w:pPr>
      <w:r>
        <w:rPr>
          <w:bCs/>
          <w:iCs/>
        </w:rPr>
        <w:t xml:space="preserve">             Дело № 5-97-63/2025</w:t>
      </w:r>
    </w:p>
    <w:p w:rsidR="003146B3" w:rsidP="003146B3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0097-01-2025-000081-30</w:t>
      </w:r>
    </w:p>
    <w:p w:rsidR="003146B3" w:rsidP="003146B3">
      <w:pPr>
        <w:rPr>
          <w:bCs/>
          <w:iCs/>
        </w:rPr>
      </w:pPr>
    </w:p>
    <w:p w:rsidR="003146B3" w:rsidP="003146B3">
      <w:pPr>
        <w:pStyle w:val="Heading1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ПОСТАНОВЛЕНИЕ</w:t>
      </w:r>
    </w:p>
    <w:p w:rsidR="003146B3" w:rsidP="003146B3">
      <w:pPr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по делу об административном правонарушении</w:t>
      </w:r>
    </w:p>
    <w:p w:rsidR="003146B3" w:rsidP="003146B3">
      <w:pPr>
        <w:rPr>
          <w:b/>
          <w:sz w:val="28"/>
          <w:szCs w:val="28"/>
          <w:lang w:eastAsia="x-none"/>
        </w:rPr>
      </w:pPr>
    </w:p>
    <w:p w:rsidR="003146B3" w:rsidP="003146B3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 февраля 2025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г. Ялта </w:t>
      </w:r>
    </w:p>
    <w:p w:rsidR="003146B3" w:rsidP="003146B3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146B3" w:rsidP="003146B3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(Республика Крым, г. Ялта, ул. Васильева, 19) Зайцева М.О., </w:t>
      </w:r>
    </w:p>
    <w:p w:rsidR="003146B3" w:rsidP="003146B3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привлекаемого к административной ответственно</w:t>
      </w:r>
      <w:r>
        <w:rPr>
          <w:sz w:val="28"/>
          <w:szCs w:val="28"/>
        </w:rPr>
        <w:t xml:space="preserve">сти – </w:t>
      </w:r>
      <w:r w:rsidR="009B0B61">
        <w:rPr>
          <w:sz w:val="25"/>
          <w:szCs w:val="25"/>
        </w:rPr>
        <w:t>ФИО</w:t>
      </w:r>
      <w:r>
        <w:rPr>
          <w:sz w:val="28"/>
          <w:szCs w:val="28"/>
        </w:rPr>
        <w:t>.,</w:t>
      </w:r>
    </w:p>
    <w:p w:rsidR="003146B3" w:rsidP="003146B3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отношении: </w:t>
      </w:r>
    </w:p>
    <w:p w:rsidR="003146B3" w:rsidP="003146B3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«***» </w:t>
      </w:r>
    </w:p>
    <w:p w:rsidR="003146B3" w:rsidP="003146B3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за соверш</w:t>
      </w:r>
      <w:r>
        <w:rPr>
          <w:sz w:val="28"/>
          <w:szCs w:val="28"/>
        </w:rPr>
        <w:t>ение административного правонарушения, предусмотренного   ч. 1 ст. 12.26 КоАП РФ,</w:t>
      </w:r>
    </w:p>
    <w:p w:rsidR="003146B3" w:rsidP="003146B3">
      <w:pPr>
        <w:ind w:firstLine="570"/>
        <w:jc w:val="both"/>
        <w:rPr>
          <w:iCs/>
          <w:sz w:val="28"/>
          <w:szCs w:val="28"/>
        </w:rPr>
      </w:pPr>
    </w:p>
    <w:p w:rsidR="003146B3" w:rsidP="003146B3">
      <w:pPr>
        <w:pStyle w:val="BodyTextIndent2"/>
        <w:spacing w:after="0" w:line="240" w:lineRule="auto"/>
        <w:ind w:left="0" w:firstLine="567"/>
        <w:jc w:val="center"/>
        <w:rPr>
          <w:rFonts w:eastAsia="SimSun"/>
          <w:sz w:val="28"/>
          <w:szCs w:val="28"/>
          <w:lang w:val="ru-RU" w:eastAsia="zh-CN"/>
        </w:rPr>
      </w:pPr>
      <w:r>
        <w:rPr>
          <w:rFonts w:eastAsia="SimSun"/>
          <w:sz w:val="28"/>
          <w:szCs w:val="28"/>
          <w:lang w:val="ru-RU" w:eastAsia="zh-CN"/>
        </w:rPr>
        <w:t>УСТАНОВИЛ:</w:t>
      </w:r>
    </w:p>
    <w:p w:rsidR="003146B3" w:rsidP="003146B3">
      <w:pPr>
        <w:pStyle w:val="BodyTextIndent2"/>
        <w:spacing w:after="0" w:line="240" w:lineRule="auto"/>
        <w:ind w:left="0" w:firstLine="567"/>
        <w:jc w:val="center"/>
        <w:rPr>
          <w:rFonts w:eastAsia="SimSun"/>
          <w:b/>
          <w:sz w:val="28"/>
          <w:szCs w:val="28"/>
          <w:lang w:val="ru-RU" w:eastAsia="zh-CN"/>
        </w:rPr>
      </w:pPr>
    </w:p>
    <w:p w:rsidR="003146B3" w:rsidRPr="005D57DD" w:rsidP="003146B3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08 января 2025 года в 23 часа 00 минут по адресу: </w:t>
      </w:r>
      <w:r w:rsidR="009B0B61">
        <w:rPr>
          <w:rFonts w:eastAsia="SimSun"/>
          <w:sz w:val="28"/>
          <w:szCs w:val="28"/>
          <w:lang w:eastAsia="zh-CN"/>
        </w:rPr>
        <w:t>«***»</w:t>
      </w:r>
      <w:r>
        <w:rPr>
          <w:rFonts w:eastAsia="SimSun"/>
          <w:sz w:val="28"/>
          <w:szCs w:val="28"/>
          <w:lang w:eastAsia="zh-CN"/>
        </w:rPr>
        <w:t xml:space="preserve">, водитель </w:t>
      </w:r>
      <w:r w:rsidR="009B0B61">
        <w:rPr>
          <w:sz w:val="25"/>
          <w:szCs w:val="25"/>
        </w:rPr>
        <w:t>ФИО</w:t>
      </w:r>
      <w:r>
        <w:rPr>
          <w:rFonts w:eastAsia="SimSun"/>
          <w:sz w:val="28"/>
          <w:szCs w:val="28"/>
          <w:lang w:eastAsia="zh-CN"/>
        </w:rPr>
        <w:t xml:space="preserve">., управляя транспортным средством </w:t>
      </w:r>
      <w:r>
        <w:rPr>
          <w:rFonts w:eastAsia="SimSun"/>
          <w:sz w:val="28"/>
          <w:szCs w:val="28"/>
          <w:lang w:eastAsia="zh-CN"/>
        </w:rPr>
        <w:t>– автомобилем марки «</w:t>
      </w:r>
      <w:r w:rsidR="009B0B61">
        <w:rPr>
          <w:rFonts w:eastAsia="SimSun"/>
          <w:sz w:val="28"/>
          <w:szCs w:val="28"/>
          <w:lang w:eastAsia="zh-CN"/>
        </w:rPr>
        <w:t>***</w:t>
      </w:r>
      <w:r>
        <w:rPr>
          <w:rFonts w:eastAsia="SimSun"/>
          <w:sz w:val="28"/>
          <w:szCs w:val="28"/>
          <w:lang w:eastAsia="zh-CN"/>
        </w:rPr>
        <w:t xml:space="preserve">», государственный регистрационный номер </w:t>
      </w:r>
      <w:r w:rsidR="009B0B61">
        <w:rPr>
          <w:rFonts w:eastAsia="SimSun"/>
          <w:sz w:val="28"/>
          <w:szCs w:val="28"/>
          <w:lang w:eastAsia="zh-CN"/>
        </w:rPr>
        <w:t>«***»</w:t>
      </w:r>
      <w:r>
        <w:rPr>
          <w:rFonts w:eastAsia="SimSun"/>
          <w:sz w:val="28"/>
          <w:szCs w:val="28"/>
          <w:lang w:eastAsia="zh-CN"/>
        </w:rPr>
        <w:t xml:space="preserve">, </w:t>
      </w:r>
      <w:r>
        <w:rPr>
          <w:sz w:val="28"/>
          <w:szCs w:val="28"/>
        </w:rPr>
        <w:t xml:space="preserve">с признаками опьянения (запах алкоголя изо рта, резкое изменение окраски кожных покровов лица), при производстве видеофиксации, </w:t>
      </w:r>
      <w:r>
        <w:rPr>
          <w:rStyle w:val="FontStyle17"/>
          <w:sz w:val="28"/>
          <w:szCs w:val="28"/>
        </w:rPr>
        <w:t>отказался от прохождения освидетельст</w:t>
      </w:r>
      <w:r>
        <w:rPr>
          <w:rStyle w:val="FontStyle17"/>
          <w:sz w:val="28"/>
          <w:szCs w:val="28"/>
        </w:rPr>
        <w:t>вования на месте с помощью технического средства измерения Алкотектор Юпитер-К № 00021</w:t>
      </w:r>
      <w:r w:rsidR="0022680E">
        <w:rPr>
          <w:rStyle w:val="FontStyle17"/>
          <w:sz w:val="28"/>
          <w:szCs w:val="28"/>
        </w:rPr>
        <w:t>4</w:t>
      </w:r>
      <w:r>
        <w:rPr>
          <w:rStyle w:val="FontStyle17"/>
          <w:sz w:val="28"/>
          <w:szCs w:val="28"/>
        </w:rPr>
        <w:t xml:space="preserve">, а также не </w:t>
      </w:r>
      <w:r>
        <w:rPr>
          <w:sz w:val="28"/>
          <w:szCs w:val="28"/>
        </w:rPr>
        <w:t>выполнил законного требования уполномоченного должностного лица</w:t>
      </w:r>
      <w:r>
        <w:rPr>
          <w:sz w:val="28"/>
          <w:szCs w:val="28"/>
        </w:rPr>
        <w:t xml:space="preserve"> о прохождении медицинского освидетельствования на состояние опьянения в специализированном м</w:t>
      </w:r>
      <w:r>
        <w:rPr>
          <w:sz w:val="28"/>
          <w:szCs w:val="28"/>
        </w:rPr>
        <w:t xml:space="preserve">едицинском учреждении. Своими действиями </w:t>
      </w:r>
      <w:r w:rsidR="009B0B61">
        <w:rPr>
          <w:sz w:val="25"/>
          <w:szCs w:val="25"/>
        </w:rPr>
        <w:t>ФИО</w:t>
      </w:r>
      <w:r w:rsidR="009B0B61">
        <w:rPr>
          <w:sz w:val="25"/>
          <w:szCs w:val="25"/>
        </w:rPr>
        <w:t xml:space="preserve"> </w:t>
      </w:r>
      <w:r>
        <w:rPr>
          <w:sz w:val="28"/>
          <w:szCs w:val="28"/>
        </w:rPr>
        <w:t xml:space="preserve">нарушил </w:t>
      </w:r>
      <w:r>
        <w:rPr>
          <w:sz w:val="28"/>
          <w:szCs w:val="28"/>
        </w:rPr>
        <w:t xml:space="preserve"> п. 2.3.2 ПДД РФ. При этом действия </w:t>
      </w:r>
      <w:r w:rsidR="009B0B61">
        <w:rPr>
          <w:sz w:val="25"/>
          <w:szCs w:val="25"/>
        </w:rPr>
        <w:t>ФИО</w:t>
      </w:r>
      <w:r w:rsidR="009B0B61">
        <w:rPr>
          <w:sz w:val="25"/>
          <w:szCs w:val="25"/>
        </w:rPr>
        <w:t xml:space="preserve"> </w:t>
      </w:r>
      <w:r>
        <w:rPr>
          <w:sz w:val="28"/>
          <w:szCs w:val="28"/>
        </w:rPr>
        <w:t>не содержат уголовно наказуемого деяния.</w:t>
      </w:r>
    </w:p>
    <w:p w:rsidR="003146B3" w:rsidP="003146B3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="00172C98">
        <w:rPr>
          <w:rFonts w:eastAsia="SimSun"/>
          <w:sz w:val="28"/>
          <w:szCs w:val="28"/>
          <w:lang w:eastAsia="zh-CN"/>
        </w:rPr>
        <w:t xml:space="preserve">в судебном заседании вину в совершении административного правонарушения </w:t>
      </w:r>
      <w:r w:rsidR="00172C98">
        <w:rPr>
          <w:rFonts w:eastAsia="SimSun"/>
          <w:sz w:val="28"/>
          <w:szCs w:val="28"/>
          <w:lang w:eastAsia="zh-CN"/>
        </w:rPr>
        <w:t>признал в полном объеме, раскаялся в содеянном.</w:t>
      </w:r>
    </w:p>
    <w:p w:rsidR="003146B3" w:rsidRPr="00AA1A00" w:rsidP="003146B3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Выслушав лицо, привлекаемое к административной ответственности</w:t>
      </w:r>
      <w:r>
        <w:rPr>
          <w:sz w:val="28"/>
          <w:szCs w:val="28"/>
        </w:rPr>
        <w:t>, исследовав материалы дела в их совокупности, прихожу к выводу о следующем.</w:t>
      </w:r>
    </w:p>
    <w:p w:rsidR="003146B3" w:rsidP="003146B3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sz w:val="28"/>
          <w:szCs w:val="28"/>
        </w:rPr>
        <w:t>Согласно положений статей 3 и 4 Федерального закона от 10.12.1995 год</w:t>
      </w:r>
      <w:r>
        <w:rPr>
          <w:sz w:val="28"/>
          <w:szCs w:val="28"/>
        </w:rPr>
        <w:t>а № 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</w:t>
      </w:r>
      <w:r>
        <w:rPr>
          <w:sz w:val="28"/>
          <w:szCs w:val="28"/>
        </w:rPr>
        <w:t xml:space="preserve">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</w:t>
      </w:r>
      <w:r>
        <w:rPr>
          <w:sz w:val="28"/>
          <w:szCs w:val="28"/>
        </w:rPr>
        <w:t>обеспечении безопасности дорожного движения; программно-</w:t>
      </w:r>
      <w:r>
        <w:rPr>
          <w:sz w:val="28"/>
          <w:szCs w:val="28"/>
        </w:rPr>
        <w:t xml:space="preserve">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</w:t>
      </w:r>
      <w:r>
        <w:rPr>
          <w:sz w:val="28"/>
          <w:szCs w:val="28"/>
        </w:rPr>
        <w:t>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3146B3" w:rsidP="003146B3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1.2 Постановления Правительства РФ от 23.10.1993 года № 1090 "О Правилах </w:t>
      </w:r>
      <w:r>
        <w:rPr>
          <w:sz w:val="28"/>
          <w:szCs w:val="28"/>
        </w:rPr>
        <w:t xml:space="preserve">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</w:t>
      </w:r>
      <w:r>
        <w:rPr>
          <w:sz w:val="28"/>
          <w:szCs w:val="28"/>
        </w:rPr>
        <w:t xml:space="preserve">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</w:t>
      </w:r>
      <w:r>
        <w:rPr>
          <w:sz w:val="28"/>
          <w:szCs w:val="28"/>
        </w:rPr>
        <w:t>в болезненном или утомленном состоянии, ставящем под угрозу безопасность движения.</w:t>
      </w:r>
    </w:p>
    <w:p w:rsidR="003146B3" w:rsidP="003146B3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примечанию к статье </w:t>
      </w:r>
      <w:hyperlink r:id="rId4" w:tgtFrame="_blank" w:tooltip="КОАП &gt;  Раздел II. Особенная часть &gt; Глава 12. &lt;span class=" w:history="1">
        <w:r>
          <w:rPr>
            <w:rStyle w:val="Hyperlink"/>
            <w:sz w:val="28"/>
            <w:szCs w:val="28"/>
          </w:rPr>
          <w:t>12.8 КоАП</w:t>
        </w:r>
      </w:hyperlink>
      <w:r>
        <w:rPr>
          <w:sz w:val="28"/>
          <w:szCs w:val="28"/>
        </w:rPr>
        <w:t> РФ и ч. 2.1 ст. 19 Федерального закона от 10.12.1995 года № 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</w:t>
      </w:r>
      <w:r>
        <w:rPr>
          <w:sz w:val="28"/>
          <w:szCs w:val="28"/>
        </w:rPr>
        <w:t>е веществ запрещается. </w:t>
      </w:r>
    </w:p>
    <w:p w:rsidR="003146B3" w:rsidP="003146B3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14 ч. 1 ст. 13 Федерального закона от 07.02.2011 года № 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</w:t>
      </w:r>
      <w:r>
        <w:rPr>
          <w:sz w:val="28"/>
          <w:szCs w:val="28"/>
        </w:rPr>
        <w:t>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</w:t>
      </w:r>
      <w:r>
        <w:rPr>
          <w:sz w:val="28"/>
          <w:szCs w:val="28"/>
        </w:rPr>
        <w:t>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</w:t>
      </w:r>
      <w:r>
        <w:rPr>
          <w:sz w:val="28"/>
          <w:szCs w:val="28"/>
        </w:rPr>
        <w:t>ской Федерации.</w:t>
      </w:r>
    </w:p>
    <w:p w:rsidR="003146B3" w:rsidP="003146B3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п.п. «л» п. 12 Указа Президента РФ от 15.06.1998 года № 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</w:t>
      </w:r>
      <w:r>
        <w:rPr>
          <w:sz w:val="28"/>
          <w:szCs w:val="28"/>
        </w:rPr>
        <w:t>ренних дел Российской Федерации"),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освидетельствование на состояние опьянения управляющих транспор</w:t>
      </w:r>
      <w:r>
        <w:rPr>
          <w:sz w:val="28"/>
          <w:szCs w:val="28"/>
        </w:rPr>
        <w:t xml:space="preserve">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</w:t>
      </w:r>
      <w:r>
        <w:rPr>
          <w:sz w:val="28"/>
          <w:szCs w:val="28"/>
        </w:rPr>
        <w:t xml:space="preserve">основания полагать, что они находятся в состоянии опьянения, а также направлять или доставлять </w:t>
      </w:r>
      <w:r>
        <w:rPr>
          <w:sz w:val="28"/>
          <w:szCs w:val="28"/>
        </w:rPr>
        <w:t>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</w:t>
      </w:r>
      <w:r>
        <w:rPr>
          <w:sz w:val="28"/>
          <w:szCs w:val="28"/>
        </w:rPr>
        <w:t>оссийской Федерации.</w:t>
      </w:r>
    </w:p>
    <w:p w:rsidR="003146B3" w:rsidP="003146B3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>
        <w:rPr>
          <w:sz w:val="28"/>
          <w:szCs w:val="28"/>
        </w:rPr>
        <w:t>освидетельствование на состояние алкогольного опьянения и медицинское освидетельствование на состояние опьянения.</w:t>
      </w:r>
    </w:p>
    <w:p w:rsidR="003146B3" w:rsidP="003146B3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Являясь участником дорожного движения, </w:t>
      </w:r>
      <w:r w:rsidR="009B0B61">
        <w:rPr>
          <w:sz w:val="25"/>
          <w:szCs w:val="25"/>
        </w:rPr>
        <w:t>ФИО</w:t>
      </w:r>
      <w:r w:rsidR="009B0B61">
        <w:rPr>
          <w:sz w:val="25"/>
          <w:szCs w:val="25"/>
        </w:rPr>
        <w:t xml:space="preserve"> </w:t>
      </w:r>
      <w:r>
        <w:rPr>
          <w:sz w:val="28"/>
          <w:szCs w:val="28"/>
        </w:rPr>
        <w:t>должен знать положения вышеуказанных правил об обязанности водителя транспортного средст</w:t>
      </w:r>
      <w:r>
        <w:rPr>
          <w:sz w:val="28"/>
          <w:szCs w:val="28"/>
        </w:rPr>
        <w:t xml:space="preserve">ва проходить медицинское освидетельствование на состояние опьянения и наступлении ответственности за отказ от прохождения данного освидетельствования. </w:t>
      </w:r>
    </w:p>
    <w:p w:rsidR="003146B3" w:rsidP="003146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положений </w:t>
      </w:r>
      <w:hyperlink r:id="rId5" w:history="1">
        <w:r>
          <w:rPr>
            <w:rStyle w:val="Hyperlink"/>
            <w:sz w:val="28"/>
            <w:szCs w:val="28"/>
          </w:rPr>
          <w:t>части</w:t>
        </w:r>
      </w:hyperlink>
      <w:r>
        <w:rPr>
          <w:sz w:val="28"/>
          <w:szCs w:val="28"/>
        </w:rPr>
        <w:t xml:space="preserve"> </w:t>
      </w:r>
      <w:hyperlink r:id="rId6" w:history="1">
        <w:r>
          <w:rPr>
            <w:rStyle w:val="Hyperlink"/>
            <w:sz w:val="28"/>
            <w:szCs w:val="28"/>
          </w:rPr>
          <w:t>1.1 статьи 27.12</w:t>
        </w:r>
      </w:hyperlink>
      <w:r>
        <w:rPr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</w:t>
      </w:r>
      <w:r>
        <w:rPr>
          <w:sz w:val="28"/>
          <w:szCs w:val="28"/>
        </w:rPr>
        <w:t xml:space="preserve">гольного опьянения в соответствии с </w:t>
      </w:r>
      <w:hyperlink r:id="rId7" w:anchor="sub_271206" w:history="1">
        <w:r>
          <w:rPr>
            <w:rStyle w:val="Hyperlink"/>
            <w:sz w:val="28"/>
            <w:szCs w:val="28"/>
          </w:rPr>
          <w:t>частью 6</w:t>
        </w:r>
      </w:hyperlink>
      <w:r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</w:t>
      </w:r>
      <w:r>
        <w:rPr>
          <w:sz w:val="28"/>
          <w:szCs w:val="28"/>
        </w:rPr>
        <w:t xml:space="preserve">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3146B3" w:rsidP="003146B3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</w:t>
      </w:r>
      <w:r>
        <w:rPr>
          <w:iCs/>
          <w:color w:val="000000"/>
          <w:sz w:val="28"/>
          <w:szCs w:val="28"/>
        </w:rPr>
        <w:t>Постановления Правительства РФ от 21.10.2022 N 1882 "О порядке освид</w:t>
      </w:r>
      <w:r>
        <w:rPr>
          <w:iCs/>
          <w:color w:val="000000"/>
          <w:sz w:val="28"/>
          <w:szCs w:val="28"/>
        </w:rPr>
        <w:t>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(вместе с "Правилами освидетельствования на состояние алкогольного опьянения и оформления его результато</w:t>
      </w:r>
      <w:r>
        <w:rPr>
          <w:iCs/>
          <w:color w:val="000000"/>
          <w:sz w:val="28"/>
          <w:szCs w:val="28"/>
        </w:rPr>
        <w:t xml:space="preserve">в, направления на медицинское освидетельствование на состояние опьянения") </w:t>
      </w:r>
      <w:r>
        <w:rPr>
          <w:sz w:val="28"/>
          <w:szCs w:val="28"/>
        </w:rPr>
        <w:t>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</w:t>
      </w:r>
      <w:r>
        <w:rPr>
          <w:sz w:val="28"/>
          <w:szCs w:val="28"/>
        </w:rPr>
        <w:t>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</w:t>
      </w:r>
      <w:r>
        <w:rPr>
          <w:sz w:val="28"/>
          <w:szCs w:val="28"/>
        </w:rPr>
        <w:t xml:space="preserve">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</w:t>
      </w:r>
      <w:r>
        <w:rPr>
          <w:sz w:val="28"/>
          <w:szCs w:val="28"/>
        </w:rPr>
        <w:t xml:space="preserve">отношении которого имеются </w:t>
      </w:r>
      <w:r>
        <w:rPr>
          <w:sz w:val="28"/>
          <w:szCs w:val="28"/>
        </w:rPr>
        <w:t>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</w:t>
      </w:r>
      <w:r>
        <w:rPr>
          <w:sz w:val="28"/>
          <w:szCs w:val="28"/>
        </w:rPr>
        <w:t>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</w:t>
      </w:r>
      <w:r>
        <w:rPr>
          <w:sz w:val="28"/>
          <w:szCs w:val="28"/>
        </w:rPr>
        <w:t xml:space="preserve">портного средства). </w:t>
      </w:r>
      <w:r>
        <w:rPr>
          <w:color w:val="000000"/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подлежит:</w:t>
      </w:r>
    </w:p>
    <w:p w:rsidR="003146B3" w:rsidP="003146B3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3146B3" w:rsidP="003146B3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 несогласии с результатами освид</w:t>
      </w:r>
      <w:r>
        <w:rPr>
          <w:color w:val="000000"/>
          <w:sz w:val="28"/>
          <w:szCs w:val="28"/>
        </w:rPr>
        <w:t>етельствования на состояние алкогольного опьянения;</w:t>
      </w:r>
    </w:p>
    <w:p w:rsidR="003146B3" w:rsidP="003146B3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146B3" w:rsidP="003146B3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</w:t>
      </w:r>
      <w:r>
        <w:rPr>
          <w:sz w:val="28"/>
          <w:szCs w:val="28"/>
        </w:rPr>
        <w:t>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</w:t>
      </w:r>
      <w:r>
        <w:rPr>
          <w:sz w:val="28"/>
          <w:szCs w:val="28"/>
        </w:rPr>
        <w:t>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146B3" w:rsidP="003146B3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9B0B61">
        <w:rPr>
          <w:sz w:val="25"/>
          <w:szCs w:val="25"/>
        </w:rPr>
        <w:t>ФИО</w:t>
      </w:r>
      <w:r w:rsidR="009B0B61">
        <w:rPr>
          <w:sz w:val="25"/>
          <w:szCs w:val="25"/>
        </w:rPr>
        <w:t xml:space="preserve"> </w:t>
      </w:r>
      <w:r>
        <w:rPr>
          <w:sz w:val="28"/>
          <w:szCs w:val="28"/>
        </w:rPr>
        <w:t xml:space="preserve">в совершении вменяемого ему административного правонарушения подтверждается: </w:t>
      </w:r>
    </w:p>
    <w:p w:rsidR="003146B3" w:rsidP="003146B3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</w:t>
      </w:r>
      <w:r>
        <w:rPr>
          <w:sz w:val="28"/>
          <w:szCs w:val="28"/>
        </w:rPr>
        <w:t xml:space="preserve">ративном правонарушении серии </w:t>
      </w:r>
      <w:r w:rsidR="009B0B61">
        <w:rPr>
          <w:sz w:val="28"/>
          <w:szCs w:val="28"/>
        </w:rPr>
        <w:t xml:space="preserve">«***» </w:t>
      </w:r>
      <w:r>
        <w:rPr>
          <w:sz w:val="28"/>
          <w:szCs w:val="28"/>
        </w:rPr>
        <w:t xml:space="preserve">от </w:t>
      </w:r>
      <w:r w:rsidR="00D06A48">
        <w:rPr>
          <w:sz w:val="28"/>
          <w:szCs w:val="28"/>
        </w:rPr>
        <w:t>08</w:t>
      </w:r>
      <w:r>
        <w:rPr>
          <w:sz w:val="28"/>
          <w:szCs w:val="28"/>
        </w:rPr>
        <w:t xml:space="preserve"> января 2025 года, который составлен компетентным лицом в соответствие с требованиями ст. 28.2 КоАП РФ. Права и обязанности </w:t>
      </w:r>
      <w:r w:rsidR="009B0B61">
        <w:rPr>
          <w:sz w:val="25"/>
          <w:szCs w:val="25"/>
        </w:rPr>
        <w:t>ФИО</w:t>
      </w:r>
      <w:r w:rsidR="009B0B61">
        <w:rPr>
          <w:sz w:val="25"/>
          <w:szCs w:val="25"/>
        </w:rPr>
        <w:t xml:space="preserve"> </w:t>
      </w:r>
      <w:r w:rsidRPr="0075560D">
        <w:rPr>
          <w:sz w:val="28"/>
          <w:szCs w:val="28"/>
        </w:rPr>
        <w:t>разъяснены</w:t>
      </w:r>
      <w:r w:rsidRPr="0075560D" w:rsidR="0075560D">
        <w:rPr>
          <w:sz w:val="28"/>
          <w:szCs w:val="28"/>
        </w:rPr>
        <w:t>;</w:t>
      </w:r>
    </w:p>
    <w:p w:rsidR="003146B3" w:rsidP="003146B3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отстранении от управления тра</w:t>
      </w:r>
      <w:r>
        <w:rPr>
          <w:sz w:val="28"/>
          <w:szCs w:val="28"/>
        </w:rPr>
        <w:t xml:space="preserve">нспортным средством серии </w:t>
      </w:r>
      <w:r w:rsidR="009B0B61">
        <w:rPr>
          <w:sz w:val="28"/>
          <w:szCs w:val="28"/>
        </w:rPr>
        <w:t>«***»</w:t>
      </w:r>
      <w:r>
        <w:rPr>
          <w:sz w:val="28"/>
          <w:szCs w:val="28"/>
        </w:rPr>
        <w:t xml:space="preserve"> от </w:t>
      </w:r>
      <w:r w:rsidR="001C76D4">
        <w:rPr>
          <w:sz w:val="28"/>
          <w:szCs w:val="28"/>
        </w:rPr>
        <w:t>08</w:t>
      </w:r>
      <w:r>
        <w:rPr>
          <w:sz w:val="28"/>
          <w:szCs w:val="28"/>
        </w:rPr>
        <w:t xml:space="preserve"> января 2025 года, согласно которому, при производстве </w:t>
      </w:r>
      <w:r>
        <w:rPr>
          <w:sz w:val="28"/>
          <w:szCs w:val="28"/>
        </w:rPr>
        <w:t>видеофиксации</w:t>
      </w:r>
      <w:r>
        <w:rPr>
          <w:sz w:val="28"/>
          <w:szCs w:val="28"/>
        </w:rPr>
        <w:t xml:space="preserve">, </w:t>
      </w:r>
      <w:r w:rsidR="009B0B61">
        <w:rPr>
          <w:sz w:val="25"/>
          <w:szCs w:val="25"/>
        </w:rPr>
        <w:t>ФИО</w:t>
      </w:r>
      <w:r w:rsidR="009B0B61">
        <w:rPr>
          <w:sz w:val="25"/>
          <w:szCs w:val="25"/>
        </w:rPr>
        <w:t xml:space="preserve"> </w:t>
      </w:r>
      <w:r>
        <w:rPr>
          <w:sz w:val="28"/>
          <w:szCs w:val="28"/>
        </w:rPr>
        <w:t xml:space="preserve">отстранен от управления транспортным средством, поскольку имелись основания полагать, что он </w:t>
      </w:r>
      <w:r>
        <w:rPr>
          <w:sz w:val="28"/>
          <w:szCs w:val="28"/>
        </w:rPr>
        <w:t xml:space="preserve">находится в состоянии опьянения – </w:t>
      </w:r>
      <w:r w:rsidR="001C76D4">
        <w:rPr>
          <w:sz w:val="28"/>
          <w:szCs w:val="28"/>
        </w:rPr>
        <w:t xml:space="preserve">запах алкоголя изо рта, </w:t>
      </w:r>
      <w:r>
        <w:rPr>
          <w:sz w:val="28"/>
          <w:szCs w:val="28"/>
        </w:rPr>
        <w:t>резкое изменение окраски кожных покровов лица;</w:t>
      </w:r>
    </w:p>
    <w:p w:rsidR="003146B3" w:rsidP="003146B3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серии </w:t>
      </w:r>
      <w:r w:rsidR="009B0B61">
        <w:rPr>
          <w:sz w:val="28"/>
          <w:szCs w:val="28"/>
        </w:rPr>
        <w:t>«***»</w:t>
      </w:r>
      <w:r>
        <w:rPr>
          <w:sz w:val="28"/>
          <w:szCs w:val="28"/>
        </w:rPr>
        <w:t xml:space="preserve"> от </w:t>
      </w:r>
      <w:r w:rsidR="001C76D4">
        <w:rPr>
          <w:sz w:val="28"/>
          <w:szCs w:val="28"/>
        </w:rPr>
        <w:t>08</w:t>
      </w:r>
      <w:r>
        <w:rPr>
          <w:sz w:val="28"/>
          <w:szCs w:val="28"/>
        </w:rPr>
        <w:t xml:space="preserve"> января 2025 года, согласно которому, пр</w:t>
      </w:r>
      <w:r>
        <w:rPr>
          <w:sz w:val="28"/>
          <w:szCs w:val="28"/>
        </w:rPr>
        <w:t xml:space="preserve">и производстве </w:t>
      </w:r>
      <w:r>
        <w:rPr>
          <w:sz w:val="28"/>
          <w:szCs w:val="28"/>
        </w:rPr>
        <w:t>видеофиксации</w:t>
      </w:r>
      <w:r>
        <w:rPr>
          <w:sz w:val="28"/>
          <w:szCs w:val="28"/>
        </w:rPr>
        <w:t xml:space="preserve">, </w:t>
      </w:r>
      <w:r w:rsidR="009B0B61">
        <w:rPr>
          <w:sz w:val="25"/>
          <w:szCs w:val="25"/>
        </w:rPr>
        <w:t>ФИО</w:t>
      </w:r>
      <w:r>
        <w:rPr>
          <w:sz w:val="28"/>
          <w:szCs w:val="28"/>
          <w:lang w:eastAsia="x-none"/>
        </w:rPr>
        <w:t>.,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которого обнаружены признаки опьянения, отказался от прохождения освидетельствования на месте с помощью технического средства измерения, а также </w:t>
      </w:r>
      <w:r>
        <w:rPr>
          <w:rStyle w:val="FontStyle17"/>
          <w:sz w:val="28"/>
          <w:szCs w:val="28"/>
        </w:rPr>
        <w:t>отказался от прохождения медицинского освидетельствования на со</w:t>
      </w:r>
      <w:r>
        <w:rPr>
          <w:rStyle w:val="FontStyle17"/>
          <w:sz w:val="28"/>
          <w:szCs w:val="28"/>
        </w:rPr>
        <w:t>стояние опьянения;</w:t>
      </w:r>
    </w:p>
    <w:p w:rsidR="003146B3" w:rsidP="003146B3">
      <w:pPr>
        <w:ind w:right="-2" w:firstLine="568"/>
        <w:jc w:val="both"/>
      </w:pPr>
      <w:r>
        <w:rPr>
          <w:sz w:val="28"/>
          <w:szCs w:val="28"/>
        </w:rPr>
        <w:t>- видеозаписью, хранящейся на компакт-диске, которая была исследована в судебном заседании.</w:t>
      </w:r>
    </w:p>
    <w:p w:rsidR="003146B3" w:rsidP="003146B3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 смыслу разъяснений, содержащихся в абз</w:t>
      </w:r>
      <w:r>
        <w:rPr>
          <w:sz w:val="28"/>
          <w:szCs w:val="28"/>
        </w:rPr>
        <w:t xml:space="preserve">. 5 п. 13 Постановления Пленума Верховного Суда РФ от 25.06.2019 года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</w:t>
      </w:r>
      <w:r>
        <w:rPr>
          <w:sz w:val="28"/>
          <w:szCs w:val="28"/>
        </w:rPr>
        <w:t>Российской Федерации об администра</w:t>
      </w:r>
      <w:r>
        <w:rPr>
          <w:sz w:val="28"/>
          <w:szCs w:val="28"/>
        </w:rPr>
        <w:t xml:space="preserve">тивных правонарушениях", судье необходимо выяснять наличие в действиях (бездействии) лица, привлекаемого по ч. 1 ст. 12.26 КоАП РФ, состава преступления, предусмотренного </w:t>
      </w:r>
      <w:hyperlink r:id="rId8" w:history="1">
        <w:r>
          <w:rPr>
            <w:rStyle w:val="Hyperlink"/>
            <w:sz w:val="28"/>
            <w:szCs w:val="28"/>
          </w:rPr>
          <w:t>статьей 264.1</w:t>
        </w:r>
      </w:hyperlink>
      <w:r>
        <w:rPr>
          <w:sz w:val="28"/>
          <w:szCs w:val="28"/>
        </w:rPr>
        <w:t xml:space="preserve"> УК РФ. </w:t>
      </w:r>
    </w:p>
    <w:p w:rsidR="003146B3" w:rsidP="003146B3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Согласно справке, </w:t>
      </w:r>
      <w:r>
        <w:rPr>
          <w:sz w:val="28"/>
          <w:szCs w:val="28"/>
        </w:rPr>
        <w:t xml:space="preserve">предоставленной инспектором </w:t>
      </w:r>
      <w:r w:rsidR="001C76D4">
        <w:rPr>
          <w:sz w:val="28"/>
          <w:szCs w:val="28"/>
        </w:rPr>
        <w:t>группы ИАЗ отдельного специализированного батальона дорожно-патрульной службы Госавтоинспекции МВД по Республике Крым лейтена</w:t>
      </w:r>
      <w:r w:rsidR="00550089">
        <w:rPr>
          <w:sz w:val="28"/>
          <w:szCs w:val="28"/>
        </w:rPr>
        <w:t>н</w:t>
      </w:r>
      <w:r w:rsidR="001C76D4">
        <w:rPr>
          <w:sz w:val="28"/>
          <w:szCs w:val="28"/>
        </w:rPr>
        <w:t>та полиции Рожок А.Р. от 13.01.2025 г.</w:t>
      </w:r>
      <w:r>
        <w:rPr>
          <w:sz w:val="28"/>
          <w:szCs w:val="28"/>
        </w:rPr>
        <w:t xml:space="preserve">, </w:t>
      </w:r>
      <w:r w:rsidR="001C76D4">
        <w:rPr>
          <w:sz w:val="28"/>
          <w:szCs w:val="28"/>
        </w:rPr>
        <w:t>Алейников Д.Б</w:t>
      </w:r>
      <w:r>
        <w:rPr>
          <w:sz w:val="28"/>
          <w:szCs w:val="28"/>
        </w:rPr>
        <w:t xml:space="preserve">. к административной ответственности, предусмотренной </w:t>
      </w:r>
      <w:r w:rsidR="00550089">
        <w:rPr>
          <w:sz w:val="28"/>
          <w:szCs w:val="28"/>
        </w:rPr>
        <w:t xml:space="preserve">ст. 12.26, 12.8 КоАП РФ, а также по ч.ч. 2,4,6 ст. 264, ст. 264.1 УК РФ </w:t>
      </w:r>
      <w:r>
        <w:rPr>
          <w:sz w:val="28"/>
          <w:szCs w:val="28"/>
        </w:rPr>
        <w:t>не привлекался.</w:t>
      </w:r>
    </w:p>
    <w:p w:rsidR="003146B3" w:rsidP="003146B3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действиях </w:t>
      </w:r>
      <w:r w:rsidR="009B0B61">
        <w:rPr>
          <w:sz w:val="25"/>
          <w:szCs w:val="25"/>
        </w:rPr>
        <w:t>ФИО</w:t>
      </w:r>
      <w:r w:rsidR="009B0B61">
        <w:rPr>
          <w:sz w:val="25"/>
          <w:szCs w:val="25"/>
        </w:rPr>
        <w:t xml:space="preserve"> </w:t>
      </w:r>
      <w:r>
        <w:rPr>
          <w:sz w:val="28"/>
          <w:szCs w:val="28"/>
        </w:rPr>
        <w:t>отсутс</w:t>
      </w:r>
      <w:r>
        <w:rPr>
          <w:sz w:val="28"/>
          <w:szCs w:val="28"/>
        </w:rPr>
        <w:t>твуют признаки уголовно-наказуемого деяния.</w:t>
      </w:r>
    </w:p>
    <w:p w:rsidR="003146B3" w:rsidP="003146B3">
      <w:pPr>
        <w:ind w:right="-2" w:firstLine="568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</w:t>
      </w:r>
      <w:r>
        <w:rPr>
          <w:sz w:val="28"/>
          <w:szCs w:val="28"/>
        </w:rPr>
        <w:t xml:space="preserve">нной форме сведения, имеющие значение для производства по делу об административном правонарушении в отношении </w:t>
      </w:r>
      <w:r w:rsidR="009B0B61">
        <w:rPr>
          <w:sz w:val="25"/>
          <w:szCs w:val="25"/>
        </w:rPr>
        <w:t>ФИО</w:t>
      </w:r>
      <w:r w:rsidR="009B0B61">
        <w:rPr>
          <w:sz w:val="25"/>
          <w:szCs w:val="25"/>
        </w:rPr>
        <w:t>.</w:t>
      </w:r>
    </w:p>
    <w:p w:rsidR="003146B3" w:rsidP="003146B3">
      <w:pPr>
        <w:ind w:right="-2" w:firstLine="56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3146B3" w:rsidP="003146B3">
      <w:pPr>
        <w:ind w:right="-2" w:firstLine="56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Каких-либо неустранимых сомне</w:t>
      </w:r>
      <w:r>
        <w:rPr>
          <w:rFonts w:eastAsia="Calibri"/>
          <w:sz w:val="28"/>
          <w:szCs w:val="28"/>
        </w:rPr>
        <w:t xml:space="preserve">ний по делу, которые в соответствии со </w:t>
      </w:r>
      <w:hyperlink r:id="rId9" w:history="1">
        <w:r>
          <w:rPr>
            <w:rStyle w:val="Hyperlink"/>
            <w:rFonts w:eastAsia="Calibri"/>
            <w:sz w:val="28"/>
            <w:szCs w:val="28"/>
          </w:rPr>
          <w:t>статьей 1.5</w:t>
        </w:r>
      </w:hyperlink>
      <w:r>
        <w:rPr>
          <w:rFonts w:eastAsia="Calibri"/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75560D" w:rsidP="0075560D">
      <w:pPr>
        <w:pStyle w:val="Style4"/>
        <w:widowControl/>
        <w:spacing w:line="240" w:lineRule="auto"/>
        <w:ind w:right="-2" w:firstLine="568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Отказ </w:t>
      </w:r>
      <w:r w:rsidR="009B0B61">
        <w:rPr>
          <w:sz w:val="25"/>
          <w:szCs w:val="25"/>
        </w:rPr>
        <w:t>ФИО</w:t>
      </w:r>
      <w:r w:rsidR="009B0B61">
        <w:rPr>
          <w:sz w:val="25"/>
          <w:szCs w:val="25"/>
        </w:rPr>
        <w:t xml:space="preserve"> </w:t>
      </w:r>
      <w:r>
        <w:rPr>
          <w:rFonts w:eastAsia="SimSun"/>
          <w:sz w:val="28"/>
          <w:szCs w:val="28"/>
          <w:lang w:eastAsia="zh-CN"/>
        </w:rPr>
        <w:t>от проставления подписей в процессуальных документах, не дает оснований ставить под сомнение достоверность самих документов.</w:t>
      </w:r>
    </w:p>
    <w:p w:rsidR="0075560D" w:rsidP="0075560D">
      <w:pPr>
        <w:pStyle w:val="Style4"/>
        <w:widowControl/>
        <w:spacing w:line="240" w:lineRule="auto"/>
        <w:ind w:right="-2" w:firstLine="568"/>
        <w:rPr>
          <w:rFonts w:eastAsia="Calibri"/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По смыслу статьи 25.1 КоАП РФ и статьи 14 Международного пакта о гражданских и политических правах, принятого Резол</w:t>
      </w:r>
      <w:r>
        <w:rPr>
          <w:rFonts w:eastAsia="SimSun"/>
          <w:sz w:val="28"/>
          <w:szCs w:val="28"/>
          <w:lang w:eastAsia="zh-CN"/>
        </w:rPr>
        <w:t>юцией 2200 A (XXI) Генеральной ассамблеи ООН от 16 декабря 1966 года, лицо само определяет объем своих прав и реализует их по своему усмотрению. Отказ в силу личного волеизъявления от дачи объяснения, от подписания составленных в отношении лица, привлекаем</w:t>
      </w:r>
      <w:r>
        <w:rPr>
          <w:rFonts w:eastAsia="SimSun"/>
          <w:sz w:val="28"/>
          <w:szCs w:val="28"/>
          <w:lang w:eastAsia="zh-CN"/>
        </w:rPr>
        <w:t>ого к ответственности, процессуальных документов и получения их копий является способом реализации по своему усмотрению процессуальных прав гражданина.</w:t>
      </w:r>
    </w:p>
    <w:p w:rsidR="0075560D" w:rsidP="0075560D">
      <w:pPr>
        <w:pStyle w:val="Style4"/>
        <w:widowControl/>
        <w:spacing w:line="240" w:lineRule="auto"/>
        <w:ind w:right="-2" w:firstLine="568"/>
        <w:rPr>
          <w:rFonts w:eastAsia="Calibri"/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Нежелание давать объяснения, расписываться в процессуальных документах и получать их копии не относится </w:t>
      </w:r>
      <w:r>
        <w:rPr>
          <w:rFonts w:eastAsia="SimSun"/>
          <w:sz w:val="28"/>
          <w:szCs w:val="28"/>
          <w:lang w:eastAsia="zh-CN"/>
        </w:rPr>
        <w:t>к процессуальным нарушениям, допущенным при производстве по делу об административном правонарушении.</w:t>
      </w:r>
      <w:r>
        <w:rPr>
          <w:rFonts w:eastAsia="SimSun"/>
          <w:sz w:val="28"/>
          <w:szCs w:val="28"/>
          <w:lang w:eastAsia="zh-CN"/>
        </w:rPr>
        <w:tab/>
        <w:t xml:space="preserve"> </w:t>
      </w:r>
    </w:p>
    <w:p w:rsidR="003146B3" w:rsidP="003146B3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выявлении и фиксации административного правонарушения, должностным лицом органов внутренних дел существенных нарушений действующего законодательства </w:t>
      </w:r>
      <w:r>
        <w:rPr>
          <w:sz w:val="28"/>
          <w:szCs w:val="28"/>
        </w:rPr>
        <w:t>Российской Федерации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не представлено.</w:t>
      </w:r>
    </w:p>
    <w:p w:rsidR="003146B3" w:rsidP="003146B3">
      <w:pPr>
        <w:ind w:right="-2" w:firstLine="56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Исследовав обстоятельства по делу в их совок</w:t>
      </w:r>
      <w:r>
        <w:rPr>
          <w:sz w:val="28"/>
          <w:szCs w:val="28"/>
        </w:rPr>
        <w:t xml:space="preserve">упности и оценив добытые доказательства, мировой судья приходит к выводу о виновности </w:t>
      </w:r>
      <w:r>
        <w:rPr>
          <w:sz w:val="25"/>
          <w:szCs w:val="25"/>
        </w:rPr>
        <w:t>ФИО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75560D">
        <w:rPr>
          <w:sz w:val="28"/>
          <w:szCs w:val="28"/>
        </w:rPr>
        <w:t xml:space="preserve">  </w:t>
      </w:r>
      <w:r>
        <w:rPr>
          <w:sz w:val="28"/>
          <w:szCs w:val="28"/>
        </w:rPr>
        <w:t>ч. 1 ст. 12.26 КоАП РФ, а именно: невыполнение водителем транспортного средства законног</w:t>
      </w:r>
      <w:r>
        <w:rPr>
          <w:sz w:val="28"/>
          <w:szCs w:val="28"/>
        </w:rPr>
        <w:t xml:space="preserve">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10" w:history="1">
        <w:r>
          <w:rPr>
            <w:rStyle w:val="Hyperlink"/>
            <w:sz w:val="28"/>
            <w:szCs w:val="28"/>
          </w:rPr>
          <w:t>деяния</w:t>
        </w:r>
      </w:hyperlink>
      <w:r>
        <w:rPr>
          <w:sz w:val="28"/>
          <w:szCs w:val="28"/>
        </w:rPr>
        <w:t>.</w:t>
      </w:r>
    </w:p>
    <w:p w:rsidR="003146B3" w:rsidP="003146B3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личность</w:t>
      </w:r>
      <w:r>
        <w:rPr>
          <w:sz w:val="28"/>
          <w:szCs w:val="28"/>
          <w:lang w:eastAsia="x-none"/>
        </w:rPr>
        <w:t xml:space="preserve"> </w:t>
      </w:r>
      <w:r>
        <w:rPr>
          <w:sz w:val="25"/>
          <w:szCs w:val="25"/>
        </w:rPr>
        <w:t>ФИО</w:t>
      </w:r>
      <w:r>
        <w:rPr>
          <w:sz w:val="28"/>
          <w:szCs w:val="28"/>
        </w:rPr>
        <w:t>., характер совершенного им административного правонарушения, имущественное положение, отношение виновного к содеянному, наличие смягчающего обстоят</w:t>
      </w:r>
      <w:r>
        <w:rPr>
          <w:sz w:val="28"/>
          <w:szCs w:val="28"/>
        </w:rPr>
        <w:t>ельства в виде признания вины, раскаяния в содеянном, отсутствие отягчающих административную ответственность обстоятельств, полагаю необходимым назначить ему административное наказание в виде административного штрафа с лишением права управления транспортны</w:t>
      </w:r>
      <w:r>
        <w:rPr>
          <w:sz w:val="28"/>
          <w:szCs w:val="28"/>
        </w:rPr>
        <w:t>ми средствами на срок, предусмотренный санкцией ч. 1 ст. 12.26 КоАП РФ.</w:t>
      </w:r>
    </w:p>
    <w:p w:rsidR="003146B3" w:rsidP="003146B3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3.1, 12.26, 29.9-29.10, 30.1 Кодекса Российской Федерации об административных правонарушениях, мировой судья,</w:t>
      </w:r>
    </w:p>
    <w:p w:rsidR="003146B3" w:rsidP="003146B3">
      <w:pPr>
        <w:ind w:right="-2"/>
        <w:rPr>
          <w:sz w:val="28"/>
          <w:szCs w:val="28"/>
        </w:rPr>
      </w:pPr>
    </w:p>
    <w:p w:rsidR="003146B3" w:rsidP="003146B3">
      <w:pPr>
        <w:ind w:right="-2" w:firstLine="568"/>
        <w:jc w:val="center"/>
        <w:rPr>
          <w:bCs/>
          <w:spacing w:val="60"/>
          <w:sz w:val="28"/>
          <w:szCs w:val="28"/>
        </w:rPr>
      </w:pPr>
      <w:r>
        <w:rPr>
          <w:bCs/>
          <w:spacing w:val="60"/>
          <w:sz w:val="28"/>
          <w:szCs w:val="28"/>
        </w:rPr>
        <w:t>постановил:</w:t>
      </w:r>
    </w:p>
    <w:p w:rsidR="003146B3" w:rsidP="003146B3">
      <w:pPr>
        <w:ind w:right="-2" w:firstLine="568"/>
        <w:jc w:val="center"/>
        <w:rPr>
          <w:sz w:val="28"/>
          <w:szCs w:val="28"/>
        </w:rPr>
      </w:pPr>
    </w:p>
    <w:p w:rsidR="003146B3" w:rsidP="003146B3">
      <w:pPr>
        <w:ind w:right="-2" w:firstLine="568"/>
        <w:jc w:val="both"/>
        <w:rPr>
          <w:sz w:val="28"/>
          <w:szCs w:val="28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</w:t>
      </w:r>
      <w:r>
        <w:rPr>
          <w:bCs/>
          <w:sz w:val="28"/>
          <w:szCs w:val="28"/>
        </w:rPr>
        <w:t>административного штрафа в размере 45 000,00 (сорок п</w:t>
      </w:r>
      <w:r>
        <w:rPr>
          <w:bCs/>
          <w:sz w:val="28"/>
          <w:szCs w:val="28"/>
        </w:rPr>
        <w:t xml:space="preserve">ять тысяч) рублей с лишением права управления транспортными средствами </w:t>
      </w:r>
      <w:r>
        <w:rPr>
          <w:sz w:val="28"/>
          <w:szCs w:val="28"/>
        </w:rPr>
        <w:t>сроком на 1 (один) год 6 (шесть) месяцев.</w:t>
      </w:r>
    </w:p>
    <w:p w:rsidR="003146B3" w:rsidP="003146B3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уплаты административного штрафа: </w:t>
      </w:r>
    </w:p>
    <w:p w:rsidR="003146B3" w:rsidP="003146B3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«***»</w:t>
      </w:r>
    </w:p>
    <w:p w:rsidR="003146B3" w:rsidP="003146B3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>
        <w:rPr>
          <w:sz w:val="28"/>
          <w:szCs w:val="28"/>
        </w:rPr>
        <w:t xml:space="preserve">ния о наложении административного штрафа в законную силу, за исключением случая, предусмотренного </w:t>
      </w:r>
      <w:hyperlink r:id="rId11" w:history="1">
        <w:r>
          <w:rPr>
            <w:rStyle w:val="Hyperlink"/>
            <w:sz w:val="28"/>
            <w:szCs w:val="28"/>
          </w:rPr>
          <w:t>частью 1.1</w:t>
        </w:r>
      </w:hyperlink>
      <w:r>
        <w:rPr>
          <w:sz w:val="28"/>
          <w:szCs w:val="28"/>
        </w:rPr>
        <w:t xml:space="preserve"> настоящей статьи, ли</w:t>
      </w:r>
      <w:r>
        <w:rPr>
          <w:sz w:val="28"/>
          <w:szCs w:val="28"/>
        </w:rPr>
        <w:t xml:space="preserve">бо со дня истечения срока отсрочки или срока рассрочки, предусмотренных </w:t>
      </w:r>
      <w:hyperlink r:id="rId12" w:history="1">
        <w:r>
          <w:rPr>
            <w:rStyle w:val="Hyperlink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3146B3" w:rsidP="003146B3">
      <w:pPr>
        <w:ind w:right="-2" w:firstLine="56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Оригинал документа, </w:t>
      </w:r>
      <w:r>
        <w:rPr>
          <w:b/>
          <w:i/>
          <w:sz w:val="28"/>
          <w:szCs w:val="28"/>
        </w:rPr>
        <w:t xml:space="preserve">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3146B3" w:rsidP="003146B3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3" w:history="1">
        <w:r>
          <w:rPr>
            <w:rStyle w:val="Hyperlink"/>
            <w:sz w:val="28"/>
            <w:szCs w:val="28"/>
          </w:rPr>
          <w:t>Кодексом</w:t>
        </w:r>
      </w:hyperlink>
      <w:r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46B3" w:rsidP="003146B3">
      <w:pPr>
        <w:ind w:right="-2" w:firstLine="56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Исполнение данного постановления в части изъятия водительского удостоверения поручить компетентному органу Госавтоинспекции</w:t>
      </w:r>
      <w:r>
        <w:rPr>
          <w:sz w:val="28"/>
          <w:szCs w:val="28"/>
          <w:u w:val="single"/>
        </w:rPr>
        <w:t xml:space="preserve"> РФ.</w:t>
      </w:r>
    </w:p>
    <w:p w:rsidR="003146B3" w:rsidP="003146B3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146B3" w:rsidP="003146B3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со дня вступления в законную с</w:t>
      </w:r>
      <w:r>
        <w:rPr>
          <w:sz w:val="28"/>
          <w:szCs w:val="28"/>
        </w:rPr>
        <w:t xml:space="preserve">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4" w:history="1">
        <w:r>
          <w:rPr>
            <w:rStyle w:val="Hyperlink"/>
            <w:sz w:val="28"/>
            <w:szCs w:val="28"/>
          </w:rPr>
          <w:t>частями 1</w:t>
        </w:r>
      </w:hyperlink>
      <w:r>
        <w:rPr>
          <w:sz w:val="28"/>
          <w:szCs w:val="28"/>
        </w:rPr>
        <w:t xml:space="preserve"> - </w:t>
      </w:r>
      <w:hyperlink r:id="rId15" w:history="1">
        <w:r>
          <w:rPr>
            <w:rStyle w:val="Hyperlink"/>
            <w:sz w:val="28"/>
            <w:szCs w:val="28"/>
          </w:rPr>
          <w:t>3 статьи 32.6</w:t>
        </w:r>
      </w:hyperlink>
      <w:r>
        <w:rPr>
          <w:sz w:val="28"/>
          <w:szCs w:val="28"/>
        </w:rPr>
        <w:t xml:space="preserve"> настоящего Кодекса, в орган, исполняющи</w:t>
      </w:r>
      <w:r>
        <w:rPr>
          <w:sz w:val="28"/>
          <w:szCs w:val="28"/>
        </w:rPr>
        <w:t>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3146B3" w:rsidP="003146B3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</w:t>
      </w:r>
      <w:r>
        <w:rPr>
          <w:sz w:val="28"/>
          <w:szCs w:val="28"/>
        </w:rPr>
        <w:t>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</w:t>
      </w:r>
      <w:r>
        <w:rPr>
          <w:sz w:val="28"/>
          <w:szCs w:val="28"/>
        </w:rPr>
        <w:t>полняющим этот вид административного наказания, заявления лица об утрате указанных документов.</w:t>
      </w:r>
    </w:p>
    <w:p w:rsidR="003146B3" w:rsidP="003146B3">
      <w:pPr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16" w:history="1">
        <w:r>
          <w:rPr>
            <w:rStyle w:val="Hyperlink"/>
            <w:sz w:val="28"/>
            <w:szCs w:val="28"/>
          </w:rPr>
          <w:t>статьей 9.3</w:t>
        </w:r>
      </w:hyperlink>
      <w:r>
        <w:rPr>
          <w:sz w:val="28"/>
          <w:szCs w:val="28"/>
        </w:rPr>
        <w:t xml:space="preserve"> и </w:t>
      </w:r>
      <w:hyperlink r:id="rId17" w:history="1">
        <w:r>
          <w:rPr>
            <w:rStyle w:val="Hyperlink"/>
            <w:sz w:val="28"/>
            <w:szCs w:val="28"/>
          </w:rPr>
          <w:t>главой 12</w:t>
        </w:r>
      </w:hyperlink>
      <w:r>
        <w:rPr>
          <w:sz w:val="28"/>
          <w:szCs w:val="28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</w:t>
      </w:r>
      <w:r>
        <w:rPr>
          <w:sz w:val="28"/>
          <w:szCs w:val="28"/>
        </w:rPr>
        <w:t xml:space="preserve">установленном порядке наложенных на него административных штрафов за административные правонарушения в области дорожного движения, а за совершение административных правонарушений, предусмотренных </w:t>
      </w:r>
      <w:hyperlink r:id="rId18" w:history="1">
        <w:r>
          <w:rPr>
            <w:rStyle w:val="Hyperlink"/>
            <w:sz w:val="28"/>
            <w:szCs w:val="28"/>
          </w:rPr>
          <w:t>частью 1 статьи 12.8</w:t>
        </w:r>
      </w:hyperlink>
      <w:r>
        <w:rPr>
          <w:sz w:val="28"/>
          <w:szCs w:val="28"/>
        </w:rPr>
        <w:t xml:space="preserve">, </w:t>
      </w:r>
      <w:hyperlink r:id="rId19" w:history="1">
        <w:r>
          <w:rPr>
            <w:rStyle w:val="Hyperlink"/>
            <w:sz w:val="28"/>
            <w:szCs w:val="28"/>
          </w:rPr>
          <w:t>частью 1 статьи 12.26</w:t>
        </w:r>
      </w:hyperlink>
      <w:r>
        <w:rPr>
          <w:sz w:val="28"/>
          <w:szCs w:val="28"/>
        </w:rPr>
        <w:t xml:space="preserve"> и </w:t>
      </w:r>
      <w:hyperlink r:id="rId20" w:history="1">
        <w:r>
          <w:rPr>
            <w:rStyle w:val="Hyperlink"/>
            <w:sz w:val="28"/>
            <w:szCs w:val="28"/>
          </w:rPr>
          <w:t>частью 3 статьи 12.27</w:t>
        </w:r>
      </w:hyperlink>
      <w:r>
        <w:rPr>
          <w:sz w:val="28"/>
          <w:szCs w:val="28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</w:t>
      </w:r>
      <w:r>
        <w:rPr>
          <w:sz w:val="28"/>
          <w:szCs w:val="28"/>
        </w:rPr>
        <w:t>ю транспортным средством.</w:t>
      </w:r>
    </w:p>
    <w:p w:rsidR="003146B3" w:rsidP="003146B3">
      <w:pPr>
        <w:ind w:right="-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>
        <w:rPr>
          <w:bCs/>
          <w:iCs/>
          <w:sz w:val="28"/>
          <w:szCs w:val="28"/>
        </w:rPr>
        <w:t xml:space="preserve">судебный участок № 97 Ялтинского судебного района (городской округ Ялта) Республики Крым </w:t>
      </w:r>
      <w:r>
        <w:rPr>
          <w:bCs/>
          <w:sz w:val="28"/>
          <w:szCs w:val="28"/>
        </w:rPr>
        <w:t>в течение 10 дней со дня вручения или получения копии пос</w:t>
      </w:r>
      <w:r>
        <w:rPr>
          <w:bCs/>
          <w:sz w:val="28"/>
          <w:szCs w:val="28"/>
        </w:rPr>
        <w:t>тановления.</w:t>
      </w:r>
    </w:p>
    <w:p w:rsidR="003146B3" w:rsidP="003146B3">
      <w:pPr>
        <w:ind w:right="-2"/>
        <w:jc w:val="both"/>
        <w:rPr>
          <w:bCs/>
          <w:sz w:val="28"/>
          <w:szCs w:val="28"/>
        </w:rPr>
      </w:pPr>
    </w:p>
    <w:p w:rsidR="003146B3" w:rsidP="003146B3">
      <w:pPr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М.О. Зайцева</w:t>
      </w:r>
      <w:r>
        <w:rPr>
          <w:sz w:val="28"/>
          <w:szCs w:val="28"/>
        </w:rPr>
        <w:tab/>
        <w:t xml:space="preserve"> </w:t>
      </w:r>
    </w:p>
    <w:p w:rsidR="003146B3" w:rsidP="003146B3">
      <w:pPr>
        <w:pStyle w:val="BodyTextIndent2"/>
        <w:spacing w:after="0" w:line="240" w:lineRule="auto"/>
        <w:ind w:left="284" w:firstLine="567"/>
        <w:jc w:val="both"/>
        <w:rPr>
          <w:rFonts w:eastAsia="SimSun"/>
          <w:sz w:val="28"/>
          <w:szCs w:val="28"/>
          <w:lang w:val="ru-RU" w:eastAsia="zh-CN"/>
        </w:rPr>
      </w:pPr>
    </w:p>
    <w:p w:rsidR="003146B3" w:rsidP="003146B3">
      <w:pPr>
        <w:pStyle w:val="BodyTextIndent2"/>
        <w:spacing w:after="0" w:line="240" w:lineRule="auto"/>
        <w:ind w:left="284" w:firstLine="567"/>
        <w:jc w:val="both"/>
        <w:rPr>
          <w:rFonts w:eastAsia="SimSun"/>
          <w:sz w:val="28"/>
          <w:szCs w:val="28"/>
          <w:lang w:val="ru-RU" w:eastAsia="zh-CN"/>
        </w:rPr>
      </w:pPr>
    </w:p>
    <w:p w:rsidR="003146B3" w:rsidP="003146B3">
      <w:pPr>
        <w:pStyle w:val="BodyTextIndent2"/>
        <w:spacing w:after="0" w:line="240" w:lineRule="auto"/>
        <w:ind w:left="284" w:firstLine="567"/>
        <w:jc w:val="both"/>
        <w:rPr>
          <w:rFonts w:eastAsia="SimSun"/>
          <w:sz w:val="28"/>
          <w:szCs w:val="28"/>
          <w:lang w:val="ru-RU" w:eastAsia="zh-CN"/>
        </w:rPr>
      </w:pPr>
    </w:p>
    <w:p w:rsidR="003146B3" w:rsidP="003146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46B3" w:rsidP="003146B3">
      <w:pPr>
        <w:pStyle w:val="Style4"/>
        <w:widowControl/>
        <w:spacing w:line="240" w:lineRule="auto"/>
        <w:ind w:right="-2" w:firstLine="568"/>
        <w:rPr>
          <w:rFonts w:eastAsia="SimSun"/>
          <w:sz w:val="28"/>
          <w:szCs w:val="28"/>
          <w:lang w:eastAsia="zh-CN"/>
        </w:rPr>
      </w:pPr>
    </w:p>
    <w:p w:rsidR="003146B3" w:rsidP="003146B3">
      <w:pPr>
        <w:pStyle w:val="BodyTextIndent2"/>
        <w:spacing w:after="0" w:line="240" w:lineRule="auto"/>
        <w:ind w:left="0"/>
        <w:jc w:val="both"/>
        <w:rPr>
          <w:rFonts w:eastAsia="SimSun"/>
          <w:sz w:val="28"/>
          <w:szCs w:val="28"/>
          <w:lang w:val="ru-RU" w:eastAsia="zh-CN"/>
        </w:rPr>
      </w:pPr>
    </w:p>
    <w:p w:rsidR="003146B3" w:rsidP="003146B3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</w:p>
    <w:p w:rsidR="003146B3" w:rsidP="003146B3">
      <w:pPr>
        <w:pStyle w:val="BodyTextIndent2"/>
        <w:spacing w:after="0" w:line="240" w:lineRule="auto"/>
        <w:ind w:left="0"/>
        <w:jc w:val="both"/>
        <w:rPr>
          <w:rFonts w:eastAsia="SimSun"/>
          <w:lang w:val="ru-RU" w:eastAsia="zh-CN"/>
        </w:rPr>
      </w:pPr>
    </w:p>
    <w:p w:rsidR="003146B3" w:rsidP="003146B3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</w:p>
    <w:p w:rsidR="003146B3" w:rsidP="003146B3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</w:p>
    <w:p w:rsidR="003146B3" w:rsidP="003146B3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</w:p>
    <w:p w:rsidR="003146B3" w:rsidRPr="00F36EB0" w:rsidP="003146B3">
      <w:pPr>
        <w:widowControl w:val="0"/>
        <w:autoSpaceDE w:val="0"/>
        <w:autoSpaceDN w:val="0"/>
        <w:adjustRightInd w:val="0"/>
        <w:ind w:left="567" w:right="-2"/>
        <w:jc w:val="both"/>
        <w:rPr>
          <w:sz w:val="28"/>
          <w:szCs w:val="28"/>
        </w:rPr>
      </w:pPr>
    </w:p>
    <w:p w:rsidR="00955B2D"/>
    <w:sectPr w:rsidSect="0075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B3"/>
    <w:rsid w:val="00172C98"/>
    <w:rsid w:val="001C76D4"/>
    <w:rsid w:val="0022680E"/>
    <w:rsid w:val="002F5618"/>
    <w:rsid w:val="003146B3"/>
    <w:rsid w:val="003D0558"/>
    <w:rsid w:val="004C36E5"/>
    <w:rsid w:val="00550089"/>
    <w:rsid w:val="005D57DD"/>
    <w:rsid w:val="0075560D"/>
    <w:rsid w:val="00955B2D"/>
    <w:rsid w:val="009B0B61"/>
    <w:rsid w:val="00AA1A00"/>
    <w:rsid w:val="00CA4500"/>
    <w:rsid w:val="00D06A48"/>
    <w:rsid w:val="00F36E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3146B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3146B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3146B3"/>
    <w:rPr>
      <w:color w:val="0000FF" w:themeColor="hyperlink"/>
      <w:u w:val="singl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3146B3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146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4">
    <w:name w:val="Style4"/>
    <w:basedOn w:val="Normal"/>
    <w:uiPriority w:val="99"/>
    <w:rsid w:val="003146B3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customStyle="1" w:styleId="ConsPlusNormal">
    <w:name w:val="ConsPlusNormal"/>
    <w:uiPriority w:val="99"/>
    <w:rsid w:val="003146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146B3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75560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56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01D6BC6C86F0C42DD722D49B3EE3A7202A19E422C8F77644566878254283496A127F0076B89j9sCI" TargetMode="External" /><Relationship Id="rId11" Type="http://schemas.openxmlformats.org/officeDocument/2006/relationships/hyperlink" Target="consultantplus://offline/ref=941921301DA8EA9FB811CBE7F760982C86AA806884AD943C957B1C2070C9A1AE3339884B921551c8G" TargetMode="External" /><Relationship Id="rId12" Type="http://schemas.openxmlformats.org/officeDocument/2006/relationships/hyperlink" Target="consultantplus://offline/ref=941921301DA8EA9FB811CBE7F760982C86AA806884AD943C957B1C2070C9A1AE3339884F921F106252c2G" TargetMode="External" /><Relationship Id="rId13" Type="http://schemas.openxmlformats.org/officeDocument/2006/relationships/hyperlink" Target="consultantplus://offline/ref=B97B82880BE420F099E65A1523A4A566F4B6BFEC26DB283EFEE1F646677D7004EF685DCA9C116D31pDf6G" TargetMode="External" /><Relationship Id="rId14" Type="http://schemas.openxmlformats.org/officeDocument/2006/relationships/hyperlink" Target="consultantplus://offline/ref=6BA7B547D902252D4E86F7553B3CABD318CC03AD2DE28BB4F19350B222D3C37ABB0013D21D0E1975c3AFH" TargetMode="External" /><Relationship Id="rId15" Type="http://schemas.openxmlformats.org/officeDocument/2006/relationships/hyperlink" Target="consultantplus://offline/ref=6BA7B547D902252D4E86F7553B3CABD318CC03AD2DE28BB4F19350B222D3C37ABB0013D21D081176c3ACH" TargetMode="External" /><Relationship Id="rId16" Type="http://schemas.openxmlformats.org/officeDocument/2006/relationships/hyperlink" Target="consultantplus://offline/ref=EDEEF186622448285741DD17794F1D8534C1B78E1546FABC93925D2771291FF7432D66ED6590367132YCI" TargetMode="External" /><Relationship Id="rId17" Type="http://schemas.openxmlformats.org/officeDocument/2006/relationships/hyperlink" Target="consultantplus://offline/ref=EDEEF186622448285741DD17794F1D8534C1B78E1546FABC93925D2771291FF7432D66ED6590397632YDI" TargetMode="External" /><Relationship Id="rId18" Type="http://schemas.openxmlformats.org/officeDocument/2006/relationships/hyperlink" Target="consultantplus://offline/ref=EDEEF186622448285741DD17794F1D8534C1B78E1546FABC93925D2771291FF7432D66E8679733Y1I" TargetMode="External" /><Relationship Id="rId19" Type="http://schemas.openxmlformats.org/officeDocument/2006/relationships/hyperlink" Target="consultantplus://offline/ref=EDEEF186622448285741DD17794F1D8534C1B78E1546FABC93925D2771291FF7432D66E8669233Y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DEEF186622448285741DD17794F1D8534C1B78E1546FABC93925D2771291FF7432D66EE609333Y6I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?marker=fdoctlaw" TargetMode="External" /><Relationship Id="rId5" Type="http://schemas.openxmlformats.org/officeDocument/2006/relationships/hyperlink" Target="garantF1://12025267.271201" TargetMode="External" /><Relationship Id="rId6" Type="http://schemas.openxmlformats.org/officeDocument/2006/relationships/hyperlink" Target="garantF1://12025267.27120011" TargetMode="External" /><Relationship Id="rId7" Type="http://schemas.openxmlformats.org/officeDocument/2006/relationships/hyperlink" Target="file:///\\172.16.240.200\97\&#1047;&#1072;&#1081;&#1094;&#1077;&#1074;&#1072;%20&#1052;.&#1054;\&#1050;&#1086;&#1040;&#1055;\&#1087;&#1086;&#1089;&#1090;&#1072;&#1085;&#1086;&#1074;&#1083;&#1077;&#1085;&#1080;&#1103;\5-97-562-2022%20&#1041;&#1077;&#1079;&#1091;&#1075;&#1083;&#1099;&#1081;%20&#1095;.1%20&#1089;&#1090;.12.26%20&#1050;&#1086;&#1040;&#1055;%20&#1056;&#1060;%20(&#1085;&#1077;%20&#1073;&#1099;&#1083;&#1086;%20&#1074;%20&#1089;.&#1079;.,%20&#1087;&#1088;&#1080;%20&#1086;&#1090;&#1088;&#1080;&#1094;&#1072;&#1090;&#1077;&#1083;&#1100;&#1085;&#1086;&#1084;).doc" TargetMode="External" /><Relationship Id="rId8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9" Type="http://schemas.openxmlformats.org/officeDocument/2006/relationships/hyperlink" Target="garantf1://12025267.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