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24" w:rsidRDefault="004D7324">
      <w:pPr>
        <w:spacing w:before="32" w:after="32" w:line="240" w:lineRule="exact"/>
        <w:rPr>
          <w:sz w:val="19"/>
          <w:szCs w:val="19"/>
        </w:rPr>
      </w:pPr>
    </w:p>
    <w:p w:rsidR="004D7324" w:rsidRDefault="004D7324">
      <w:pPr>
        <w:rPr>
          <w:sz w:val="2"/>
          <w:szCs w:val="2"/>
        </w:rPr>
        <w:sectPr w:rsidR="004D7324">
          <w:headerReference w:type="default" r:id="rId7"/>
          <w:pgSz w:w="11900" w:h="16840"/>
          <w:pgMar w:top="688" w:right="0" w:bottom="1330" w:left="0" w:header="0" w:footer="3" w:gutter="0"/>
          <w:cols w:space="720"/>
          <w:noEndnote/>
          <w:docGrid w:linePitch="360"/>
        </w:sectPr>
      </w:pPr>
    </w:p>
    <w:p w:rsidR="004D7324" w:rsidRDefault="00562FEA">
      <w:pPr>
        <w:pStyle w:val="10"/>
        <w:keepNext/>
        <w:keepLines/>
        <w:shd w:val="clear" w:color="auto" w:fill="auto"/>
        <w:tabs>
          <w:tab w:val="left" w:pos="8947"/>
        </w:tabs>
        <w:ind w:firstLine="600"/>
      </w:pPr>
      <w:bookmarkStart w:id="0" w:name="bookmark0"/>
      <w:r>
        <w:lastRenderedPageBreak/>
        <w:t>14 февраля 2017 года</w:t>
      </w:r>
      <w:r>
        <w:tab/>
        <w:t>г. Ялта</w:t>
      </w:r>
      <w:bookmarkEnd w:id="0"/>
    </w:p>
    <w:p w:rsidR="004D7324" w:rsidRDefault="00562FEA">
      <w:pPr>
        <w:pStyle w:val="20"/>
        <w:shd w:val="clear" w:color="auto" w:fill="auto"/>
        <w:ind w:firstLine="600"/>
      </w:pPr>
      <w:r>
        <w:t>Мировой судья судебного участка №98 Ялтинского судебного района (городской округ Ялта) Республики Крым Чинов К.Г.,</w:t>
      </w:r>
      <w:r>
        <w:t xml:space="preserve"> рассмотрев в помещении суда в городе Ялте (ул. Васильева, 19) дело об административном правонарушении в отношении:</w:t>
      </w:r>
    </w:p>
    <w:p w:rsidR="004D7324" w:rsidRDefault="00562FEA">
      <w:pPr>
        <w:pStyle w:val="20"/>
        <w:shd w:val="clear" w:color="auto" w:fill="auto"/>
        <w:spacing w:after="333"/>
        <w:ind w:firstLine="600"/>
      </w:pPr>
      <w:r>
        <w:rPr>
          <w:rStyle w:val="21"/>
        </w:rPr>
        <w:t xml:space="preserve">Менделюк </w:t>
      </w:r>
      <w:r w:rsidR="00E85FD1">
        <w:rPr>
          <w:rStyle w:val="21"/>
        </w:rPr>
        <w:t>А.В.</w:t>
      </w:r>
      <w:r>
        <w:rPr>
          <w:rStyle w:val="21"/>
        </w:rPr>
        <w:t>,</w:t>
      </w:r>
      <w:r>
        <w:t xml:space="preserve"> </w:t>
      </w:r>
      <w:r w:rsidR="00E85FD1">
        <w:t>«ПЕРСОНАЛЬНЫЕ ДАННЫЕ»</w:t>
      </w:r>
      <w:r>
        <w:t>, за совершение административного правонарушения, предусмотренного ч.1 ст.12.8 КоАП РФ, -</w:t>
      </w:r>
    </w:p>
    <w:p w:rsidR="004D7324" w:rsidRDefault="00562FEA">
      <w:pPr>
        <w:pStyle w:val="20"/>
        <w:shd w:val="clear" w:color="auto" w:fill="auto"/>
        <w:spacing w:after="189" w:line="280" w:lineRule="exact"/>
        <w:ind w:left="4360"/>
        <w:jc w:val="left"/>
      </w:pPr>
      <w:r>
        <w:rPr>
          <w:rStyle w:val="22pt"/>
        </w:rPr>
        <w:t>Установил:</w:t>
      </w:r>
    </w:p>
    <w:p w:rsidR="004D7324" w:rsidRDefault="00E85FD1">
      <w:pPr>
        <w:pStyle w:val="20"/>
        <w:shd w:val="clear" w:color="auto" w:fill="auto"/>
        <w:ind w:firstLine="600"/>
      </w:pPr>
      <w:r>
        <w:t>«ДАТА»</w:t>
      </w:r>
      <w:r w:rsidR="00562FEA">
        <w:t xml:space="preserve"> в </w:t>
      </w:r>
      <w:r>
        <w:t>«ВРЕМЯ»</w:t>
      </w:r>
      <w:r w:rsidR="00562FEA">
        <w:t xml:space="preserve"> на</w:t>
      </w:r>
      <w:r w:rsidR="00562FEA">
        <w:t xml:space="preserve"> </w:t>
      </w:r>
      <w:r>
        <w:t>«КИЛОМЕТР»</w:t>
      </w:r>
      <w:r w:rsidR="00562FEA">
        <w:t>, а/д граница Украина - Симферополь - Алушта - Ялта, водитель Менделюк А.В., управлял транспортным средством - автомобилем марки «</w:t>
      </w:r>
      <w:r>
        <w:t>НАЗВАНИЕ</w:t>
      </w:r>
      <w:r w:rsidR="00562FEA">
        <w:t xml:space="preserve">», государственный регистрационный знак </w:t>
      </w:r>
      <w:r>
        <w:t>«НОМЕР»</w:t>
      </w:r>
      <w:r w:rsidR="00562FEA">
        <w:t xml:space="preserve"> (</w:t>
      </w:r>
      <w:r>
        <w:t>«НОМЕР»</w:t>
      </w:r>
      <w:r w:rsidR="00562FEA">
        <w:t xml:space="preserve"> регион), в состоянии алкогольного опьянения. </w:t>
      </w:r>
      <w:r w:rsidR="00562FEA">
        <w:t>Своими действиями Менделюк А.В. нарушил п.2.7 ПДД РФ.</w:t>
      </w:r>
    </w:p>
    <w:p w:rsidR="004D7324" w:rsidRDefault="00562FEA">
      <w:pPr>
        <w:pStyle w:val="20"/>
        <w:shd w:val="clear" w:color="auto" w:fill="auto"/>
        <w:ind w:firstLine="600"/>
      </w:pPr>
      <w:r>
        <w:t>Менделюк А.В.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4D7324" w:rsidRDefault="00562FEA">
      <w:pPr>
        <w:pStyle w:val="20"/>
        <w:shd w:val="clear" w:color="auto" w:fill="auto"/>
        <w:ind w:firstLine="600"/>
      </w:pPr>
      <w:r>
        <w:t>Исходя из разъяснений, содержащихся в п. 6 Постановления Плен</w:t>
      </w:r>
      <w:r>
        <w:t xml:space="preserve">ума Верховного Суда РФ от 24 марта 2005 года </w:t>
      </w:r>
      <w:r>
        <w:rPr>
          <w:lang w:val="en-US" w:eastAsia="en-US" w:bidi="en-US"/>
        </w:rPr>
        <w:t>N</w:t>
      </w:r>
      <w:r w:rsidRPr="00E85FD1">
        <w:rPr>
          <w:lang w:eastAsia="en-US" w:bidi="en-US"/>
        </w:rPr>
        <w:t xml:space="preserve"> </w:t>
      </w:r>
      <w:r>
        <w:t xml:space="preserve">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</w:t>
      </w:r>
      <w:r>
        <w:t>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</w:t>
      </w:r>
      <w:r>
        <w:t>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</w:t>
      </w:r>
      <w:r>
        <w:t>.п., посредством СМС- 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D7324" w:rsidRDefault="00562FEA">
      <w:pPr>
        <w:pStyle w:val="20"/>
        <w:shd w:val="clear" w:color="auto" w:fill="auto"/>
        <w:ind w:firstLine="600"/>
      </w:pPr>
      <w:r>
        <w:t>При таких обстоятельствах, полагаю возможным рассмотреть дело в отсутствие лица, в отношении которого ве</w:t>
      </w:r>
      <w:r>
        <w:t>дется производство по делу об административном правонарушении, в соответствии с ч.2 ст.25.1 КоАП РФ.</w:t>
      </w:r>
    </w:p>
    <w:p w:rsidR="004D7324" w:rsidRDefault="00562FEA">
      <w:pPr>
        <w:pStyle w:val="20"/>
        <w:shd w:val="clear" w:color="auto" w:fill="auto"/>
        <w:ind w:firstLine="600"/>
        <w:sectPr w:rsidR="004D7324">
          <w:type w:val="continuous"/>
          <w:pgSz w:w="11900" w:h="16840"/>
          <w:pgMar w:top="688" w:right="1363" w:bottom="1330" w:left="524" w:header="0" w:footer="3" w:gutter="0"/>
          <w:cols w:space="720"/>
          <w:noEndnote/>
          <w:docGrid w:linePitch="360"/>
        </w:sectPr>
      </w:pPr>
      <w:r>
        <w:t>Согласно п.2.7 Правил дорожного движения РФ, утвержденных Постановлением Совета Министров-Правительства Российской Федерации от 23 ок</w:t>
      </w:r>
      <w:r>
        <w:t xml:space="preserve">тября 1993 г. </w:t>
      </w:r>
      <w:r>
        <w:rPr>
          <w:lang w:val="en-US" w:eastAsia="en-US" w:bidi="en-US"/>
        </w:rPr>
        <w:t>N</w:t>
      </w:r>
      <w:r w:rsidRPr="00E85FD1">
        <w:rPr>
          <w:lang w:eastAsia="en-US" w:bidi="en-US"/>
        </w:rPr>
        <w:t xml:space="preserve"> </w:t>
      </w:r>
      <w:r>
        <w:t xml:space="preserve">1090, водителю запрещается управлять транспортным средством в состоянии опьянения (алкогольного, наркотического или иного), под </w:t>
      </w:r>
    </w:p>
    <w:p w:rsidR="004D7324" w:rsidRDefault="00562FEA">
      <w:pPr>
        <w:pStyle w:val="20"/>
        <w:shd w:val="clear" w:color="auto" w:fill="auto"/>
        <w:ind w:firstLine="600"/>
      </w:pPr>
      <w:r>
        <w:lastRenderedPageBreak/>
        <w:t>воздействием лекарственных препаратов, ухудшающих реакцию и внимание, в болезненном или утомленном состоянии, с</w:t>
      </w:r>
      <w:r>
        <w:t>тавящем под угрозу безопасность движения.</w:t>
      </w:r>
    </w:p>
    <w:p w:rsidR="004D7324" w:rsidRDefault="00562FEA">
      <w:pPr>
        <w:pStyle w:val="20"/>
        <w:shd w:val="clear" w:color="auto" w:fill="auto"/>
        <w:tabs>
          <w:tab w:val="left" w:pos="2314"/>
        </w:tabs>
        <w:ind w:firstLine="600"/>
      </w:pPr>
      <w:r>
        <w:t>Виновность Менделюк А.В. в совершении данного правонарушения подтверждается:</w:t>
      </w:r>
      <w:r>
        <w:tab/>
        <w:t>протоколом об административном правонарушении от</w:t>
      </w:r>
    </w:p>
    <w:p w:rsidR="004D7324" w:rsidRDefault="00E85FD1">
      <w:pPr>
        <w:pStyle w:val="20"/>
        <w:shd w:val="clear" w:color="auto" w:fill="auto"/>
      </w:pPr>
      <w:r>
        <w:t>«ДАТА»</w:t>
      </w:r>
      <w:r w:rsidR="00562FEA">
        <w:t xml:space="preserve"> года серии </w:t>
      </w:r>
      <w:r>
        <w:t>«НОМЕР»</w:t>
      </w:r>
      <w:r w:rsidR="00562FEA">
        <w:t>, который составлен компетентным лицом в соответствие</w:t>
      </w:r>
      <w:r w:rsidR="00562FEA">
        <w:t xml:space="preserve"> с требованиями ст.28.2 КоАП РФ; протоколом об отстранении от управления транспортным средством от </w:t>
      </w:r>
      <w:r>
        <w:t>«ДАТА»</w:t>
      </w:r>
      <w:r w:rsidR="00562FEA">
        <w:t xml:space="preserve"> года; распечаткой алкотектора «Алкотестор Юпитер 002779»; актом освидетельствования на состояние алкогольного опьянения </w:t>
      </w:r>
      <w:r>
        <w:t>«НОМЕР»</w:t>
      </w:r>
      <w:r w:rsidR="00562FEA">
        <w:t xml:space="preserve"> от </w:t>
      </w:r>
      <w:r>
        <w:t>«ДАТА»</w:t>
      </w:r>
      <w:r w:rsidR="00562FEA">
        <w:t xml:space="preserve"> года, согласно которому Менделюк А.В. находился в состоянии опьянения; протоколом о задержании транспортного средства от </w:t>
      </w:r>
      <w:r>
        <w:t>«ДАТА»</w:t>
      </w:r>
      <w:r w:rsidR="00562FEA">
        <w:t xml:space="preserve"> года; письменными пояснениями Менделюк А.В.; видеозаписью, хранящейся на </w:t>
      </w:r>
      <w:r w:rsidR="00562FEA">
        <w:rPr>
          <w:lang w:val="en-US" w:eastAsia="en-US" w:bidi="en-US"/>
        </w:rPr>
        <w:t>CD</w:t>
      </w:r>
      <w:r w:rsidR="00562FEA">
        <w:t>-диске.</w:t>
      </w:r>
    </w:p>
    <w:p w:rsidR="004D7324" w:rsidRDefault="00562FEA">
      <w:pPr>
        <w:pStyle w:val="20"/>
        <w:shd w:val="clear" w:color="auto" w:fill="auto"/>
        <w:ind w:firstLine="600"/>
      </w:pPr>
      <w:r>
        <w:t xml:space="preserve">Исследовав обстоятельства по делу в их </w:t>
      </w:r>
      <w:r>
        <w:t xml:space="preserve">совокупности и оценив добытые доказательства, суд приходит к выводу о виновности Менделюк А.В. 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</w:t>
      </w:r>
      <w:r>
        <w:t>находящимся в состоянии опьянения.</w:t>
      </w:r>
    </w:p>
    <w:p w:rsidR="004D7324" w:rsidRDefault="00562FEA">
      <w:pPr>
        <w:pStyle w:val="20"/>
        <w:shd w:val="clear" w:color="auto" w:fill="auto"/>
        <w:spacing w:line="317" w:lineRule="exact"/>
        <w:ind w:firstLine="600"/>
      </w:pPr>
      <w:r>
        <w:t>При разрешении вопроса о применении административного наказания правонарушителю Менделюк А.В. принимается во внимание его личность, характер совершенного правонарушения, отношение виновного к содеянному, отсутствие обстоя</w:t>
      </w:r>
      <w:r>
        <w:t>тельств, отягчающих административную ответственность, отсутствие обстоятельств, смягчающих административную ответственность.</w:t>
      </w:r>
    </w:p>
    <w:p w:rsidR="004D7324" w:rsidRDefault="00562FEA">
      <w:pPr>
        <w:pStyle w:val="20"/>
        <w:shd w:val="clear" w:color="auto" w:fill="auto"/>
        <w:tabs>
          <w:tab w:val="left" w:pos="4128"/>
          <w:tab w:val="left" w:pos="6518"/>
        </w:tabs>
        <w:spacing w:line="317" w:lineRule="exact"/>
        <w:ind w:firstLine="600"/>
      </w:pPr>
      <w:r>
        <w:t>Руководствуясь ст.ст.3.1,</w:t>
      </w:r>
      <w:r>
        <w:tab/>
        <w:t>12.8, 29.9-29.10,</w:t>
      </w:r>
      <w:r>
        <w:tab/>
        <w:t>30.1 Кодекса Российской</w:t>
      </w:r>
    </w:p>
    <w:p w:rsidR="004D7324" w:rsidRDefault="00562FEA">
      <w:pPr>
        <w:pStyle w:val="20"/>
        <w:shd w:val="clear" w:color="auto" w:fill="auto"/>
        <w:spacing w:after="330" w:line="317" w:lineRule="exact"/>
      </w:pPr>
      <w:r>
        <w:t>Федерации об административных правонарушениях, судья -</w:t>
      </w:r>
    </w:p>
    <w:p w:rsidR="004D7324" w:rsidRDefault="00562FEA">
      <w:pPr>
        <w:pStyle w:val="10"/>
        <w:keepNext/>
        <w:keepLines/>
        <w:shd w:val="clear" w:color="auto" w:fill="auto"/>
        <w:spacing w:after="313" w:line="280" w:lineRule="exact"/>
        <w:ind w:left="3620"/>
        <w:jc w:val="left"/>
      </w:pPr>
      <w:bookmarkStart w:id="1" w:name="bookmark1"/>
      <w:r>
        <w:rPr>
          <w:rStyle w:val="12pt"/>
          <w:b/>
          <w:bCs/>
        </w:rPr>
        <w:t>Постанов</w:t>
      </w:r>
      <w:r>
        <w:rPr>
          <w:rStyle w:val="12pt"/>
          <w:b/>
          <w:bCs/>
        </w:rPr>
        <w:t>ил:</w:t>
      </w:r>
      <w:bookmarkEnd w:id="1"/>
    </w:p>
    <w:p w:rsidR="004D7324" w:rsidRDefault="00562FEA">
      <w:pPr>
        <w:pStyle w:val="20"/>
        <w:shd w:val="clear" w:color="auto" w:fill="auto"/>
        <w:spacing w:line="317" w:lineRule="exact"/>
        <w:ind w:firstLine="600"/>
      </w:pPr>
      <w:r>
        <w:rPr>
          <w:rStyle w:val="22"/>
        </w:rPr>
        <w:t xml:space="preserve">Менделюк </w:t>
      </w:r>
      <w:r w:rsidR="00E85FD1">
        <w:rPr>
          <w:rStyle w:val="22"/>
        </w:rPr>
        <w:t>А.В.</w:t>
      </w:r>
      <w:r>
        <w:rPr>
          <w:rStyle w:val="22"/>
        </w:rPr>
        <w:t xml:space="preserve">, </w:t>
      </w:r>
      <w:r w:rsidR="00E85FD1">
        <w:t>«ПЕРСОНАЛЬНЫЕ ДАННЫЕ»</w:t>
      </w:r>
      <w:r>
        <w:t>,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</w:t>
      </w:r>
      <w:r>
        <w:t xml:space="preserve"> назначить ему административное наказание в виде административного штрафа в размере 30000 руб. (тридцать тысяч рублей) с лишением права управления транспортными средствами сроком к а 1 год 6 месяцев.</w:t>
      </w:r>
    </w:p>
    <w:p w:rsidR="004D7324" w:rsidRDefault="00562FEA">
      <w:pPr>
        <w:pStyle w:val="20"/>
        <w:shd w:val="clear" w:color="auto" w:fill="auto"/>
        <w:spacing w:line="317" w:lineRule="exact"/>
        <w:ind w:firstLine="600"/>
      </w:pPr>
      <w:r>
        <w:rPr>
          <w:rStyle w:val="22"/>
        </w:rPr>
        <w:t xml:space="preserve">Реквизиты для уплаты административного штрафа: </w:t>
      </w:r>
      <w:r>
        <w:t>УФК по Ре</w:t>
      </w:r>
      <w:r>
        <w:t xml:space="preserve">спублике Крым (УМВД России по г. Ялте), Код ОКАТО 35729000, ИНН 9103000760, КПП 910301001, Банковский идентификационный код 043510001, Код классификации </w:t>
      </w:r>
      <w:r>
        <w:rPr>
          <w:lang w:val="en-US" w:eastAsia="en-US" w:bidi="en-US"/>
        </w:rPr>
        <w:t>z</w:t>
      </w:r>
      <w:r w:rsidRPr="00E85FD1">
        <w:rPr>
          <w:lang w:eastAsia="en-US" w:bidi="en-US"/>
        </w:rPr>
        <w:t xml:space="preserve"> </w:t>
      </w:r>
      <w:r>
        <w:t xml:space="preserve">ходов бюджета 188 1 16 30020 01 6000 140, ОКТМО 35729000, расчетный счет —110181033 5100010001, банк получателя - Отделение по Республике Крым Нейтрального банка РФ, код бюджета 18811630020016000140; протокол от </w:t>
      </w:r>
      <w:r>
        <w:rPr>
          <w:lang w:val="en-US" w:eastAsia="en-US" w:bidi="en-US"/>
        </w:rPr>
        <w:t>D</w:t>
      </w:r>
      <w:r w:rsidRPr="00E85FD1">
        <w:rPr>
          <w:lang w:eastAsia="en-US" w:bidi="en-US"/>
        </w:rPr>
        <w:t xml:space="preserve">5 </w:t>
      </w:r>
      <w:r>
        <w:t>01 .2017 года серии 61 АГ №273953; постан</w:t>
      </w:r>
      <w:r>
        <w:t xml:space="preserve">овление №5-98-2/2017; УИН - </w:t>
      </w:r>
      <w:r w:rsidR="00E85FD1">
        <w:t>1</w:t>
      </w:r>
      <w:r>
        <w:t>8810491171200000110.</w:t>
      </w:r>
    </w:p>
    <w:p w:rsidR="004D7324" w:rsidRDefault="00562FEA">
      <w:pPr>
        <w:pStyle w:val="20"/>
        <w:shd w:val="clear" w:color="auto" w:fill="auto"/>
        <w:spacing w:line="317" w:lineRule="exact"/>
        <w:ind w:firstLine="600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br w:type="page"/>
      </w:r>
      <w:r>
        <w:lastRenderedPageBreak/>
        <w:t>вступления постановления о наложении административного штрафа в законную</w:t>
      </w:r>
      <w:r>
        <w:t xml:space="preserve">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D7324" w:rsidRDefault="00562FEA">
      <w:pPr>
        <w:pStyle w:val="20"/>
        <w:shd w:val="clear" w:color="auto" w:fill="auto"/>
        <w:ind w:firstLine="620"/>
      </w:pPr>
      <w:r>
        <w:t>Неуплата административного штрафа в срок, предусмотренный настоящим Кодек</w:t>
      </w:r>
      <w:r>
        <w:t>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4D7324" w:rsidRDefault="00562FEA">
      <w:pPr>
        <w:pStyle w:val="20"/>
        <w:shd w:val="clear" w:color="auto" w:fill="auto"/>
        <w:ind w:firstLine="620"/>
      </w:pPr>
      <w:r>
        <w:rPr>
          <w:rStyle w:val="23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4D7324" w:rsidRDefault="00562FEA">
      <w:pPr>
        <w:pStyle w:val="20"/>
        <w:shd w:val="clear" w:color="auto" w:fill="auto"/>
        <w:ind w:firstLine="620"/>
      </w:pPr>
      <w:r>
        <w:t>Течение срока лишения специального права начинается со дня вступления в законную силу постановления о назначении администрат</w:t>
      </w:r>
      <w:r>
        <w:t>ивного наказания в виде лишения соответствующего специального права.</w:t>
      </w:r>
    </w:p>
    <w:p w:rsidR="004D7324" w:rsidRDefault="00562FEA">
      <w:pPr>
        <w:pStyle w:val="20"/>
        <w:shd w:val="clear" w:color="auto" w:fill="auto"/>
        <w:ind w:firstLine="620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</w:t>
      </w:r>
      <w:r>
        <w:t>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D7324" w:rsidRDefault="00562FEA">
      <w:pPr>
        <w:pStyle w:val="20"/>
        <w:shd w:val="clear" w:color="auto" w:fill="auto"/>
        <w:tabs>
          <w:tab w:val="left" w:pos="2496"/>
          <w:tab w:val="left" w:pos="4584"/>
          <w:tab w:val="left" w:pos="6605"/>
          <w:tab w:val="left" w:pos="8486"/>
          <w:tab w:val="left" w:pos="9250"/>
        </w:tabs>
        <w:ind w:firstLine="620"/>
      </w:pPr>
      <w:r>
        <w:t xml:space="preserve">В случае </w:t>
      </w:r>
      <w:r>
        <w:t>уклонения лица, лишенного специального права, от сдачи соответствующего</w:t>
      </w:r>
      <w:r>
        <w:tab/>
        <w:t>удостоверения</w:t>
      </w:r>
      <w:r>
        <w:tab/>
        <w:t>(специального</w:t>
      </w:r>
      <w:r>
        <w:tab/>
        <w:t>разрешения)</w:t>
      </w:r>
      <w:r>
        <w:tab/>
        <w:t>или</w:t>
      </w:r>
      <w:r>
        <w:tab/>
        <w:t>иных</w:t>
      </w:r>
    </w:p>
    <w:p w:rsidR="004D7324" w:rsidRDefault="00562FEA">
      <w:pPr>
        <w:pStyle w:val="20"/>
        <w:shd w:val="clear" w:color="auto" w:fill="auto"/>
        <w:tabs>
          <w:tab w:val="left" w:pos="2496"/>
          <w:tab w:val="left" w:pos="4584"/>
          <w:tab w:val="left" w:pos="6605"/>
          <w:tab w:val="left" w:pos="8486"/>
          <w:tab w:val="left" w:pos="9250"/>
        </w:tabs>
      </w:pPr>
      <w:r>
        <w:t>документов срок лишения специального права прерывается. Течение срока лишения специального права начинается со дня сдачи лицом либо изъ</w:t>
      </w:r>
      <w:r>
        <w:t>ятия у него соответствующего</w:t>
      </w:r>
      <w:r>
        <w:tab/>
        <w:t>удостоверения</w:t>
      </w:r>
      <w:r>
        <w:tab/>
        <w:t>(специального</w:t>
      </w:r>
      <w:r>
        <w:tab/>
        <w:t>разрешения)</w:t>
      </w:r>
      <w:r>
        <w:tab/>
        <w:t>или</w:t>
      </w:r>
      <w:r>
        <w:tab/>
        <w:t>иных</w:t>
      </w:r>
    </w:p>
    <w:p w:rsidR="004D7324" w:rsidRDefault="00562FEA">
      <w:pPr>
        <w:pStyle w:val="20"/>
        <w:shd w:val="clear" w:color="auto" w:fill="auto"/>
      </w:pP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D7324" w:rsidRDefault="00562FEA">
      <w:pPr>
        <w:pStyle w:val="20"/>
        <w:shd w:val="clear" w:color="auto" w:fill="auto"/>
        <w:ind w:firstLine="620"/>
      </w:pPr>
      <w:r>
        <w:t>По истечении срока лишения специального пр</w:t>
      </w:r>
      <w:r>
        <w:t>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</w:t>
      </w:r>
      <w:r>
        <w:t>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</w:t>
      </w:r>
      <w:r>
        <w:t>етельствования данного лица на наличие медицинских противопоказаний к управлению транспортным средством.</w:t>
      </w:r>
    </w:p>
    <w:p w:rsidR="004D7324" w:rsidRDefault="00562FEA">
      <w:pPr>
        <w:pStyle w:val="20"/>
        <w:shd w:val="clear" w:color="auto" w:fill="auto"/>
        <w:ind w:firstLine="620"/>
        <w:sectPr w:rsidR="004D7324">
          <w:headerReference w:type="default" r:id="rId8"/>
          <w:pgSz w:w="11900" w:h="16840"/>
          <w:pgMar w:top="688" w:right="1363" w:bottom="1330" w:left="524" w:header="0" w:footer="3" w:gutter="0"/>
          <w:cols w:space="720"/>
          <w:noEndnote/>
          <w:docGrid w:linePitch="360"/>
        </w:sectPr>
      </w:pPr>
      <w:r>
        <w:t>Постановление может быть обжаловано в Ялтинский городской суд Республики Крым через судебный участок №98 Ялтинского судебного рай</w:t>
      </w:r>
      <w:r>
        <w:t>она (городской округ Ялта) Республики Крым в течении 10 суток со дня вручения ил</w:t>
      </w:r>
      <w:r w:rsidR="00571BFD">
        <w:t>и получения копии постановления</w:t>
      </w:r>
    </w:p>
    <w:p w:rsidR="004D7324" w:rsidRDefault="004D7324">
      <w:pPr>
        <w:rPr>
          <w:sz w:val="2"/>
          <w:szCs w:val="2"/>
        </w:rPr>
        <w:sectPr w:rsidR="004D7324">
          <w:type w:val="continuous"/>
          <w:pgSz w:w="11900" w:h="16840"/>
          <w:pgMar w:top="689" w:right="0" w:bottom="689" w:left="0" w:header="0" w:footer="3" w:gutter="0"/>
          <w:cols w:space="720"/>
          <w:noEndnote/>
          <w:docGrid w:linePitch="360"/>
        </w:sectPr>
      </w:pPr>
    </w:p>
    <w:p w:rsidR="004D7324" w:rsidRPr="00571BFD" w:rsidRDefault="00571BFD" w:rsidP="00571BFD">
      <w:pPr>
        <w:tabs>
          <w:tab w:val="left" w:pos="7292"/>
        </w:tabs>
        <w:spacing w:line="360" w:lineRule="exact"/>
        <w:rPr>
          <w:rFonts w:ascii="Times New Roman" w:hAnsi="Times New Roman" w:cs="Times New Roman"/>
          <w:b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215265</wp:posOffset>
                </wp:positionH>
                <wp:positionV relativeFrom="paragraph">
                  <wp:posOffset>58420</wp:posOffset>
                </wp:positionV>
                <wp:extent cx="1307465" cy="212090"/>
                <wp:effectExtent l="0" t="1270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324" w:rsidRDefault="00562FEA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80" w:lineRule="exact"/>
                              <w:jc w:val="left"/>
                            </w:pPr>
                            <w:bookmarkStart w:id="2" w:name="bookmark2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Мировой судья: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.95pt;margin-top:4.6pt;width:102.95pt;height:16.7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0krgIAAKk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" filled="f" stroked="f">
                <v:textbox inset="0,0,0,0">
                  <w:txbxContent>
                    <w:p w:rsidR="004D7324" w:rsidRDefault="00562FEA">
                      <w:pPr>
                        <w:pStyle w:val="10"/>
                        <w:keepNext/>
                        <w:keepLines/>
                        <w:shd w:val="clear" w:color="auto" w:fill="auto"/>
                        <w:spacing w:line="280" w:lineRule="exact"/>
                        <w:jc w:val="left"/>
                      </w:pPr>
                      <w:bookmarkStart w:id="3" w:name="bookmark2"/>
                      <w:r>
                        <w:rPr>
                          <w:rStyle w:val="1Exact"/>
                          <w:b/>
                          <w:bCs/>
                        </w:rPr>
                        <w:t>Мировой судья: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  <w:t xml:space="preserve">                   </w:t>
      </w:r>
      <w:r w:rsidRPr="00571BFD">
        <w:rPr>
          <w:rFonts w:ascii="Times New Roman" w:hAnsi="Times New Roman" w:cs="Times New Roman"/>
          <w:b/>
        </w:rPr>
        <w:t>К.Г.Чинов</w:t>
      </w:r>
      <w:r>
        <w:tab/>
        <w:t xml:space="preserve">            </w:t>
      </w:r>
    </w:p>
    <w:p w:rsidR="00571BFD" w:rsidRDefault="00571BFD" w:rsidP="00571BFD">
      <w:pPr>
        <w:rPr>
          <w:rFonts w:ascii="Times New Roman" w:hAnsi="Times New Roman" w:cs="Times New Roman"/>
        </w:rPr>
      </w:pPr>
      <w:r w:rsidRPr="00571BFD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 </w:t>
      </w:r>
    </w:p>
    <w:p w:rsidR="00571BFD" w:rsidRDefault="00571BFD" w:rsidP="00571B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</w:t>
      </w:r>
      <w:bookmarkStart w:id="4" w:name="_GoBack"/>
      <w:bookmarkEnd w:id="4"/>
    </w:p>
    <w:p w:rsidR="00571BFD" w:rsidRPr="00571BFD" w:rsidRDefault="00571BFD">
      <w:pPr>
        <w:spacing w:line="44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_____________К.Г.Чинов</w:t>
      </w:r>
    </w:p>
    <w:p w:rsidR="004D7324" w:rsidRDefault="004D7324">
      <w:pPr>
        <w:rPr>
          <w:sz w:val="2"/>
          <w:szCs w:val="2"/>
        </w:rPr>
      </w:pPr>
    </w:p>
    <w:sectPr w:rsidR="004D7324" w:rsidSect="00571BFD">
      <w:type w:val="continuous"/>
      <w:pgSz w:w="11900" w:h="16840"/>
      <w:pgMar w:top="689" w:right="1120" w:bottom="284" w:left="7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EA" w:rsidRDefault="00562FEA">
      <w:r>
        <w:separator/>
      </w:r>
    </w:p>
  </w:endnote>
  <w:endnote w:type="continuationSeparator" w:id="0">
    <w:p w:rsidR="00562FEA" w:rsidRDefault="0056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EA" w:rsidRDefault="00562FEA"/>
  </w:footnote>
  <w:footnote w:type="continuationSeparator" w:id="0">
    <w:p w:rsidR="00562FEA" w:rsidRDefault="00562F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24" w:rsidRDefault="00571BF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251460</wp:posOffset>
              </wp:positionV>
              <wp:extent cx="2271395" cy="204470"/>
              <wp:effectExtent l="0" t="3810" r="317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13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324" w:rsidRDefault="00562FE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1.75pt;margin-top:19.8pt;width:178.8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dkqwIAAKc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" filled="f" stroked="f">
              <v:textbox style="mso-fit-shape-to-text:t" inset="0,0,0,0">
                <w:txbxContent>
                  <w:p w:rsidR="004D7324" w:rsidRDefault="00562FE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ПОСТАНОВЛЕНИЕ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24" w:rsidRDefault="004D73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24"/>
    <w:rsid w:val="004D7324"/>
    <w:rsid w:val="00562FEA"/>
    <w:rsid w:val="00571BFD"/>
    <w:rsid w:val="00E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71B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BFD"/>
    <w:rPr>
      <w:color w:val="000000"/>
    </w:rPr>
  </w:style>
  <w:style w:type="paragraph" w:styleId="a9">
    <w:name w:val="footer"/>
    <w:basedOn w:val="a"/>
    <w:link w:val="aa"/>
    <w:uiPriority w:val="99"/>
    <w:unhideWhenUsed/>
    <w:rsid w:val="00571B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1BF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71B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BFD"/>
    <w:rPr>
      <w:color w:val="000000"/>
    </w:rPr>
  </w:style>
  <w:style w:type="paragraph" w:styleId="a9">
    <w:name w:val="footer"/>
    <w:basedOn w:val="a"/>
    <w:link w:val="aa"/>
    <w:uiPriority w:val="99"/>
    <w:unhideWhenUsed/>
    <w:rsid w:val="00571B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1B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2017-05-03T13:24:00Z</dcterms:created>
  <dcterms:modified xsi:type="dcterms:W3CDTF">2017-05-03T13:38:00Z</dcterms:modified>
</cp:coreProperties>
</file>