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CA" w:rsidRDefault="000A24CA">
      <w:pPr>
        <w:pStyle w:val="10"/>
        <w:keepNext/>
        <w:keepLines/>
        <w:shd w:val="clear" w:color="auto" w:fill="auto"/>
        <w:spacing w:after="0" w:line="280" w:lineRule="exact"/>
        <w:ind w:left="20"/>
      </w:pPr>
      <w:bookmarkStart w:id="0" w:name="bookmark0"/>
    </w:p>
    <w:p w:rsidR="000A24CA" w:rsidRDefault="000A24CA">
      <w:pPr>
        <w:pStyle w:val="10"/>
        <w:keepNext/>
        <w:keepLines/>
        <w:shd w:val="clear" w:color="auto" w:fill="auto"/>
        <w:spacing w:after="0" w:line="280" w:lineRule="exact"/>
        <w:ind w:left="20"/>
      </w:pPr>
    </w:p>
    <w:p w:rsidR="000A24CA" w:rsidRDefault="000A24CA">
      <w:pPr>
        <w:pStyle w:val="10"/>
        <w:keepNext/>
        <w:keepLines/>
        <w:shd w:val="clear" w:color="auto" w:fill="auto"/>
        <w:spacing w:after="0" w:line="280" w:lineRule="exact"/>
        <w:ind w:left="20"/>
      </w:pPr>
    </w:p>
    <w:p w:rsidR="00155BD2" w:rsidRDefault="000A65DD">
      <w:pPr>
        <w:pStyle w:val="10"/>
        <w:keepNext/>
        <w:keepLines/>
        <w:shd w:val="clear" w:color="auto" w:fill="auto"/>
        <w:spacing w:after="0" w:line="280" w:lineRule="exact"/>
        <w:ind w:left="20"/>
      </w:pPr>
      <w:r>
        <w:t>ПОСТАНОВЛЕНИЕ</w:t>
      </w:r>
      <w:bookmarkEnd w:id="0"/>
    </w:p>
    <w:p w:rsidR="00155BD2" w:rsidRDefault="000A65DD">
      <w:pPr>
        <w:pStyle w:val="30"/>
        <w:shd w:val="clear" w:color="auto" w:fill="auto"/>
        <w:spacing w:before="0" w:after="298" w:line="240" w:lineRule="exact"/>
        <w:ind w:left="20"/>
      </w:pPr>
      <w:r>
        <w:t>по делу об административном правонарушении</w:t>
      </w:r>
    </w:p>
    <w:p w:rsidR="00155BD2" w:rsidRDefault="000A65DD">
      <w:pPr>
        <w:pStyle w:val="20"/>
        <w:shd w:val="clear" w:color="auto" w:fill="auto"/>
        <w:tabs>
          <w:tab w:val="left" w:pos="7393"/>
        </w:tabs>
        <w:spacing w:before="0" w:after="271" w:line="240" w:lineRule="exact"/>
        <w:ind w:firstLine="620"/>
      </w:pPr>
      <w:r>
        <w:t>03 февраля 2017 года</w:t>
      </w:r>
      <w:r>
        <w:tab/>
        <w:t>г. Ялта</w:t>
      </w:r>
    </w:p>
    <w:p w:rsidR="00155BD2" w:rsidRDefault="000A65DD">
      <w:pPr>
        <w:pStyle w:val="20"/>
        <w:shd w:val="clear" w:color="auto" w:fill="auto"/>
        <w:spacing w:before="0" w:after="64" w:line="274" w:lineRule="exact"/>
        <w:ind w:firstLine="620"/>
      </w:pPr>
      <w:r>
        <w:t>Мировой судья судебного участка №97 Ялтинского судебного района (городской округ Ялта) Алтунин А.В., и</w:t>
      </w:r>
      <w:bookmarkStart w:id="1" w:name="_GoBack"/>
      <w:bookmarkEnd w:id="1"/>
      <w:r>
        <w:t xml:space="preserve">сполняющий обязанности мирового судьи судебного участка №98 </w:t>
      </w:r>
      <w:r>
        <w:t>Ялтинского судебного района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инспекции Федеральной налоговой службы №8 по Республике Крым, в отношени</w:t>
      </w:r>
      <w:r>
        <w:t>и:</w:t>
      </w:r>
    </w:p>
    <w:p w:rsidR="00155BD2" w:rsidRDefault="000A65DD">
      <w:pPr>
        <w:pStyle w:val="20"/>
        <w:shd w:val="clear" w:color="auto" w:fill="auto"/>
        <w:spacing w:before="0" w:after="0" w:line="269" w:lineRule="exact"/>
        <w:ind w:firstLine="620"/>
      </w:pPr>
      <w:r>
        <w:t xml:space="preserve">Гах </w:t>
      </w:r>
      <w:r w:rsidR="000A24CA">
        <w:t>С.Б.</w:t>
      </w:r>
      <w:r>
        <w:t xml:space="preserve">, </w:t>
      </w:r>
      <w:r w:rsidR="000A24CA">
        <w:t>«ПЕРСОНАЛЬНЫЕ ДАННЫЕ»</w:t>
      </w:r>
      <w:r>
        <w:t>,</w:t>
      </w:r>
    </w:p>
    <w:p w:rsidR="00155BD2" w:rsidRDefault="000A65DD">
      <w:pPr>
        <w:pStyle w:val="20"/>
        <w:shd w:val="clear" w:color="auto" w:fill="auto"/>
        <w:spacing w:before="0" w:after="259" w:line="264" w:lineRule="exact"/>
        <w:ind w:firstLine="620"/>
      </w:pPr>
      <w:r>
        <w:t>по ч.1 ст.15.6 Кодекса Российской Федерации об административных правонарушениях (далее - КоАП РФ),</w:t>
      </w:r>
    </w:p>
    <w:p w:rsidR="00155BD2" w:rsidRDefault="000A65DD">
      <w:pPr>
        <w:pStyle w:val="22"/>
        <w:keepNext/>
        <w:keepLines/>
        <w:shd w:val="clear" w:color="auto" w:fill="auto"/>
        <w:spacing w:before="0" w:after="261" w:line="240" w:lineRule="exact"/>
        <w:ind w:left="20"/>
      </w:pPr>
      <w:bookmarkStart w:id="2" w:name="bookmark1"/>
      <w:r>
        <w:t>УСТАНОВИЛ:</w:t>
      </w:r>
      <w:bookmarkEnd w:id="2"/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</w:pPr>
      <w:r>
        <w:t>Гах С.Б., являясь директором ООО «</w:t>
      </w:r>
      <w:r w:rsidR="000A24CA">
        <w:t>НАЗВАНИЕ</w:t>
      </w:r>
      <w:r>
        <w:t xml:space="preserve">», зарегистрированного по </w:t>
      </w:r>
      <w:r w:rsidR="000A24CA">
        <w:t>«АДРЕС»</w:t>
      </w:r>
      <w:r>
        <w:t xml:space="preserve"> (ИНН </w:t>
      </w:r>
      <w:r w:rsidR="000A24CA">
        <w:t>«НОМЕР»</w:t>
      </w:r>
      <w:r>
        <w:t>), не представила в Межрайонную ИФНС России №8 по Республике Крым сведения о среднесписочной численности работников за 2016 год в срок, установленный абз.</w:t>
      </w:r>
      <w:r w:rsidR="000A24CA">
        <w:t>3</w:t>
      </w:r>
      <w:r>
        <w:t xml:space="preserve"> п.</w:t>
      </w:r>
      <w:r w:rsidR="000A24CA">
        <w:t>3</w:t>
      </w:r>
      <w:r>
        <w:t xml:space="preserve"> ст.80 Налогового кодекса РФ - до 20 августа 2016 года, чем совершила правонаруше</w:t>
      </w:r>
      <w:r>
        <w:t>ние, предусмотренное ч.1 ст.15.6 КоАП РФ.</w:t>
      </w:r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</w:pPr>
      <w:r>
        <w:t>В судебном заседании Гах С.Б. признала вину в совершении правонарушения.</w:t>
      </w:r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</w:pPr>
      <w:r>
        <w:t xml:space="preserve">Помимо признания вины, фактические обстоятельства дела подтверждаются следующими доказательствами: протоколом об административном </w:t>
      </w:r>
      <w:r>
        <w:t xml:space="preserve">правонарушении </w:t>
      </w:r>
      <w:r w:rsidR="000A24CA">
        <w:t>«НОМЕР»</w:t>
      </w:r>
      <w:r>
        <w:t xml:space="preserve"> от </w:t>
      </w:r>
      <w:r w:rsidR="000A24CA">
        <w:t>«ДАТА»</w:t>
      </w:r>
      <w:r>
        <w:t xml:space="preserve">; решением инспекции ФНС России по г. Ялте </w:t>
      </w:r>
      <w:r w:rsidR="000A24CA">
        <w:t>«НОМЕР»</w:t>
      </w:r>
      <w:r>
        <w:t xml:space="preserve"> от </w:t>
      </w:r>
      <w:r w:rsidR="000A24CA">
        <w:t>«ДАТА»</w:t>
      </w:r>
      <w:r>
        <w:t xml:space="preserve"> о привлечении лица к ответственности за налоговое правонарушение; актом </w:t>
      </w:r>
      <w:r w:rsidR="000A24CA">
        <w:t>«НОМЕР»</w:t>
      </w:r>
      <w:r>
        <w:t xml:space="preserve"> от </w:t>
      </w:r>
      <w:r w:rsidR="000A24CA">
        <w:t>«ДАТА»</w:t>
      </w:r>
      <w:r>
        <w:t xml:space="preserve"> года об обнаружении фактов, свидетельствующих о предусмот</w:t>
      </w:r>
      <w:r>
        <w:t>ренных НК РФ налоговых правонарушениях.</w:t>
      </w:r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Гах С.Б. в совершении администрати</w:t>
      </w:r>
      <w:r>
        <w:t>вного правонарушения.</w:t>
      </w:r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</w:pPr>
      <w:r>
        <w:t>При назначении наказания учитывается характер совершенного правонарушения и личность Гах С.Б., которая впервые привлекается к административной ответственности, признала вину в совершении правонарушения.</w:t>
      </w:r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</w:pPr>
      <w:r>
        <w:t>Обстоятельством, смягчающим адм</w:t>
      </w:r>
      <w:r>
        <w:t>инистративную ответственность Гах С.Б.,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155BD2" w:rsidRDefault="000A65DD">
      <w:pPr>
        <w:pStyle w:val="20"/>
        <w:shd w:val="clear" w:color="auto" w:fill="auto"/>
        <w:spacing w:before="0" w:after="103" w:line="274" w:lineRule="exact"/>
        <w:ind w:firstLine="620"/>
      </w:pPr>
      <w:r>
        <w:t>Исходя из общих принципов назначения наказания, предусмотренных ст.ст.3.1, 4.1 КоАП РФ, счита</w:t>
      </w:r>
      <w:r>
        <w:t>ю необходимым назначить административное наказание в виде штрафа.</w:t>
      </w:r>
    </w:p>
    <w:p w:rsidR="00155BD2" w:rsidRDefault="000A65DD">
      <w:pPr>
        <w:pStyle w:val="40"/>
        <w:shd w:val="clear" w:color="auto" w:fill="auto"/>
        <w:spacing w:before="0" w:after="287" w:line="220" w:lineRule="exact"/>
      </w:pPr>
      <w:r>
        <w:t xml:space="preserve">Руководствуясь </w:t>
      </w:r>
      <w:r>
        <w:rPr>
          <w:lang w:val="en-US" w:eastAsia="en-US" w:bidi="en-US"/>
        </w:rPr>
        <w:t>cm</w:t>
      </w:r>
      <w:r w:rsidRPr="000A24CA">
        <w:rPr>
          <w:lang w:eastAsia="en-US" w:bidi="en-US"/>
        </w:rPr>
        <w:t>.</w:t>
      </w:r>
      <w:r>
        <w:rPr>
          <w:lang w:val="en-US" w:eastAsia="en-US" w:bidi="en-US"/>
        </w:rPr>
        <w:t>cm</w:t>
      </w:r>
      <w:r w:rsidRPr="000A24CA">
        <w:rPr>
          <w:lang w:eastAsia="en-US" w:bidi="en-US"/>
        </w:rPr>
        <w:t xml:space="preserve">. </w:t>
      </w:r>
      <w:r>
        <w:t>4.1-4.3, 15.6, 29.1-29.10 КоАП РФ,</w:t>
      </w:r>
    </w:p>
    <w:p w:rsidR="00155BD2" w:rsidRDefault="000A65DD">
      <w:pPr>
        <w:pStyle w:val="22"/>
        <w:keepNext/>
        <w:keepLines/>
        <w:shd w:val="clear" w:color="auto" w:fill="auto"/>
        <w:spacing w:before="0" w:after="0" w:line="240" w:lineRule="exact"/>
        <w:ind w:left="20"/>
        <w:sectPr w:rsidR="00155BD2" w:rsidSect="000A24CA">
          <w:headerReference w:type="default" r:id="rId7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bookmarkStart w:id="3" w:name="bookmark2"/>
      <w:r>
        <w:t>ПОСТАНОВИЛ:</w:t>
      </w:r>
      <w:bookmarkEnd w:id="3"/>
    </w:p>
    <w:p w:rsidR="00155BD2" w:rsidRDefault="000A65DD" w:rsidP="000A24CA">
      <w:pPr>
        <w:pStyle w:val="20"/>
        <w:shd w:val="clear" w:color="auto" w:fill="auto"/>
        <w:tabs>
          <w:tab w:val="left" w:pos="4753"/>
        </w:tabs>
        <w:spacing w:before="0" w:after="0" w:line="274" w:lineRule="exact"/>
        <w:ind w:firstLine="620"/>
      </w:pPr>
      <w:r>
        <w:lastRenderedPageBreak/>
        <w:t xml:space="preserve">Гах </w:t>
      </w:r>
      <w:r w:rsidR="000A24CA">
        <w:t>С.Б.</w:t>
      </w:r>
      <w:r>
        <w:t xml:space="preserve"> признать виновной в совершении административного правонарушения, предусмотренного ч.1</w:t>
      </w:r>
      <w:r>
        <w:tab/>
        <w:t>ст.15.6 КоАП РФ, и подвергнуть ее</w:t>
      </w:r>
      <w:r w:rsidR="000A24CA">
        <w:t xml:space="preserve"> </w:t>
      </w:r>
      <w:r>
        <w:t>административному наказанию в виде штрафа в размере 300 (трехсот) рублей 00 копеек.</w:t>
      </w:r>
    </w:p>
    <w:p w:rsidR="00155BD2" w:rsidRDefault="000A65DD">
      <w:pPr>
        <w:pStyle w:val="20"/>
        <w:shd w:val="clear" w:color="auto" w:fill="auto"/>
        <w:spacing w:before="0" w:after="161" w:line="240" w:lineRule="exact"/>
        <w:ind w:firstLine="620"/>
        <w:jc w:val="left"/>
      </w:pPr>
      <w:r>
        <w:t>Реквизиты для оплаты штрафа:</w:t>
      </w:r>
    </w:p>
    <w:p w:rsidR="00155BD2" w:rsidRDefault="000A65DD">
      <w:pPr>
        <w:pStyle w:val="50"/>
        <w:shd w:val="clear" w:color="auto" w:fill="auto"/>
        <w:spacing w:before="0"/>
        <w:ind w:left="40"/>
      </w:pPr>
      <w:r>
        <w:t>Дене</w:t>
      </w:r>
      <w:r>
        <w:t>жные взыскания (штрафы) за административные правонарушения в области налогов и сборов, предусмотренные</w:t>
      </w:r>
      <w:r>
        <w:br/>
        <w:t>Кодексом Российской Федерации об административных правонарушениях (федеральные государственные органы, Банк</w:t>
      </w:r>
      <w:r>
        <w:br/>
        <w:t>России, органы управления государственными вн</w:t>
      </w:r>
      <w:r>
        <w:t>ебюджетными фондами Российской Федерации)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150" w:lineRule="exact"/>
        <w:jc w:val="both"/>
      </w:pPr>
      <w:r>
        <w:t>Наименование получателя</w:t>
      </w:r>
      <w:r>
        <w:tab/>
        <w:t>Управление Федерального казначейства по Республике Крым</w:t>
      </w:r>
    </w:p>
    <w:p w:rsidR="00155BD2" w:rsidRDefault="000A65DD">
      <w:pPr>
        <w:pStyle w:val="50"/>
        <w:shd w:val="clear" w:color="auto" w:fill="auto"/>
        <w:spacing w:before="0" w:line="211" w:lineRule="exact"/>
        <w:ind w:left="4860"/>
        <w:jc w:val="left"/>
      </w:pPr>
      <w:r>
        <w:t>(ИФНС России по г. Ялте Республики Крым)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ИНН получателя</w:t>
      </w:r>
      <w:r>
        <w:tab/>
        <w:t>9103000023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КПП получателя</w:t>
      </w:r>
      <w:r>
        <w:tab/>
        <w:t>910301001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Номер счета получателя</w:t>
      </w:r>
      <w:r>
        <w:tab/>
      </w:r>
      <w:r>
        <w:t>40101810335100010001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Банк получателя</w:t>
      </w:r>
      <w:r>
        <w:tab/>
        <w:t>Отделение Республики Крым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Банковский идентификационный код</w:t>
      </w:r>
      <w:r>
        <w:tab/>
        <w:t>043510001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Код классификации доходов бюджета</w:t>
      </w:r>
      <w:r>
        <w:tab/>
        <w:t>182 1 16 03030 01 6000 140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line="211" w:lineRule="exact"/>
        <w:jc w:val="both"/>
      </w:pPr>
      <w:r>
        <w:t>Код ОК1Л10</w:t>
      </w:r>
      <w:r>
        <w:tab/>
        <w:t>35729000</w:t>
      </w:r>
    </w:p>
    <w:p w:rsidR="00155BD2" w:rsidRDefault="000A65DD">
      <w:pPr>
        <w:pStyle w:val="50"/>
        <w:shd w:val="clear" w:color="auto" w:fill="auto"/>
        <w:tabs>
          <w:tab w:val="left" w:pos="4753"/>
        </w:tabs>
        <w:spacing w:before="0" w:after="250" w:line="211" w:lineRule="exact"/>
        <w:jc w:val="both"/>
      </w:pPr>
      <w:r>
        <w:t>Наименование платежа</w:t>
      </w:r>
      <w:r>
        <w:tab/>
        <w:t>Административные штрафы и другие санкции</w:t>
      </w:r>
    </w:p>
    <w:p w:rsidR="00155BD2" w:rsidRDefault="000A65DD">
      <w:pPr>
        <w:pStyle w:val="20"/>
        <w:shd w:val="clear" w:color="auto" w:fill="auto"/>
        <w:spacing w:before="0" w:after="60" w:line="274" w:lineRule="exact"/>
        <w:ind w:right="380" w:firstLine="740"/>
      </w:pPr>
      <w:r>
        <w:t>Разъясн</w:t>
      </w:r>
      <w:r>
        <w:t>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155BD2" w:rsidRDefault="000A65DD">
      <w:pPr>
        <w:pStyle w:val="20"/>
        <w:shd w:val="clear" w:color="auto" w:fill="auto"/>
        <w:spacing w:before="0" w:after="60" w:line="274" w:lineRule="exact"/>
        <w:ind w:right="380" w:firstLine="740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</w:t>
      </w:r>
      <w:r>
        <w:t>остановление.</w:t>
      </w:r>
    </w:p>
    <w:p w:rsidR="00155BD2" w:rsidRDefault="000A65DD">
      <w:pPr>
        <w:pStyle w:val="20"/>
        <w:shd w:val="clear" w:color="auto" w:fill="auto"/>
        <w:spacing w:before="0" w:after="60" w:line="274" w:lineRule="exact"/>
        <w:ind w:right="380" w:firstLine="740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t>арест на срок до пятнадцати суток, либо обязательные работы на срок до пятидесяти часов (ч. 1 ст. 20.25 КоАП РФ).</w:t>
      </w:r>
    </w:p>
    <w:p w:rsidR="00155BD2" w:rsidRDefault="000A65DD">
      <w:pPr>
        <w:pStyle w:val="20"/>
        <w:shd w:val="clear" w:color="auto" w:fill="auto"/>
        <w:spacing w:before="0" w:after="0" w:line="274" w:lineRule="exact"/>
        <w:ind w:firstLine="620"/>
        <w:jc w:val="left"/>
      </w:pPr>
      <w:r>
        <w:t>Постановление может быть обжаловано в Ялтинский городской суд через мирового судью в течение 10 дней со дня вручения копии постановления.</w:t>
      </w: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  <w:r>
        <w:t>Судья:</w:t>
      </w: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  <w:r>
        <w:t>СОГЛАСОВАНО</w:t>
      </w: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  <w:r>
        <w:t>Мировой судья</w:t>
      </w: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  <w:r>
        <w:t>_______________К.Г.Чинов</w:t>
      </w: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</w:p>
    <w:p w:rsidR="000A24CA" w:rsidRDefault="000A24CA">
      <w:pPr>
        <w:pStyle w:val="20"/>
        <w:shd w:val="clear" w:color="auto" w:fill="auto"/>
        <w:spacing w:before="0" w:after="0" w:line="274" w:lineRule="exact"/>
        <w:ind w:firstLine="620"/>
        <w:jc w:val="left"/>
      </w:pPr>
    </w:p>
    <w:p w:rsidR="00155BD2" w:rsidRDefault="00155BD2">
      <w:pPr>
        <w:rPr>
          <w:sz w:val="2"/>
          <w:szCs w:val="2"/>
        </w:rPr>
      </w:pPr>
    </w:p>
    <w:p w:rsidR="00155BD2" w:rsidRDefault="00155BD2">
      <w:pPr>
        <w:rPr>
          <w:sz w:val="2"/>
          <w:szCs w:val="2"/>
        </w:rPr>
      </w:pPr>
    </w:p>
    <w:sectPr w:rsidR="00155BD2">
      <w:pgSz w:w="11900" w:h="16840"/>
      <w:pgMar w:top="1139" w:right="848" w:bottom="1139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DD" w:rsidRDefault="000A65DD">
      <w:r>
        <w:separator/>
      </w:r>
    </w:p>
  </w:endnote>
  <w:endnote w:type="continuationSeparator" w:id="0">
    <w:p w:rsidR="000A65DD" w:rsidRDefault="000A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DD" w:rsidRDefault="000A65DD"/>
  </w:footnote>
  <w:footnote w:type="continuationSeparator" w:id="0">
    <w:p w:rsidR="000A65DD" w:rsidRDefault="000A65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D2" w:rsidRDefault="000A24C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5379720</wp:posOffset>
              </wp:positionH>
              <wp:positionV relativeFrom="page">
                <wp:posOffset>770255</wp:posOffset>
              </wp:positionV>
              <wp:extent cx="1058545" cy="13843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5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BD2" w:rsidRDefault="000A65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Дело №5-98-24/2017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6pt;margin-top:60.65pt;width:83.35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" filled="f" stroked="f">
              <v:textbox style="mso-fit-shape-to-text:t" inset="0,0,0,0">
                <w:txbxContent>
                  <w:p w:rsidR="00155BD2" w:rsidRDefault="000A65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Дело №5-98-24/2017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D2"/>
    <w:rsid w:val="000A24CA"/>
    <w:rsid w:val="000A65DD"/>
    <w:rsid w:val="001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18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firstLine="62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18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2017-05-04T14:58:00Z</dcterms:created>
  <dcterms:modified xsi:type="dcterms:W3CDTF">2017-05-04T15:03:00Z</dcterms:modified>
</cp:coreProperties>
</file>