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EF2641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EF2641">
        <w:rPr>
          <w:rStyle w:val="FontStyle16"/>
          <w:sz w:val="26"/>
          <w:szCs w:val="26"/>
        </w:rPr>
        <w:t>Дело № 5-98-54/2025</w:t>
      </w:r>
    </w:p>
    <w:p w:rsidR="00A62703" w:rsidRPr="00EF264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EF2641">
        <w:rPr>
          <w:rStyle w:val="FontStyle16"/>
          <w:sz w:val="26"/>
          <w:szCs w:val="26"/>
        </w:rPr>
        <w:t>Дело № 5-98-</w:t>
      </w:r>
      <w:r w:rsidRPr="00EF2641" w:rsidR="002C1FD8">
        <w:rPr>
          <w:rStyle w:val="FontStyle16"/>
          <w:sz w:val="26"/>
          <w:szCs w:val="26"/>
        </w:rPr>
        <w:t>704</w:t>
      </w:r>
      <w:r w:rsidRPr="00EF2641">
        <w:rPr>
          <w:rStyle w:val="FontStyle16"/>
          <w:sz w:val="26"/>
          <w:szCs w:val="26"/>
        </w:rPr>
        <w:t>/</w:t>
      </w:r>
      <w:r w:rsidRPr="00EF2641" w:rsidR="00572EFE">
        <w:rPr>
          <w:rStyle w:val="FontStyle16"/>
          <w:sz w:val="26"/>
          <w:szCs w:val="26"/>
        </w:rPr>
        <w:t>2024</w:t>
      </w:r>
    </w:p>
    <w:p w:rsidR="00702927" w:rsidRPr="00EF264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EF2641">
        <w:rPr>
          <w:rStyle w:val="FontStyle16"/>
          <w:sz w:val="26"/>
          <w:szCs w:val="26"/>
        </w:rPr>
        <w:t>91</w:t>
      </w:r>
      <w:r w:rsidRPr="00EF2641">
        <w:rPr>
          <w:rStyle w:val="FontStyle16"/>
          <w:sz w:val="26"/>
          <w:szCs w:val="26"/>
          <w:lang w:val="en-US"/>
        </w:rPr>
        <w:t>MS</w:t>
      </w:r>
      <w:r w:rsidRPr="00EF2641">
        <w:rPr>
          <w:rStyle w:val="FontStyle16"/>
          <w:sz w:val="26"/>
          <w:szCs w:val="26"/>
        </w:rPr>
        <w:t>0098-01-</w:t>
      </w:r>
      <w:r w:rsidRPr="00EF2641" w:rsidR="00572EFE">
        <w:rPr>
          <w:rStyle w:val="FontStyle16"/>
          <w:sz w:val="26"/>
          <w:szCs w:val="26"/>
        </w:rPr>
        <w:t>202</w:t>
      </w:r>
      <w:r w:rsidRPr="00EF2641" w:rsidR="00261BD9">
        <w:rPr>
          <w:rStyle w:val="FontStyle16"/>
          <w:sz w:val="26"/>
          <w:szCs w:val="26"/>
        </w:rPr>
        <w:t>4</w:t>
      </w:r>
      <w:r w:rsidRPr="00EF2641">
        <w:rPr>
          <w:rStyle w:val="FontStyle16"/>
          <w:sz w:val="26"/>
          <w:szCs w:val="26"/>
        </w:rPr>
        <w:t>-</w:t>
      </w:r>
      <w:r w:rsidRPr="00EF2641" w:rsidR="002C1FD8">
        <w:rPr>
          <w:rStyle w:val="FontStyle16"/>
          <w:sz w:val="26"/>
          <w:szCs w:val="26"/>
        </w:rPr>
        <w:t>002846-08</w:t>
      </w:r>
    </w:p>
    <w:p w:rsidR="00A62703" w:rsidRPr="00EF2641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EF2641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EF2641">
        <w:rPr>
          <w:b/>
          <w:sz w:val="26"/>
          <w:szCs w:val="26"/>
        </w:rPr>
        <w:t>П О С Т А Н О В Л Е Н И Е</w:t>
      </w:r>
    </w:p>
    <w:p w:rsidR="0057332C" w:rsidRPr="00EF2641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EF264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EF2641">
        <w:rPr>
          <w:rStyle w:val="FontStyle16"/>
          <w:sz w:val="26"/>
          <w:szCs w:val="26"/>
        </w:rPr>
        <w:t>27 января 2025 года</w:t>
      </w:r>
      <w:r w:rsidRPr="00EF2641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EF2641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EF2641" w:rsidR="00F4143D">
        <w:rPr>
          <w:rStyle w:val="FontStyle16"/>
          <w:bCs w:val="0"/>
          <w:sz w:val="26"/>
          <w:szCs w:val="26"/>
        </w:rPr>
        <w:t xml:space="preserve">  </w:t>
      </w:r>
      <w:r w:rsidRPr="00EF2641" w:rsidR="00F24880">
        <w:rPr>
          <w:rStyle w:val="FontStyle16"/>
          <w:bCs w:val="0"/>
          <w:sz w:val="26"/>
          <w:szCs w:val="26"/>
        </w:rPr>
        <w:t xml:space="preserve"> </w:t>
      </w:r>
      <w:r w:rsidRPr="00EF2641" w:rsidR="00233227">
        <w:rPr>
          <w:rStyle w:val="FontStyle16"/>
          <w:bCs w:val="0"/>
          <w:sz w:val="26"/>
          <w:szCs w:val="26"/>
        </w:rPr>
        <w:t xml:space="preserve">     </w:t>
      </w:r>
      <w:r w:rsidRPr="00EF2641" w:rsidR="003E6A3E">
        <w:rPr>
          <w:rStyle w:val="FontStyle16"/>
          <w:bCs w:val="0"/>
          <w:sz w:val="26"/>
          <w:szCs w:val="26"/>
        </w:rPr>
        <w:t xml:space="preserve">      </w:t>
      </w:r>
      <w:r w:rsidRPr="00EF2641" w:rsidR="00233227">
        <w:rPr>
          <w:rStyle w:val="FontStyle16"/>
          <w:bCs w:val="0"/>
          <w:sz w:val="26"/>
          <w:szCs w:val="26"/>
        </w:rPr>
        <w:t xml:space="preserve">  </w:t>
      </w:r>
      <w:r w:rsidRPr="00EF2641" w:rsidR="003E6A3E">
        <w:rPr>
          <w:rStyle w:val="FontStyle16"/>
          <w:bCs w:val="0"/>
          <w:sz w:val="26"/>
          <w:szCs w:val="26"/>
        </w:rPr>
        <w:t xml:space="preserve"> </w:t>
      </w:r>
      <w:r w:rsidRPr="00EF2641" w:rsidR="00126429">
        <w:rPr>
          <w:rStyle w:val="FontStyle16"/>
          <w:bCs w:val="0"/>
          <w:sz w:val="26"/>
          <w:szCs w:val="26"/>
        </w:rPr>
        <w:t xml:space="preserve">              </w:t>
      </w:r>
      <w:r w:rsidRPr="00EF2641">
        <w:rPr>
          <w:rStyle w:val="FontStyle16"/>
          <w:sz w:val="26"/>
          <w:szCs w:val="26"/>
        </w:rPr>
        <w:t>г. Ялта</w:t>
      </w:r>
    </w:p>
    <w:p w:rsidR="00880F63" w:rsidRPr="00EF264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EF2641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EF2641">
        <w:rPr>
          <w:sz w:val="26"/>
          <w:szCs w:val="26"/>
        </w:rPr>
        <w:t>Мировой судья</w:t>
      </w:r>
      <w:r w:rsidRPr="00EF264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EF2641" w:rsidR="00B4562B">
        <w:rPr>
          <w:bCs/>
          <w:iCs/>
          <w:sz w:val="26"/>
          <w:szCs w:val="26"/>
        </w:rPr>
        <w:t xml:space="preserve">Ялта) Республики Крым </w:t>
      </w:r>
      <w:r w:rsidRPr="00EF2641" w:rsidR="00042370">
        <w:rPr>
          <w:bCs/>
          <w:iCs/>
          <w:sz w:val="26"/>
          <w:szCs w:val="26"/>
        </w:rPr>
        <w:t>Кулешова Виктория Владимировна</w:t>
      </w:r>
      <w:r w:rsidRPr="00EF2641">
        <w:rPr>
          <w:rStyle w:val="FontStyle17"/>
          <w:sz w:val="26"/>
          <w:szCs w:val="26"/>
        </w:rPr>
        <w:t xml:space="preserve">, </w:t>
      </w:r>
    </w:p>
    <w:p w:rsidR="001B3EF1" w:rsidRPr="00EF264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EF2641">
        <w:rPr>
          <w:sz w:val="26"/>
          <w:szCs w:val="26"/>
        </w:rPr>
        <w:t xml:space="preserve">рассмотрев в открытом судебном заседании в помещении </w:t>
      </w:r>
      <w:r w:rsidRPr="00EF2641" w:rsidR="00B4562B">
        <w:rPr>
          <w:sz w:val="26"/>
          <w:szCs w:val="26"/>
        </w:rPr>
        <w:t>судебного участка</w:t>
      </w:r>
      <w:r w:rsidRPr="00EF2641" w:rsidR="003E6A3E">
        <w:rPr>
          <w:sz w:val="26"/>
          <w:szCs w:val="26"/>
        </w:rPr>
        <w:t xml:space="preserve"> в городе Ялте (ул.</w:t>
      </w:r>
      <w:r w:rsidRPr="00EF2641">
        <w:rPr>
          <w:sz w:val="26"/>
          <w:szCs w:val="26"/>
        </w:rPr>
        <w:t>Васильева, 19) дело об административном прав</w:t>
      </w:r>
      <w:r w:rsidRPr="00EF2641">
        <w:rPr>
          <w:sz w:val="26"/>
          <w:szCs w:val="26"/>
        </w:rPr>
        <w:t>онарушении в отношении:</w:t>
      </w:r>
    </w:p>
    <w:p w:rsidR="00A62703" w:rsidRPr="00EF264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EF2641">
        <w:rPr>
          <w:b/>
          <w:sz w:val="26"/>
          <w:szCs w:val="26"/>
        </w:rPr>
        <w:t xml:space="preserve">генерального </w:t>
      </w:r>
      <w:r w:rsidRPr="00EF2641" w:rsidR="00230E79">
        <w:rPr>
          <w:b/>
          <w:sz w:val="26"/>
          <w:szCs w:val="26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>
        <w:rPr>
          <w:sz w:val="26"/>
          <w:szCs w:val="26"/>
        </w:rPr>
        <w:t>за совершение административного право</w:t>
      </w:r>
      <w:r w:rsidRPr="00EF2641">
        <w:rPr>
          <w:sz w:val="26"/>
          <w:szCs w:val="26"/>
        </w:rPr>
        <w:t>нарушения, предусмотренного ч.</w:t>
      </w:r>
      <w:r w:rsidRPr="00EF2641" w:rsidR="00A72D36">
        <w:rPr>
          <w:sz w:val="26"/>
          <w:szCs w:val="26"/>
        </w:rPr>
        <w:t>1</w:t>
      </w:r>
      <w:r w:rsidRPr="00EF2641">
        <w:rPr>
          <w:sz w:val="26"/>
          <w:szCs w:val="26"/>
        </w:rPr>
        <w:t xml:space="preserve"> ст.</w:t>
      </w:r>
      <w:r w:rsidRPr="00EF2641" w:rsidR="00A72D36">
        <w:rPr>
          <w:sz w:val="26"/>
          <w:szCs w:val="26"/>
        </w:rPr>
        <w:t>15.6</w:t>
      </w:r>
      <w:r w:rsidRPr="00EF2641">
        <w:rPr>
          <w:sz w:val="26"/>
          <w:szCs w:val="26"/>
        </w:rPr>
        <w:t xml:space="preserve"> КоАП РФ, -</w:t>
      </w:r>
    </w:p>
    <w:p w:rsidR="00A72D36" w:rsidRPr="00EF2641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EF2641">
        <w:rPr>
          <w:rStyle w:val="FontStyle16"/>
          <w:spacing w:val="60"/>
          <w:sz w:val="26"/>
          <w:szCs w:val="26"/>
        </w:rPr>
        <w:t>установи</w:t>
      </w:r>
      <w:r w:rsidRPr="00EF2641">
        <w:rPr>
          <w:rStyle w:val="FontStyle16"/>
          <w:sz w:val="26"/>
          <w:szCs w:val="26"/>
        </w:rPr>
        <w:t>л: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EF264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  <w:shd w:val="clear" w:color="auto" w:fill="FFFFFF"/>
        </w:rPr>
        <w:t>Катранжи В.А.</w:t>
      </w:r>
      <w:r w:rsidRPr="00EF2641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EF2641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EF2641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F264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EF2641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F2641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EF2641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EF2641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EF2641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EF2641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Pr="00EF2641" w:rsidR="00FE1883">
        <w:rPr>
          <w:rStyle w:val="FontStyle17"/>
          <w:sz w:val="26"/>
          <w:szCs w:val="26"/>
        </w:rPr>
        <w:t>№</w:t>
      </w:r>
      <w:r w:rsidRPr="00EF2641" w:rsidR="00042370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EF2641" w:rsidR="00FE1883">
        <w:rPr>
          <w:rStyle w:val="FontStyle17"/>
          <w:sz w:val="26"/>
          <w:szCs w:val="26"/>
        </w:rPr>
        <w:t xml:space="preserve"> года, 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EF2641">
        <w:rPr>
          <w:rFonts w:ascii="Times New Roman" w:eastAsia="Calibri" w:hAnsi="Times New Roman" w:cs="Times New Roman"/>
          <w:sz w:val="26"/>
          <w:szCs w:val="26"/>
        </w:rPr>
        <w:t>пяти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EF2641" w:rsidR="00942DDE">
        <w:rPr>
          <w:rStyle w:val="FontStyle17"/>
          <w:sz w:val="26"/>
          <w:szCs w:val="26"/>
        </w:rPr>
        <w:t>. Своим</w:t>
      </w:r>
      <w:r w:rsidRPr="00EF2641" w:rsidR="00FE1883">
        <w:rPr>
          <w:rStyle w:val="FontStyle17"/>
          <w:sz w:val="26"/>
          <w:szCs w:val="26"/>
        </w:rPr>
        <w:t xml:space="preserve"> </w:t>
      </w:r>
      <w:r w:rsidRPr="00EF2641" w:rsidR="00942DDE">
        <w:rPr>
          <w:rStyle w:val="FontStyle17"/>
          <w:sz w:val="26"/>
          <w:szCs w:val="26"/>
        </w:rPr>
        <w:t>бездействием</w:t>
      </w:r>
      <w:r w:rsidRPr="00EF2641" w:rsidR="00FE1883">
        <w:rPr>
          <w:rStyle w:val="FontStyle17"/>
          <w:sz w:val="26"/>
          <w:szCs w:val="26"/>
        </w:rPr>
        <w:t xml:space="preserve"> </w:t>
      </w:r>
      <w:r w:rsidRPr="00EF2641">
        <w:rPr>
          <w:rFonts w:ascii="Times New Roman" w:hAnsi="Times New Roman" w:cs="Times New Roman"/>
          <w:sz w:val="26"/>
          <w:szCs w:val="26"/>
          <w:shd w:val="clear" w:color="auto" w:fill="FFFFFF"/>
        </w:rPr>
        <w:t>Катранжи В.А.</w:t>
      </w:r>
      <w:r w:rsidRPr="00EF2641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EF264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  <w:shd w:val="clear" w:color="auto" w:fill="FFFFFF"/>
        </w:rPr>
        <w:t>Катранжи В.А.</w:t>
      </w:r>
      <w:r w:rsidRPr="00EF264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EF264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Согласно ст. 25.1 КоАП РФ, дело об</w:t>
      </w:r>
      <w:r w:rsidRPr="00EF2641">
        <w:rPr>
          <w:rFonts w:ascii="Times New Roman" w:hAnsi="Times New Roman" w:cs="Times New Roman"/>
          <w:sz w:val="26"/>
          <w:szCs w:val="26"/>
        </w:rPr>
        <w:t xml:space="preserve">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</w:t>
      </w:r>
      <w:r w:rsidRPr="00EF2641">
        <w:rPr>
          <w:rFonts w:ascii="Times New Roman" w:hAnsi="Times New Roman" w:cs="Times New Roman"/>
          <w:sz w:val="26"/>
          <w:szCs w:val="26"/>
        </w:rPr>
        <w:t>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EF264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Принимая во вни</w:t>
      </w:r>
      <w:r w:rsidRPr="00EF2641">
        <w:rPr>
          <w:rFonts w:ascii="Times New Roman" w:hAnsi="Times New Roman" w:cs="Times New Roman"/>
          <w:sz w:val="26"/>
          <w:szCs w:val="26"/>
        </w:rPr>
        <w:t xml:space="preserve">мание, что в материалах дела имеются сведения о надлежащем извещении </w:t>
      </w:r>
      <w:r w:rsidRPr="00EF2641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Катранжи В.А. </w:t>
      </w:r>
      <w:r w:rsidRPr="00EF2641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EF2641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</w:t>
      </w:r>
      <w:r w:rsidRPr="00EF2641">
        <w:rPr>
          <w:rFonts w:ascii="Times New Roman" w:eastAsia="Calibri" w:hAnsi="Times New Roman" w:cs="Times New Roman"/>
          <w:sz w:val="26"/>
          <w:szCs w:val="26"/>
        </w:rPr>
        <w:t>правонарушении в их совокупности, прихожу к выводу о следующем</w:t>
      </w:r>
      <w:r w:rsidRPr="00EF2641">
        <w:rPr>
          <w:rStyle w:val="FontStyle17"/>
          <w:bCs/>
          <w:sz w:val="26"/>
          <w:szCs w:val="26"/>
        </w:rPr>
        <w:t xml:space="preserve">. 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</w:t>
      </w:r>
      <w:r w:rsidRPr="00EF2641">
        <w:rPr>
          <w:rFonts w:ascii="Times New Roman" w:eastAsia="Calibri" w:hAnsi="Times New Roman" w:cs="Times New Roman"/>
          <w:sz w:val="26"/>
          <w:szCs w:val="26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 w:rsidRPr="00EF2641">
        <w:rPr>
          <w:rFonts w:ascii="Times New Roman" w:eastAsia="Calibri" w:hAnsi="Times New Roman" w:cs="Times New Roman"/>
          <w:sz w:val="26"/>
          <w:szCs w:val="26"/>
        </w:rPr>
        <w:t>усмотренных частью 2 настоящей статьи.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</w:t>
      </w:r>
      <w:r w:rsidRPr="00EF2641">
        <w:rPr>
          <w:rFonts w:ascii="Times New Roman" w:eastAsia="Calibri" w:hAnsi="Times New Roman" w:cs="Times New Roman"/>
          <w:sz w:val="26"/>
          <w:szCs w:val="26"/>
        </w:rPr>
        <w:t>и иными участниками налоговых правоотношений</w:t>
      </w:r>
      <w:r w:rsidRPr="00EF2641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EF2641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EF264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Отказ представит</w:t>
      </w:r>
      <w:r w:rsidRPr="00EF2641">
        <w:rPr>
          <w:rFonts w:ascii="Times New Roman" w:eastAsia="Calibri" w:hAnsi="Times New Roman" w:cs="Times New Roman"/>
          <w:sz w:val="26"/>
          <w:szCs w:val="26"/>
        </w:rPr>
        <w:t>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EF264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EF2641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EF2641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F264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F2641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EF2641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EF26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EF2641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EF26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EF2641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EF26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EF264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</w:t>
      </w:r>
      <w:r w:rsidRPr="00EF2641">
        <w:rPr>
          <w:rFonts w:ascii="Times New Roman" w:hAnsi="Times New Roman" w:cs="Times New Roman"/>
          <w:sz w:val="26"/>
          <w:szCs w:val="26"/>
        </w:rPr>
        <w:t>ившее требование о представлении документов (информации) в соответствии с </w:t>
      </w:r>
      <w:hyperlink r:id="rId7" w:anchor="dst2491" w:history="1">
        <w:r w:rsidRPr="00EF26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EF2641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EF26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EF264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EF264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EF2641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</w:t>
      </w:r>
      <w:r w:rsidRPr="00EF2641">
        <w:rPr>
          <w:rFonts w:ascii="Times New Roman" w:eastAsia="Calibri" w:hAnsi="Times New Roman" w:cs="Times New Roman"/>
          <w:sz w:val="26"/>
          <w:szCs w:val="26"/>
        </w:rPr>
        <w:t>ено его начало.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EF264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EF2641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</w:t>
      </w:r>
      <w:r w:rsidRPr="00EF2641">
        <w:rPr>
          <w:rFonts w:ascii="Times New Roman" w:eastAsia="Calibri" w:hAnsi="Times New Roman" w:cs="Times New Roman"/>
          <w:sz w:val="26"/>
          <w:szCs w:val="26"/>
        </w:rPr>
        <w:t>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EF2641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F3140F">
        <w:rPr>
          <w:rStyle w:val="FontStyle17"/>
          <w:sz w:val="26"/>
          <w:szCs w:val="26"/>
        </w:rPr>
        <w:t xml:space="preserve">года, </w:t>
      </w:r>
      <w:r w:rsidRPr="00EF2641">
        <w:rPr>
          <w:rFonts w:ascii="Times New Roman" w:eastAsia="Calibri" w:hAnsi="Times New Roman" w:cs="Times New Roman"/>
          <w:sz w:val="26"/>
          <w:szCs w:val="26"/>
        </w:rPr>
        <w:t>со ср</w:t>
      </w:r>
      <w:r w:rsidRPr="00EF2641">
        <w:rPr>
          <w:rFonts w:ascii="Times New Roman" w:eastAsia="Calibri" w:hAnsi="Times New Roman" w:cs="Times New Roman"/>
          <w:sz w:val="26"/>
          <w:szCs w:val="26"/>
        </w:rPr>
        <w:t>оком представления не позднее пяти дней со дня получения требования</w:t>
      </w:r>
      <w:r w:rsidRPr="00EF2641" w:rsidR="00453313">
        <w:rPr>
          <w:rFonts w:ascii="Times New Roman" w:eastAsia="Calibri" w:hAnsi="Times New Roman" w:cs="Times New Roman"/>
          <w:sz w:val="26"/>
          <w:szCs w:val="26"/>
        </w:rPr>
        <w:t>, было получен</w:t>
      </w:r>
      <w:r w:rsidRPr="00EF2641" w:rsidR="00453313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sz w:val="26"/>
          <w:szCs w:val="26"/>
        </w:rPr>
        <w:t>ООО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EF2641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EF2641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EF2641" w:rsidR="00D55E03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EF2641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EF264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>Катранжи В.А.</w:t>
      </w:r>
      <w:r w:rsidRPr="00EF264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EF2641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EF264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D55E03">
        <w:rPr>
          <w:rStyle w:val="FontStyle17"/>
          <w:sz w:val="26"/>
          <w:szCs w:val="26"/>
        </w:rPr>
        <w:t>года</w:t>
      </w:r>
      <w:r w:rsidRPr="00EF2641" w:rsidR="00F3140F">
        <w:rPr>
          <w:rStyle w:val="FontStyle17"/>
          <w:sz w:val="26"/>
          <w:szCs w:val="26"/>
        </w:rPr>
        <w:t xml:space="preserve">, </w:t>
      </w:r>
      <w:r w:rsidRPr="00EF2641" w:rsidR="00453313">
        <w:rPr>
          <w:rStyle w:val="FontStyle17"/>
          <w:sz w:val="26"/>
          <w:szCs w:val="26"/>
        </w:rPr>
        <w:t xml:space="preserve"> </w:t>
      </w:r>
      <w:r w:rsidRPr="00EF2641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F2641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EF2641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EF2641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EF2641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EF2641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EF2641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EF2641">
        <w:rPr>
          <w:rFonts w:ascii="Times New Roman" w:eastAsia="Calibri" w:hAnsi="Times New Roman" w:cs="Times New Roman"/>
          <w:sz w:val="26"/>
          <w:szCs w:val="26"/>
        </w:rPr>
        <w:t> </w:t>
      </w:r>
      <w:r w:rsidRPr="00EF2641">
        <w:rPr>
          <w:rStyle w:val="FontStyle17"/>
          <w:sz w:val="26"/>
          <w:szCs w:val="26"/>
        </w:rPr>
        <w:t>КоАП РФ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EF2641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EF2641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880F63" w:rsidRPr="00EF264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EF2641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EF2641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264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>Катранжи В.А.</w:t>
      </w:r>
      <w:r w:rsidRPr="00EF264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EF2641" w:rsidR="00D55E03">
        <w:rPr>
          <w:rFonts w:ascii="Times New Roman" w:eastAsia="Calibri" w:hAnsi="Times New Roman" w:cs="Times New Roman"/>
          <w:sz w:val="26"/>
          <w:szCs w:val="26"/>
        </w:rPr>
        <w:t xml:space="preserve">генеральным </w:t>
      </w:r>
      <w:r w:rsidRPr="00EF2641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>
        <w:rPr>
          <w:sz w:val="25"/>
          <w:szCs w:val="25"/>
        </w:rPr>
        <w:t>«Данные изъяты»,</w:t>
      </w:r>
    </w:p>
    <w:p w:rsidR="00033D11" w:rsidRPr="00EF264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EF264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Катранжи В.А. </w:t>
      </w:r>
      <w:r w:rsidRPr="00EF264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организационно-распорядительными </w:t>
      </w:r>
      <w:r w:rsidRPr="00EF2641">
        <w:rPr>
          <w:rFonts w:ascii="Times New Roman" w:eastAsia="Calibri" w:hAnsi="Times New Roman" w:cs="Times New Roman"/>
          <w:sz w:val="26"/>
          <w:szCs w:val="26"/>
        </w:rPr>
        <w:t>и административно-хозяйственными функциями, не исполнил возложенные на не</w:t>
      </w:r>
      <w:r w:rsidRPr="00EF2641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EF2641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2641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EF2641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EF264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D55E03">
        <w:rPr>
          <w:rStyle w:val="FontStyle17"/>
          <w:sz w:val="26"/>
          <w:szCs w:val="26"/>
        </w:rPr>
        <w:t>года</w:t>
      </w:r>
      <w:r w:rsidRPr="00EF2641" w:rsidR="00F666A8">
        <w:rPr>
          <w:rStyle w:val="FontStyle17"/>
          <w:sz w:val="26"/>
          <w:szCs w:val="26"/>
        </w:rPr>
        <w:t>.</w:t>
      </w:r>
    </w:p>
    <w:p w:rsidR="00453313" w:rsidRPr="00EF264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EF2641">
        <w:rPr>
          <w:rStyle w:val="FontStyle17"/>
          <w:sz w:val="26"/>
          <w:szCs w:val="26"/>
        </w:rPr>
        <w:t xml:space="preserve">Виновность </w:t>
      </w:r>
      <w:r w:rsidRPr="00EF264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Катранжи В.А.  </w:t>
      </w:r>
      <w:r w:rsidRPr="00EF2641" w:rsidR="00084463">
        <w:rPr>
          <w:rStyle w:val="FontStyle17"/>
          <w:sz w:val="26"/>
          <w:szCs w:val="26"/>
        </w:rPr>
        <w:t xml:space="preserve"> </w:t>
      </w:r>
      <w:r w:rsidRPr="00EF2641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EF264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Style w:val="FontStyle17"/>
          <w:sz w:val="26"/>
          <w:szCs w:val="26"/>
        </w:rPr>
        <w:t xml:space="preserve">- </w:t>
      </w:r>
      <w:r w:rsidRPr="00EF2641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EF2641" w:rsidR="007A0AF8">
        <w:rPr>
          <w:rStyle w:val="FontStyle17"/>
          <w:sz w:val="26"/>
          <w:szCs w:val="26"/>
        </w:rPr>
        <w:t>от</w:t>
      </w:r>
      <w:r w:rsidRPr="00EF2641" w:rsidR="007A0AF8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EF2641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EF2641">
        <w:rPr>
          <w:rStyle w:val="FontStyle17"/>
          <w:sz w:val="26"/>
          <w:szCs w:val="26"/>
        </w:rPr>
        <w:t xml:space="preserve"> с требованиями ст.28.2 КоАП РФ. </w:t>
      </w:r>
      <w:r w:rsidRPr="00EF2641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EF264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Катранжи В.А.  </w:t>
      </w:r>
      <w:r w:rsidRPr="00EF2641">
        <w:rPr>
          <w:rFonts w:ascii="Times New Roman" w:hAnsi="Times New Roman" w:cs="Times New Roman"/>
          <w:sz w:val="26"/>
          <w:szCs w:val="26"/>
        </w:rPr>
        <w:t>Существенных недостатк</w:t>
      </w:r>
      <w:r w:rsidRPr="00EF2641">
        <w:rPr>
          <w:rFonts w:ascii="Times New Roman" w:hAnsi="Times New Roman" w:cs="Times New Roman"/>
          <w:sz w:val="26"/>
          <w:szCs w:val="26"/>
        </w:rPr>
        <w:t>ов, которые могли бы повлечь его недействительность, протокол не содержит;</w:t>
      </w:r>
    </w:p>
    <w:p w:rsidR="000447A5" w:rsidRPr="00EF2641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EF2641">
        <w:rPr>
          <w:rStyle w:val="FontStyle17"/>
          <w:sz w:val="26"/>
          <w:szCs w:val="26"/>
        </w:rPr>
        <w:t>- копией</w:t>
      </w:r>
      <w:r w:rsidRPr="00EF2641" w:rsidR="00C04C6A">
        <w:rPr>
          <w:rStyle w:val="FontStyle17"/>
          <w:sz w:val="26"/>
          <w:szCs w:val="26"/>
        </w:rPr>
        <w:t xml:space="preserve"> требования</w:t>
      </w:r>
      <w:r w:rsidRPr="00EF2641">
        <w:rPr>
          <w:rStyle w:val="FontStyle17"/>
          <w:sz w:val="26"/>
          <w:szCs w:val="26"/>
        </w:rPr>
        <w:t xml:space="preserve"> </w:t>
      </w:r>
      <w:r w:rsidRPr="00EF2641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 w:rsidR="00D55E03">
        <w:rPr>
          <w:rStyle w:val="FontStyle17"/>
          <w:sz w:val="26"/>
          <w:szCs w:val="26"/>
        </w:rPr>
        <w:t>года</w:t>
      </w:r>
      <w:r w:rsidRPr="00EF2641">
        <w:rPr>
          <w:rStyle w:val="FontStyle17"/>
          <w:sz w:val="26"/>
          <w:szCs w:val="26"/>
        </w:rPr>
        <w:t>;</w:t>
      </w:r>
    </w:p>
    <w:p w:rsidR="00D55E03" w:rsidRPr="00EF2641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согласно которой ООО «</w:t>
      </w:r>
      <w:r>
        <w:rPr>
          <w:sz w:val="25"/>
          <w:szCs w:val="25"/>
        </w:rPr>
        <w:t xml:space="preserve">«Данные изъяты», </w:t>
      </w:r>
      <w:r w:rsidRPr="00EF2641">
        <w:rPr>
          <w:rFonts w:ascii="Times New Roman" w:hAnsi="Times New Roman" w:cs="Times New Roman"/>
          <w:sz w:val="26"/>
          <w:szCs w:val="26"/>
        </w:rPr>
        <w:t>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</w:t>
      </w:r>
      <w:r>
        <w:rPr>
          <w:sz w:val="25"/>
          <w:szCs w:val="25"/>
        </w:rPr>
        <w:t>»,</w:t>
      </w:r>
      <w:r>
        <w:rPr>
          <w:sz w:val="25"/>
          <w:szCs w:val="25"/>
        </w:rPr>
        <w:t xml:space="preserve"> </w:t>
      </w:r>
      <w:r w:rsidRPr="00EF2641">
        <w:rPr>
          <w:rFonts w:ascii="Times New Roman" w:hAnsi="Times New Roman" w:cs="Times New Roman"/>
          <w:sz w:val="26"/>
          <w:szCs w:val="26"/>
        </w:rPr>
        <w:t>;</w:t>
      </w:r>
    </w:p>
    <w:p w:rsidR="000447A5" w:rsidRPr="00EF264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 xml:space="preserve">- копией </w:t>
      </w:r>
      <w:r w:rsidRPr="00EF2641">
        <w:rPr>
          <w:rFonts w:ascii="Times New Roman" w:hAnsi="Times New Roman" w:cs="Times New Roman"/>
          <w:sz w:val="26"/>
          <w:szCs w:val="26"/>
        </w:rPr>
        <w:t xml:space="preserve">решения 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EF264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F2641">
        <w:rPr>
          <w:rFonts w:ascii="Times New Roman" w:hAnsi="Times New Roman" w:cs="Times New Roman"/>
          <w:sz w:val="26"/>
          <w:szCs w:val="26"/>
        </w:rPr>
        <w:t>;</w:t>
      </w:r>
    </w:p>
    <w:p w:rsidR="00C04C6A" w:rsidRPr="00EF264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EF2641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EF2641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EF2641" w:rsidR="00EC4EC3">
        <w:rPr>
          <w:rFonts w:ascii="Times New Roman" w:hAnsi="Times New Roman" w:cs="Times New Roman"/>
          <w:sz w:val="26"/>
          <w:szCs w:val="26"/>
        </w:rPr>
        <w:t>я</w:t>
      </w:r>
      <w:r w:rsidRPr="00EF2641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EF2641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EF264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</w:t>
      </w:r>
      <w:r w:rsidRPr="00EF2641">
        <w:rPr>
          <w:rFonts w:ascii="Times New Roman" w:hAnsi="Times New Roman" w:cs="Times New Roman"/>
          <w:sz w:val="26"/>
          <w:szCs w:val="26"/>
        </w:rPr>
        <w:t xml:space="preserve">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EF2641">
        <w:rPr>
          <w:rFonts w:ascii="Times New Roman" w:hAnsi="Times New Roman" w:cs="Times New Roman"/>
          <w:sz w:val="26"/>
          <w:szCs w:val="26"/>
        </w:rPr>
        <w:tab/>
      </w:r>
    </w:p>
    <w:p w:rsidR="000447A5" w:rsidRPr="00EF2641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Срок давности привлечения лица к а</w:t>
      </w:r>
      <w:r w:rsidRPr="00EF2641">
        <w:rPr>
          <w:rFonts w:ascii="Times New Roman" w:hAnsi="Times New Roman" w:cs="Times New Roman"/>
          <w:sz w:val="26"/>
          <w:szCs w:val="26"/>
        </w:rPr>
        <w:t>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EF264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Style w:val="FontStyle17"/>
          <w:sz w:val="26"/>
          <w:szCs w:val="26"/>
        </w:rPr>
        <w:t>Исследовав обстоятельства по д</w:t>
      </w:r>
      <w:r w:rsidRPr="00EF2641">
        <w:rPr>
          <w:rStyle w:val="FontStyle17"/>
          <w:sz w:val="26"/>
          <w:szCs w:val="26"/>
        </w:rPr>
        <w:t xml:space="preserve">елу в их совокупности и оценив добытые доказательства, </w:t>
      </w:r>
      <w:r w:rsidRPr="00EF2641" w:rsidR="00B4562B">
        <w:rPr>
          <w:rStyle w:val="FontStyle17"/>
          <w:sz w:val="26"/>
          <w:szCs w:val="26"/>
        </w:rPr>
        <w:t>мировой судья</w:t>
      </w:r>
      <w:r w:rsidRPr="00EF2641">
        <w:rPr>
          <w:rStyle w:val="FontStyle17"/>
          <w:sz w:val="26"/>
          <w:szCs w:val="26"/>
        </w:rPr>
        <w:t xml:space="preserve"> приходит к выводу о виновности</w:t>
      </w:r>
      <w:r w:rsidRPr="00EF2641" w:rsidR="00C04C6A">
        <w:rPr>
          <w:rStyle w:val="FontStyle17"/>
          <w:sz w:val="26"/>
          <w:szCs w:val="26"/>
        </w:rPr>
        <w:t xml:space="preserve"> генерального</w:t>
      </w:r>
      <w:r w:rsidRPr="00EF2641">
        <w:rPr>
          <w:rStyle w:val="FontStyle17"/>
          <w:sz w:val="26"/>
          <w:szCs w:val="26"/>
        </w:rPr>
        <w:t xml:space="preserve"> </w:t>
      </w:r>
      <w:r w:rsidRPr="00EF2641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EF2641" w:rsidR="00D55E03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EF2641" w:rsidR="00D55E03">
        <w:rPr>
          <w:rFonts w:ascii="Times New Roman" w:hAnsi="Times New Roman" w:cs="Times New Roman"/>
          <w:sz w:val="26"/>
          <w:szCs w:val="26"/>
        </w:rPr>
        <w:t xml:space="preserve">» </w:t>
      </w:r>
      <w:r w:rsidRPr="00EF2641" w:rsidR="00D55E03">
        <w:rPr>
          <w:rFonts w:ascii="Times New Roman" w:hAnsi="Times New Roman" w:cs="Times New Roman"/>
          <w:sz w:val="26"/>
          <w:szCs w:val="26"/>
        </w:rPr>
        <w:t>Катранжи</w:t>
      </w:r>
      <w:r w:rsidRPr="00EF2641" w:rsidR="00D55E03">
        <w:rPr>
          <w:rFonts w:ascii="Times New Roman" w:hAnsi="Times New Roman" w:cs="Times New Roman"/>
          <w:sz w:val="26"/>
          <w:szCs w:val="26"/>
        </w:rPr>
        <w:t xml:space="preserve"> В.А. </w:t>
      </w:r>
      <w:r w:rsidRPr="00EF2641">
        <w:rPr>
          <w:rStyle w:val="FontStyle17"/>
          <w:sz w:val="26"/>
          <w:szCs w:val="26"/>
        </w:rPr>
        <w:t xml:space="preserve">в совершении инкриминируемого </w:t>
      </w:r>
      <w:r w:rsidRPr="00EF2641">
        <w:rPr>
          <w:rStyle w:val="FontStyle13"/>
          <w:sz w:val="26"/>
          <w:szCs w:val="26"/>
        </w:rPr>
        <w:t>е</w:t>
      </w:r>
      <w:r w:rsidRPr="00EF2641" w:rsidR="00BF6FC9">
        <w:rPr>
          <w:rStyle w:val="FontStyle13"/>
          <w:sz w:val="26"/>
          <w:szCs w:val="26"/>
        </w:rPr>
        <w:t>му</w:t>
      </w:r>
      <w:r w:rsidRPr="00EF2641">
        <w:rPr>
          <w:rStyle w:val="FontStyle13"/>
          <w:sz w:val="26"/>
          <w:szCs w:val="26"/>
        </w:rPr>
        <w:t xml:space="preserve"> </w:t>
      </w:r>
      <w:r w:rsidRPr="00EF2641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EF2641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</w:t>
      </w:r>
      <w:r w:rsidRPr="00EF2641">
        <w:rPr>
          <w:rFonts w:ascii="Times New Roman" w:hAnsi="Times New Roman" w:cs="Times New Roman"/>
          <w:sz w:val="26"/>
          <w:szCs w:val="26"/>
        </w:rPr>
        <w:t>) иных сведений, необходимых</w:t>
      </w:r>
      <w:r w:rsidRPr="00EF2641">
        <w:rPr>
          <w:rFonts w:ascii="Times New Roman" w:hAnsi="Times New Roman" w:cs="Times New Roman"/>
          <w:sz w:val="26"/>
          <w:szCs w:val="26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</w:t>
      </w:r>
      <w:r w:rsidRPr="00EF2641">
        <w:rPr>
          <w:rFonts w:ascii="Times New Roman" w:hAnsi="Times New Roman" w:cs="Times New Roman"/>
          <w:sz w:val="26"/>
          <w:szCs w:val="26"/>
        </w:rPr>
        <w:t xml:space="preserve">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EF2641">
        <w:rPr>
          <w:rFonts w:ascii="Times New Roman" w:hAnsi="Times New Roman" w:cs="Times New Roman"/>
          <w:sz w:val="26"/>
          <w:szCs w:val="26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EF2641">
        <w:rPr>
          <w:rFonts w:ascii="Times New Roman" w:hAnsi="Times New Roman" w:cs="Times New Roman"/>
          <w:sz w:val="26"/>
          <w:szCs w:val="26"/>
        </w:rPr>
        <w:t>тью 2 настоящей статьи.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</w:t>
      </w:r>
      <w:r w:rsidRPr="00EF2641">
        <w:rPr>
          <w:rFonts w:ascii="Times New Roman" w:hAnsi="Times New Roman" w:cs="Times New Roman"/>
          <w:sz w:val="26"/>
          <w:szCs w:val="26"/>
        </w:rPr>
        <w:t>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EF26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</w:t>
      </w:r>
      <w:r w:rsidRPr="00EF26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EF26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</w:t>
      </w:r>
      <w:r w:rsidRPr="00EF2641">
        <w:rPr>
          <w:rFonts w:ascii="Times New Roman" w:hAnsi="Times New Roman" w:cs="Times New Roman"/>
          <w:sz w:val="26"/>
          <w:szCs w:val="26"/>
        </w:rPr>
        <w:t xml:space="preserve">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</w:t>
      </w:r>
      <w:r w:rsidRPr="00EF2641">
        <w:rPr>
          <w:rFonts w:ascii="Times New Roman" w:hAnsi="Times New Roman" w:cs="Times New Roman"/>
          <w:sz w:val="26"/>
          <w:szCs w:val="26"/>
        </w:rPr>
        <w:t>заявлено ли лицом, привлекаемым к админ</w:t>
      </w:r>
      <w:r w:rsidRPr="00EF2641">
        <w:rPr>
          <w:rFonts w:ascii="Times New Roman" w:hAnsi="Times New Roman" w:cs="Times New Roman"/>
          <w:sz w:val="26"/>
          <w:szCs w:val="26"/>
        </w:rPr>
        <w:t>истративной ответственности, соответствующее ходатайство.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</w:t>
      </w:r>
      <w:r w:rsidRPr="00EF2641">
        <w:rPr>
          <w:rFonts w:ascii="Times New Roman" w:hAnsi="Times New Roman" w:cs="Times New Roman"/>
          <w:sz w:val="26"/>
          <w:szCs w:val="26"/>
        </w:rPr>
        <w:t>ного штрафа не подлежит замене на предупреждение.</w:t>
      </w:r>
    </w:p>
    <w:p w:rsidR="000447A5" w:rsidRPr="00EF264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</w:t>
      </w:r>
      <w:r w:rsidRPr="00EF2641">
        <w:rPr>
          <w:rFonts w:ascii="Times New Roman" w:hAnsi="Times New Roman" w:cs="Times New Roman"/>
          <w:sz w:val="26"/>
          <w:szCs w:val="26"/>
        </w:rPr>
        <w:t xml:space="preserve">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</w:t>
      </w:r>
      <w:r w:rsidRPr="00EF2641">
        <w:rPr>
          <w:rFonts w:ascii="Times New Roman" w:hAnsi="Times New Roman" w:cs="Times New Roman"/>
          <w:sz w:val="26"/>
          <w:szCs w:val="26"/>
        </w:rPr>
        <w:t>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</w:t>
      </w:r>
      <w:r w:rsidRPr="00EF2641">
        <w:rPr>
          <w:rFonts w:ascii="Times New Roman" w:hAnsi="Times New Roman" w:cs="Times New Roman"/>
          <w:sz w:val="26"/>
          <w:szCs w:val="26"/>
        </w:rPr>
        <w:t xml:space="preserve"> заменить наказание в виде административного штрафа на предупреждение.</w:t>
      </w:r>
    </w:p>
    <w:p w:rsidR="000447A5" w:rsidRPr="00EF2641" w:rsidP="00233227">
      <w:pPr>
        <w:pStyle w:val="BodyText2"/>
        <w:ind w:firstLine="709"/>
        <w:rPr>
          <w:sz w:val="26"/>
          <w:szCs w:val="26"/>
        </w:rPr>
      </w:pPr>
      <w:r w:rsidRPr="00EF2641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EF2641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EF2641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641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EF2641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EF264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b/>
          <w:sz w:val="26"/>
          <w:szCs w:val="26"/>
        </w:rPr>
        <w:t>генерального директора Общества с ограниченной ответственностью «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EF2641">
        <w:rPr>
          <w:rFonts w:ascii="Times New Roman" w:hAnsi="Times New Roman" w:cs="Times New Roman"/>
          <w:b/>
          <w:sz w:val="26"/>
          <w:szCs w:val="26"/>
        </w:rPr>
        <w:t>Катранжи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Вадима Алексеевича</w:t>
      </w:r>
      <w:r w:rsidRPr="00EF2641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EF264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641">
        <w:rPr>
          <w:rFonts w:ascii="Times New Roman" w:hAnsi="Times New Roman" w:cs="Times New Roman"/>
          <w:sz w:val="26"/>
          <w:szCs w:val="26"/>
        </w:rPr>
        <w:t>Постановление може</w:t>
      </w:r>
      <w:r w:rsidRPr="00EF2641">
        <w:rPr>
          <w:rFonts w:ascii="Times New Roman" w:hAnsi="Times New Roman" w:cs="Times New Roman"/>
          <w:sz w:val="26"/>
          <w:szCs w:val="26"/>
        </w:rPr>
        <w:t xml:space="preserve">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F264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(подпись)   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Копия верна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Дата выдачи «</w:t>
      </w:r>
      <w:r w:rsidRPr="00EF2641" w:rsidR="00D55E03">
        <w:rPr>
          <w:rFonts w:ascii="Times New Roman" w:hAnsi="Times New Roman" w:cs="Times New Roman"/>
        </w:rPr>
        <w:t>27</w:t>
      </w:r>
      <w:r w:rsidRPr="00EF2641">
        <w:rPr>
          <w:rFonts w:ascii="Times New Roman" w:hAnsi="Times New Roman" w:cs="Times New Roman"/>
        </w:rPr>
        <w:t xml:space="preserve">» </w:t>
      </w:r>
      <w:r w:rsidRPr="00EF2641" w:rsidR="00D55E03">
        <w:rPr>
          <w:rFonts w:ascii="Times New Roman" w:hAnsi="Times New Roman" w:cs="Times New Roman"/>
        </w:rPr>
        <w:t>января 2025</w:t>
      </w:r>
      <w:r w:rsidRPr="00EF2641">
        <w:rPr>
          <w:rFonts w:ascii="Times New Roman" w:hAnsi="Times New Roman" w:cs="Times New Roman"/>
        </w:rPr>
        <w:t xml:space="preserve"> года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>В.В. К</w:t>
      </w:r>
      <w:r w:rsidRPr="00EF2641">
        <w:rPr>
          <w:rFonts w:ascii="Times New Roman" w:hAnsi="Times New Roman" w:cs="Times New Roman"/>
        </w:rPr>
        <w:t>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 xml:space="preserve">                            </w:t>
      </w:r>
      <w:r w:rsidRPr="00EF2641" w:rsidR="00D72848">
        <w:rPr>
          <w:rFonts w:ascii="Times New Roman" w:hAnsi="Times New Roman" w:cs="Times New Roman"/>
        </w:rPr>
        <w:t>В.М. Руденко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Оригинал постанов</w:t>
      </w:r>
      <w:r w:rsidRPr="00EF2641" w:rsidR="00233227">
        <w:rPr>
          <w:rFonts w:ascii="Times New Roman" w:hAnsi="Times New Roman" w:cs="Times New Roman"/>
        </w:rPr>
        <w:t>ления</w:t>
      </w:r>
      <w:r w:rsidRPr="00EF2641" w:rsidR="00D72848">
        <w:rPr>
          <w:rFonts w:ascii="Times New Roman" w:hAnsi="Times New Roman" w:cs="Times New Roman"/>
        </w:rPr>
        <w:t xml:space="preserve"> находится в деле №5-98-</w:t>
      </w:r>
      <w:r w:rsidRPr="00EF2641" w:rsidR="00D55E03">
        <w:rPr>
          <w:rFonts w:ascii="Times New Roman" w:hAnsi="Times New Roman" w:cs="Times New Roman"/>
        </w:rPr>
        <w:t>54</w:t>
      </w:r>
      <w:r w:rsidRPr="00EF2641" w:rsidR="00D72848">
        <w:rPr>
          <w:rFonts w:ascii="Times New Roman" w:hAnsi="Times New Roman" w:cs="Times New Roman"/>
        </w:rPr>
        <w:t>/202</w:t>
      </w:r>
      <w:r w:rsidRPr="00EF2641" w:rsidR="00D55E03">
        <w:rPr>
          <w:rFonts w:ascii="Times New Roman" w:hAnsi="Times New Roman" w:cs="Times New Roman"/>
        </w:rPr>
        <w:t>5</w:t>
      </w:r>
      <w:r w:rsidRPr="00EF2641">
        <w:rPr>
          <w:rFonts w:ascii="Times New Roman" w:hAnsi="Times New Roman" w:cs="Times New Roman"/>
        </w:rPr>
        <w:t>, находящемся в судебном участке №98 Ялтинск</w:t>
      </w:r>
      <w:r w:rsidRPr="00EF2641">
        <w:rPr>
          <w:rFonts w:ascii="Times New Roman" w:hAnsi="Times New Roman" w:cs="Times New Roman"/>
        </w:rPr>
        <w:t>ого судебного района (городской округ Ялта) Республики Крым.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В.В. Кулешо</w:t>
      </w:r>
      <w:r w:rsidRPr="00EF2641">
        <w:rPr>
          <w:rFonts w:ascii="Times New Roman" w:hAnsi="Times New Roman" w:cs="Times New Roman"/>
        </w:rPr>
        <w:t>ва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EF2641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6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420CE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57D1"/>
    <w:rsid w:val="00D55E03"/>
    <w:rsid w:val="00D72848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6095-E75D-400C-B543-5814941C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