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D95D92" w:rsidP="00D95D92">
      <w:pPr>
        <w:pStyle w:val="Style1"/>
        <w:widowControl/>
        <w:ind w:right="-7" w:firstLine="567"/>
        <w:jc w:val="right"/>
        <w:rPr>
          <w:rStyle w:val="FontStyle16"/>
          <w:sz w:val="28"/>
          <w:szCs w:val="28"/>
        </w:rPr>
      </w:pPr>
      <w:r w:rsidRPr="00D95D92">
        <w:rPr>
          <w:rStyle w:val="FontStyle16"/>
          <w:sz w:val="28"/>
          <w:szCs w:val="28"/>
        </w:rPr>
        <w:t>Дело № 5-98-</w:t>
      </w:r>
      <w:r w:rsidRPr="00D95D92" w:rsidR="00AF7198">
        <w:rPr>
          <w:rStyle w:val="FontStyle16"/>
          <w:sz w:val="28"/>
          <w:szCs w:val="28"/>
        </w:rPr>
        <w:t>156</w:t>
      </w:r>
      <w:r w:rsidRPr="00D95D92">
        <w:rPr>
          <w:rStyle w:val="FontStyle16"/>
          <w:sz w:val="28"/>
          <w:szCs w:val="28"/>
        </w:rPr>
        <w:t>/</w:t>
      </w:r>
      <w:r w:rsidRPr="00D95D92" w:rsidR="00AF7198">
        <w:rPr>
          <w:rStyle w:val="FontStyle16"/>
          <w:sz w:val="28"/>
          <w:szCs w:val="28"/>
        </w:rPr>
        <w:t>2025</w:t>
      </w:r>
    </w:p>
    <w:p w:rsidR="000A606E" w:rsidRPr="00D95D92" w:rsidP="00D95D92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91</w:t>
      </w:r>
      <w:r w:rsidRPr="00D95D92" w:rsidR="00AB36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S00</w:t>
      </w:r>
      <w:r w:rsidRPr="0026309E" w:rsidR="00AB3633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-01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95D92" w:rsidR="00AB363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D95D92" w:rsidR="00AF719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95D92" w:rsidR="00AF7198">
        <w:rPr>
          <w:rFonts w:ascii="Times New Roman" w:eastAsia="Times New Roman" w:hAnsi="Times New Roman" w:cs="Times New Roman"/>
          <w:b/>
          <w:bCs/>
          <w:sz w:val="28"/>
          <w:szCs w:val="28"/>
        </w:rPr>
        <w:t>000021-28</w:t>
      </w:r>
    </w:p>
    <w:p w:rsidR="00302181" w:rsidRPr="00D95D92" w:rsidP="00D95D92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</w:p>
    <w:p w:rsidR="00257C55" w:rsidRPr="00D95D92" w:rsidP="00D95D92">
      <w:pPr>
        <w:pStyle w:val="Style3"/>
        <w:widowControl/>
        <w:ind w:right="-7" w:firstLine="567"/>
        <w:jc w:val="center"/>
        <w:rPr>
          <w:b/>
          <w:sz w:val="28"/>
          <w:szCs w:val="28"/>
        </w:rPr>
      </w:pPr>
      <w:r w:rsidRPr="00D95D92">
        <w:rPr>
          <w:b/>
          <w:sz w:val="28"/>
          <w:szCs w:val="28"/>
        </w:rPr>
        <w:t>П О С Т А Н О В Л Е Н И Е</w:t>
      </w:r>
    </w:p>
    <w:p w:rsidR="00257C55" w:rsidRPr="00D95D92" w:rsidP="00D95D92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  <w:r w:rsidRPr="00D95D92">
        <w:rPr>
          <w:rStyle w:val="FontStyle16"/>
          <w:sz w:val="28"/>
          <w:szCs w:val="28"/>
        </w:rPr>
        <w:t>01 апреля</w:t>
      </w:r>
      <w:r w:rsidRPr="00D95D92" w:rsidR="003779C4">
        <w:rPr>
          <w:rStyle w:val="FontStyle16"/>
          <w:sz w:val="28"/>
          <w:szCs w:val="28"/>
        </w:rPr>
        <w:t xml:space="preserve"> </w:t>
      </w:r>
      <w:r w:rsidRPr="00D95D92">
        <w:rPr>
          <w:rStyle w:val="FontStyle16"/>
          <w:sz w:val="28"/>
          <w:szCs w:val="28"/>
        </w:rPr>
        <w:t xml:space="preserve"> 2025 года</w:t>
      </w:r>
      <w:r w:rsidRPr="00D95D92">
        <w:rPr>
          <w:rStyle w:val="FontStyle16"/>
          <w:bCs w:val="0"/>
          <w:sz w:val="28"/>
          <w:szCs w:val="28"/>
        </w:rPr>
        <w:t xml:space="preserve">                                                        </w:t>
      </w:r>
      <w:r w:rsidRPr="00D95D92" w:rsidR="00E3114E">
        <w:rPr>
          <w:rStyle w:val="FontStyle16"/>
          <w:bCs w:val="0"/>
          <w:sz w:val="28"/>
          <w:szCs w:val="28"/>
        </w:rPr>
        <w:t xml:space="preserve"> </w:t>
      </w:r>
      <w:r w:rsidRPr="00D95D92" w:rsidR="00302181">
        <w:rPr>
          <w:rStyle w:val="FontStyle16"/>
          <w:bCs w:val="0"/>
          <w:sz w:val="28"/>
          <w:szCs w:val="28"/>
        </w:rPr>
        <w:t xml:space="preserve">   </w:t>
      </w:r>
      <w:r w:rsidRPr="00D95D92" w:rsidR="003478F0">
        <w:rPr>
          <w:rStyle w:val="FontStyle16"/>
          <w:bCs w:val="0"/>
          <w:sz w:val="28"/>
          <w:szCs w:val="28"/>
        </w:rPr>
        <w:t xml:space="preserve">          </w:t>
      </w:r>
      <w:r w:rsidRPr="00D95D92" w:rsidR="00F0336B">
        <w:rPr>
          <w:rStyle w:val="FontStyle16"/>
          <w:bCs w:val="0"/>
          <w:sz w:val="28"/>
          <w:szCs w:val="28"/>
        </w:rPr>
        <w:t xml:space="preserve">      </w:t>
      </w:r>
      <w:r w:rsidRPr="00D95D92" w:rsidR="00C70EBB">
        <w:rPr>
          <w:rStyle w:val="FontStyle16"/>
          <w:bCs w:val="0"/>
          <w:sz w:val="28"/>
          <w:szCs w:val="28"/>
        </w:rPr>
        <w:t xml:space="preserve">        </w:t>
      </w:r>
      <w:r w:rsidRPr="00D95D92" w:rsidR="002A455B">
        <w:rPr>
          <w:rStyle w:val="FontStyle16"/>
          <w:bCs w:val="0"/>
          <w:sz w:val="28"/>
          <w:szCs w:val="28"/>
        </w:rPr>
        <w:t xml:space="preserve">  </w:t>
      </w:r>
      <w:r w:rsidRPr="00D95D92">
        <w:rPr>
          <w:rStyle w:val="FontStyle16"/>
          <w:sz w:val="28"/>
          <w:szCs w:val="28"/>
        </w:rPr>
        <w:t>г. Ялта</w:t>
      </w:r>
    </w:p>
    <w:p w:rsidR="00F42D1E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sz w:val="28"/>
          <w:szCs w:val="28"/>
        </w:rPr>
        <w:t>Мировой судья</w:t>
      </w:r>
      <w:r w:rsidRPr="00D95D9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D95D92" w:rsidR="003B7FBB">
        <w:rPr>
          <w:bCs/>
          <w:iCs/>
          <w:sz w:val="28"/>
          <w:szCs w:val="28"/>
        </w:rPr>
        <w:t xml:space="preserve">Ялта) Республики Крым </w:t>
      </w:r>
      <w:r w:rsidRPr="00D95D92" w:rsidR="00AD1D2F">
        <w:rPr>
          <w:bCs/>
          <w:iCs/>
          <w:sz w:val="28"/>
          <w:szCs w:val="28"/>
        </w:rPr>
        <w:t>Кулешова Виктория Владимировна</w:t>
      </w:r>
      <w:r w:rsidRPr="00D95D92">
        <w:rPr>
          <w:rStyle w:val="FontStyle17"/>
          <w:sz w:val="28"/>
          <w:szCs w:val="28"/>
        </w:rPr>
        <w:t>,</w:t>
      </w:r>
      <w:r w:rsidRPr="00D95D92" w:rsidR="007171C6">
        <w:rPr>
          <w:rStyle w:val="FontStyle17"/>
          <w:sz w:val="28"/>
          <w:szCs w:val="28"/>
        </w:rPr>
        <w:t xml:space="preserve"> </w:t>
      </w:r>
    </w:p>
    <w:p w:rsidR="00257C55" w:rsidRPr="00D95D92" w:rsidP="00D95D92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8"/>
          <w:szCs w:val="28"/>
        </w:rPr>
      </w:pPr>
      <w:r w:rsidRPr="00D95D92">
        <w:rPr>
          <w:rStyle w:val="FontStyle17"/>
          <w:sz w:val="28"/>
          <w:szCs w:val="28"/>
        </w:rPr>
        <w:t>рассмотрев в открытом судебном заседании в помещении судеб</w:t>
      </w:r>
      <w:r w:rsidRPr="00D95D92" w:rsidR="000A606E">
        <w:rPr>
          <w:rStyle w:val="FontStyle17"/>
          <w:sz w:val="28"/>
          <w:szCs w:val="28"/>
        </w:rPr>
        <w:t>ного участка в городе Ялте (ул.</w:t>
      </w:r>
      <w:r w:rsidRPr="00D95D92" w:rsidR="00C70EBB">
        <w:rPr>
          <w:rStyle w:val="FontStyle17"/>
          <w:sz w:val="28"/>
          <w:szCs w:val="28"/>
        </w:rPr>
        <w:t xml:space="preserve"> </w:t>
      </w:r>
      <w:r w:rsidRPr="00D95D92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D95D92">
        <w:rPr>
          <w:rStyle w:val="FontStyle17"/>
          <w:sz w:val="28"/>
          <w:szCs w:val="28"/>
        </w:rPr>
        <w:t>правонарушении в отношении:</w:t>
      </w:r>
    </w:p>
    <w:p w:rsidR="00B90BC5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b/>
          <w:sz w:val="28"/>
          <w:szCs w:val="28"/>
          <w:lang w:eastAsia="uk-UA"/>
        </w:rPr>
        <w:t>Носова Максима  Александровича</w:t>
      </w:r>
      <w:r w:rsidRPr="00D95D92">
        <w:rPr>
          <w:sz w:val="28"/>
          <w:szCs w:val="28"/>
          <w:lang w:eastAsia="uk-UA"/>
        </w:rPr>
        <w:t xml:space="preserve">,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>за совершение административного правонарушения, предусмотренного ч.1 ст.12.8 КоАП РФ, -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D95D92">
        <w:rPr>
          <w:rStyle w:val="FontStyle16"/>
          <w:spacing w:val="60"/>
          <w:sz w:val="28"/>
          <w:szCs w:val="28"/>
        </w:rPr>
        <w:t>установи</w:t>
      </w:r>
      <w:r w:rsidRPr="00D95D92">
        <w:rPr>
          <w:rStyle w:val="FontStyle16"/>
          <w:sz w:val="28"/>
          <w:szCs w:val="28"/>
        </w:rPr>
        <w:t>л: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sz w:val="28"/>
          <w:szCs w:val="28"/>
        </w:rPr>
      </w:pPr>
    </w:p>
    <w:p w:rsidR="00040323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 xml:space="preserve">минут, находясь </w:t>
      </w:r>
      <w:r w:rsidRPr="00D95D92" w:rsidR="00AB3633">
        <w:rPr>
          <w:sz w:val="28"/>
          <w:szCs w:val="28"/>
        </w:rPr>
        <w:t>вблизи дома</w:t>
      </w:r>
      <w:r>
        <w:rPr>
          <w:sz w:val="28"/>
          <w:szCs w:val="28"/>
        </w:rPr>
        <w:t xml:space="preserve"> </w:t>
      </w:r>
      <w:r>
        <w:t>«Данные изъяты»,</w:t>
      </w:r>
      <w:r w:rsidRPr="00D95D92">
        <w:rPr>
          <w:sz w:val="28"/>
          <w:szCs w:val="28"/>
        </w:rPr>
        <w:t>. управлял транспортным средством –</w:t>
      </w: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>установлено состояние опьянения). Своими действиями Носов М.А. нарушил п.2.7 ПДД РФ. При этом действия Носова М.А.</w:t>
      </w:r>
      <w:r w:rsidRPr="00D95D92" w:rsidR="0001404A">
        <w:rPr>
          <w:sz w:val="28"/>
          <w:szCs w:val="28"/>
        </w:rPr>
        <w:t xml:space="preserve"> </w:t>
      </w:r>
      <w:r w:rsidRPr="00D95D92">
        <w:rPr>
          <w:sz w:val="28"/>
          <w:szCs w:val="28"/>
        </w:rPr>
        <w:t>не содержат уголовно наказуемого деяния.</w:t>
      </w:r>
    </w:p>
    <w:p w:rsidR="00663F3D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Носов М.А., будучи надлежаще извещенным о месте и времени судебного заседания,</w:t>
      </w:r>
      <w:r w:rsidRPr="00D95D92">
        <w:rPr>
          <w:sz w:val="28"/>
          <w:szCs w:val="28"/>
        </w:rPr>
        <w:t xml:space="preserve"> не явился, о причинах неявки не сообщил, участие защитника</w:t>
      </w:r>
      <w:r w:rsidRPr="00D95D92" w:rsidR="00AB3633">
        <w:rPr>
          <w:sz w:val="28"/>
          <w:szCs w:val="28"/>
        </w:rPr>
        <w:t xml:space="preserve"> не обеспечил</w:t>
      </w:r>
      <w:r w:rsidRPr="00D95D92">
        <w:rPr>
          <w:sz w:val="28"/>
          <w:szCs w:val="28"/>
        </w:rPr>
        <w:t>.</w:t>
      </w:r>
    </w:p>
    <w:p w:rsidR="003C0FA5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D95D92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D95D92">
        <w:rPr>
          <w:rFonts w:ascii="Times New Roman" w:hAnsi="Times New Roman" w:cs="Times New Roman"/>
          <w:sz w:val="28"/>
          <w:szCs w:val="28"/>
        </w:rPr>
        <w:t>о лица.</w:t>
      </w:r>
    </w:p>
    <w:p w:rsidR="00663F3D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bCs/>
          <w:iCs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  <w:lang w:eastAsia="x-none"/>
        </w:rPr>
        <w:t xml:space="preserve">Согласно положений статей 3 и 4 Федерального закона от 10.12.1995 года №196-ФЗ "О безопасности дорожного движения" основными принципами </w:t>
      </w:r>
      <w:r w:rsidRPr="00D95D92">
        <w:rPr>
          <w:sz w:val="28"/>
          <w:szCs w:val="28"/>
          <w:lang w:eastAsia="x-none"/>
        </w:rPr>
        <w:t>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</w:t>
      </w:r>
      <w:r w:rsidRPr="00D95D92">
        <w:rPr>
          <w:sz w:val="28"/>
          <w:szCs w:val="28"/>
          <w:lang w:eastAsia="x-none"/>
        </w:rPr>
        <w:t xml:space="preserve">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</w:t>
      </w:r>
      <w:r w:rsidRPr="00D95D92">
        <w:rPr>
          <w:sz w:val="28"/>
          <w:szCs w:val="28"/>
          <w:lang w:eastAsia="x-none"/>
        </w:rPr>
        <w:t>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</w:t>
      </w:r>
      <w:r w:rsidRPr="00D95D92">
        <w:rPr>
          <w:sz w:val="28"/>
          <w:szCs w:val="28"/>
          <w:lang w:eastAsia="x-none"/>
        </w:rPr>
        <w:t xml:space="preserve"> нормативных правовых актов субъектов Российской Федерации, муниципальных правовых актов.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портных средств к эксплуатации и обязанности должностных лиц по обеспечению безопасности дорожного движения"), водителем 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является лицо, управляющее каким-либо транспортным средством. При этом в соответствии с пунктом 2.7. Правил дорожного движения РФ водит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сть движения.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95D92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12.8 КоАП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 РФ и ч.2.1 ст.19 Федерального закона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п.14 ч.1 ст.13 Федерального закона от 0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7.02.2011 года №3-ФЗ "О полиции", п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медицинское освидетельствование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п.п. «л» п.12 Указа Президента РФ от 15.06.1998 года №711 "О дополн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Госавтоинспекция для выполнения возложенных на нее обязанно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>Согласно п.2.3.2 ПДД РФ водитель транспортного средства обязан по требова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положений </w:t>
      </w:r>
      <w:hyperlink r:id="rId8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части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hyperlink r:id="rId9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1.1 статьи 27.12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ния полагать, что это лицо находится в состоянии опьянения, подлежит освидетельствованию на состояние алкогольного опьянения в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соответствии с </w:t>
      </w:r>
      <w:hyperlink w:anchor="sub_271206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частью 6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ого опьянения</w:t>
      </w:r>
      <w:r w:rsidRPr="00D95D92" w:rsidR="00B851C4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указанное лицо подлежит направлению на медицинское освидетельствование на состояние опьянения.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следует из п. 2 Раздела </w:t>
      </w:r>
      <w:r w:rsidRPr="00D95D92">
        <w:rPr>
          <w:rFonts w:ascii="Times New Roman" w:eastAsia="SimSun" w:hAnsi="Times New Roman" w:cs="Times New Roman"/>
          <w:sz w:val="28"/>
          <w:szCs w:val="28"/>
          <w:lang w:val="en-US" w:eastAsia="zh-CN"/>
        </w:rPr>
        <w:t>I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Постановления П</w:t>
      </w:r>
      <w:r w:rsidRPr="00D95D92" w:rsidR="00CF2380">
        <w:rPr>
          <w:rFonts w:ascii="Times New Roman" w:eastAsia="SimSun" w:hAnsi="Times New Roman" w:cs="Times New Roman"/>
          <w:sz w:val="28"/>
          <w:szCs w:val="28"/>
          <w:lang w:eastAsia="zh-CN"/>
        </w:rPr>
        <w:t>равительства РФ от 21.10.2022 N 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мления его результатов, направления на медицинское освидетельствование на состояние опьянения" – далее «Правила»), </w:t>
      </w:r>
      <w:r w:rsidRPr="00D95D92">
        <w:rPr>
          <w:rFonts w:ascii="Times New Roman" w:hAnsi="Times New Roman" w:cs="Times New Roman"/>
          <w:sz w:val="28"/>
          <w:szCs w:val="28"/>
        </w:rPr>
        <w:t>освидетельствование на состояние алкогольного опьянения  подлежит лицо, которое управляет транспортным средством соответствующего вида, в отн</w:t>
      </w:r>
      <w:r w:rsidRPr="00D95D92">
        <w:rPr>
          <w:rFonts w:ascii="Times New Roman" w:hAnsi="Times New Roman" w:cs="Times New Roman"/>
          <w:sz w:val="28"/>
          <w:szCs w:val="28"/>
        </w:rPr>
        <w:t>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</w:t>
      </w:r>
      <w:r w:rsidRPr="00D95D92">
        <w:rPr>
          <w:rFonts w:ascii="Times New Roman" w:hAnsi="Times New Roman" w:cs="Times New Roman"/>
          <w:sz w:val="28"/>
          <w:szCs w:val="28"/>
        </w:rPr>
        <w:t>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</w:t>
      </w:r>
      <w:r w:rsidRPr="00D95D92">
        <w:rPr>
          <w:rFonts w:ascii="Times New Roman" w:hAnsi="Times New Roman" w:cs="Times New Roman"/>
          <w:sz w:val="28"/>
          <w:szCs w:val="28"/>
        </w:rPr>
        <w:t xml:space="preserve">тного средства).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Пунктом 8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5D92" w:rsidR="00AF71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</w:t>
      </w:r>
      <w:r w:rsidRPr="00D95D92">
        <w:rPr>
          <w:rFonts w:ascii="Times New Roman" w:hAnsi="Times New Roman" w:cs="Times New Roman"/>
          <w:sz w:val="28"/>
          <w:szCs w:val="28"/>
        </w:rPr>
        <w:t>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</w:t>
      </w:r>
      <w:r w:rsidRPr="00D95D92">
        <w:rPr>
          <w:rFonts w:ascii="Times New Roman" w:hAnsi="Times New Roman" w:cs="Times New Roman"/>
          <w:sz w:val="28"/>
          <w:szCs w:val="28"/>
        </w:rPr>
        <w:t xml:space="preserve">вования на состояние алкогольного опьянения.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>Порядок проведения медицинского освидетельствования на состояние опьянения</w:t>
      </w:r>
      <w:r w:rsidRPr="00D95D92" w:rsidR="00424A4E">
        <w:rPr>
          <w:rFonts w:ascii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hAnsi="Times New Roman" w:cs="Times New Roman"/>
          <w:sz w:val="28"/>
          <w:szCs w:val="28"/>
        </w:rPr>
        <w:t>(алкогольного, наркотическог</w:t>
      </w:r>
      <w:r w:rsidRPr="00D95D92" w:rsidR="00BD7050">
        <w:rPr>
          <w:rFonts w:ascii="Times New Roman" w:hAnsi="Times New Roman" w:cs="Times New Roman"/>
          <w:sz w:val="28"/>
          <w:szCs w:val="28"/>
        </w:rPr>
        <w:t>о или иного токсического) регла</w:t>
      </w:r>
      <w:r w:rsidRPr="00D95D92">
        <w:rPr>
          <w:rFonts w:ascii="Times New Roman" w:hAnsi="Times New Roman" w:cs="Times New Roman"/>
          <w:sz w:val="28"/>
          <w:szCs w:val="28"/>
        </w:rPr>
        <w:t>ментирован Приказ</w:t>
      </w:r>
      <w:r w:rsidRPr="00D95D92" w:rsidR="00CF2380">
        <w:rPr>
          <w:rFonts w:ascii="Times New Roman" w:hAnsi="Times New Roman" w:cs="Times New Roman"/>
          <w:sz w:val="28"/>
          <w:szCs w:val="28"/>
        </w:rPr>
        <w:t>ом</w:t>
      </w:r>
      <w:r w:rsidRPr="00D95D92">
        <w:rPr>
          <w:rFonts w:ascii="Times New Roman" w:hAnsi="Times New Roman" w:cs="Times New Roman"/>
          <w:sz w:val="28"/>
          <w:szCs w:val="28"/>
        </w:rPr>
        <w:t xml:space="preserve"> Минздрава России от 18.12.2015 N 933н (ред. от 25.03.201</w:t>
      </w:r>
      <w:r w:rsidRPr="00D95D92">
        <w:rPr>
          <w:rFonts w:ascii="Times New Roman" w:hAnsi="Times New Roman" w:cs="Times New Roman"/>
          <w:sz w:val="28"/>
          <w:szCs w:val="28"/>
        </w:rPr>
        <w:t>9) "О порядке проведения медицинского освидетельствования на состояние опьянения (алкогольного, наркотического или иного токсического)" (далее – Порядок).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 Так, п. 3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 установлено, что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освидетельствование проводится в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организациях (или их обособленных структурных подразделениях), имеющих лицензию на осуществление медицинской деятельности, предусматривающую выполнение работ (оказание услуг) по медицинскому освидетельствованию на состояние опьянения (алкогольного, наркоти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ческого или иного токсического), в том числе с применением специально оборудованных для этой цели передвижных пунктов (автомобилей) для проведения медицинского освидетельствования на состояние опьянения, соответствующих требованиям, установленным приложени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ем N 1 к настоящему Порядку. Медицинское освидетельствование включает в себя следующие осмотры врачами-специалистами,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инструментальное и лабораторные исследования: осмотр врачом-специалистом (фельдшером); исследование выдыхаемого воздуха на наличие алкогол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я; определение наличия психоактивных веществ в моче;  исследование уровня психоактивных веществ в моче; исследование уровня психоактивных веществ в крови (</w:t>
      </w:r>
      <w:r w:rsidRPr="00D95D92">
        <w:rPr>
          <w:rFonts w:ascii="Times New Roman" w:hAnsi="Times New Roman" w:cs="Times New Roman"/>
          <w:sz w:val="28"/>
          <w:szCs w:val="28"/>
        </w:rPr>
        <w:t xml:space="preserve">п. 4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Пунктом 5 </w:t>
      </w:r>
      <w:r w:rsidRPr="00D95D9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 установлен перечень лиц, в отношении которых пр</w:t>
      </w:r>
      <w:r w:rsidRPr="00D95D92">
        <w:rPr>
          <w:rFonts w:ascii="Times New Roman" w:hAnsi="Times New Roman" w:cs="Times New Roman"/>
          <w:sz w:val="28"/>
          <w:szCs w:val="28"/>
        </w:rPr>
        <w:t xml:space="preserve">оводится медицинское освидетельствование на состояние опьянения, в том числе в отношении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(пп. 1).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сам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проведения медицинского освидетельствования регламентирован Разделом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Порядка. А порядок оформления результатов</w:t>
      </w:r>
      <w:r w:rsidRPr="00D95D92" w:rsidR="0042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медицинского освидетельствования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указан в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Разделе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названного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со ст.24.1 КоАП РФ задач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е выявление причин и условий, способствовавших совершению административных правонарушений</w:t>
      </w:r>
      <w:r w:rsidRPr="00D95D92">
        <w:rPr>
          <w:rFonts w:ascii="Times New Roman" w:hAnsi="Times New Roman" w:cs="Times New Roman"/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0" w:history="1">
        <w:r w:rsidRPr="00D95D92">
          <w:rPr>
            <w:sz w:val="28"/>
            <w:szCs w:val="28"/>
          </w:rPr>
          <w:t>деяния</w:t>
        </w:r>
      </w:hyperlink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Виновность </w:t>
      </w:r>
      <w:r w:rsidRPr="00D95D92" w:rsidR="00AF7198">
        <w:rPr>
          <w:sz w:val="28"/>
          <w:szCs w:val="28"/>
        </w:rPr>
        <w:t>Носова М.А.</w:t>
      </w:r>
      <w:r w:rsidRPr="00D95D92">
        <w:rPr>
          <w:sz w:val="28"/>
          <w:szCs w:val="28"/>
        </w:rPr>
        <w:t xml:space="preserve"> в совершении данного правонарушения подтверждается: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- протоколом об административном правонарушении серии </w:t>
      </w:r>
      <w:r>
        <w:t>«Данные изъяты»,</w:t>
      </w:r>
      <w:r>
        <w:t xml:space="preserve"> </w:t>
      </w:r>
      <w:r w:rsidRPr="00D95D92">
        <w:rPr>
          <w:rStyle w:val="FontStyle17"/>
          <w:sz w:val="28"/>
          <w:szCs w:val="28"/>
        </w:rPr>
        <w:t xml:space="preserve"> года, который составлен комп</w:t>
      </w:r>
      <w:r w:rsidRPr="00D95D92">
        <w:rPr>
          <w:rStyle w:val="FontStyle17"/>
          <w:sz w:val="28"/>
          <w:szCs w:val="28"/>
        </w:rPr>
        <w:t xml:space="preserve">етентным лицом в соответствии с требованиями ст.28.2 КоАП РФ. Права и обязанности </w:t>
      </w:r>
      <w:r w:rsidRPr="00D95D92" w:rsidR="00AF7198">
        <w:rPr>
          <w:sz w:val="28"/>
          <w:szCs w:val="28"/>
          <w:lang w:eastAsia="x-none"/>
        </w:rPr>
        <w:t>Носову М.А.</w:t>
      </w:r>
      <w:r w:rsidRPr="00D95D92">
        <w:rPr>
          <w:sz w:val="28"/>
          <w:szCs w:val="28"/>
          <w:lang w:eastAsia="x-none"/>
        </w:rPr>
        <w:t xml:space="preserve"> разъяснены, </w:t>
      </w:r>
      <w:r w:rsidRPr="00D95D92" w:rsidR="00D93387">
        <w:rPr>
          <w:sz w:val="28"/>
          <w:szCs w:val="28"/>
          <w:lang w:eastAsia="x-none"/>
        </w:rPr>
        <w:t>копия протокола вручена</w:t>
      </w:r>
      <w:r w:rsidRPr="00D95D92">
        <w:rPr>
          <w:rStyle w:val="FontStyle17"/>
          <w:sz w:val="28"/>
          <w:szCs w:val="28"/>
        </w:rPr>
        <w:t>;</w:t>
      </w:r>
    </w:p>
    <w:p w:rsidR="00AF7198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 - фотокопией определения о возбуждении дела об административном правонарушении и проведении административного расследования;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rStyle w:val="FontStyle17"/>
          <w:sz w:val="28"/>
          <w:szCs w:val="28"/>
        </w:rPr>
        <w:t xml:space="preserve">- протоколом о направлении на медицинское освидетельствование на состояние опьянения серии </w:t>
      </w:r>
      <w:r>
        <w:t>«Данные изъяты»,</w:t>
      </w:r>
      <w:r>
        <w:t xml:space="preserve"> </w:t>
      </w:r>
      <w:r w:rsidRPr="00D95D92">
        <w:rPr>
          <w:rStyle w:val="FontStyle17"/>
          <w:sz w:val="28"/>
          <w:szCs w:val="28"/>
        </w:rPr>
        <w:t>года, согласн</w:t>
      </w:r>
      <w:r w:rsidRPr="00D95D92" w:rsidR="00424A4E">
        <w:rPr>
          <w:rStyle w:val="FontStyle17"/>
          <w:sz w:val="28"/>
          <w:szCs w:val="28"/>
        </w:rPr>
        <w:t>о которого</w:t>
      </w:r>
      <w:r w:rsidRPr="00D95D92">
        <w:rPr>
          <w:rStyle w:val="FontStyle17"/>
          <w:sz w:val="28"/>
          <w:szCs w:val="28"/>
        </w:rPr>
        <w:t xml:space="preserve">, при производстве видеофиксации, </w:t>
      </w:r>
      <w:r w:rsidRPr="00D95D92" w:rsidR="00AF7198">
        <w:rPr>
          <w:sz w:val="28"/>
          <w:szCs w:val="28"/>
          <w:lang w:eastAsia="x-none"/>
        </w:rPr>
        <w:t>Носов М.А.</w:t>
      </w:r>
      <w:r w:rsidRPr="00D95D92">
        <w:rPr>
          <w:sz w:val="28"/>
          <w:szCs w:val="28"/>
          <w:lang w:eastAsia="x-none"/>
        </w:rPr>
        <w:t>,</w:t>
      </w:r>
      <w:r w:rsidRPr="00D95D92" w:rsidR="00CF2380">
        <w:rPr>
          <w:sz w:val="28"/>
          <w:szCs w:val="28"/>
          <w:lang w:eastAsia="x-none"/>
        </w:rPr>
        <w:t xml:space="preserve"> был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</w:rPr>
        <w:t xml:space="preserve">направлен на </w:t>
      </w:r>
      <w:r w:rsidRPr="00D95D92" w:rsidR="00D93387">
        <w:rPr>
          <w:sz w:val="28"/>
          <w:szCs w:val="28"/>
        </w:rPr>
        <w:t>медицинское освидетельствование</w:t>
      </w:r>
      <w:r w:rsidRPr="00D95D92">
        <w:rPr>
          <w:sz w:val="28"/>
          <w:szCs w:val="28"/>
          <w:lang w:eastAsia="x-none"/>
        </w:rPr>
        <w:t>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- актом медицинского освидетельствования на состояние опьянения </w:t>
      </w:r>
      <w:r>
        <w:t>«Данные изъяты»,</w:t>
      </w:r>
      <w:r w:rsidRPr="00D95D92">
        <w:rPr>
          <w:sz w:val="28"/>
          <w:szCs w:val="28"/>
          <w:lang w:eastAsia="x-none"/>
        </w:rPr>
        <w:t xml:space="preserve"> года, согласно которому у </w:t>
      </w:r>
      <w:r w:rsidRPr="00D95D92" w:rsidR="00D93387">
        <w:rPr>
          <w:sz w:val="28"/>
          <w:szCs w:val="28"/>
          <w:lang w:eastAsia="x-none"/>
        </w:rPr>
        <w:t>Носова М.А.</w:t>
      </w:r>
      <w:r w:rsidRPr="00D95D92">
        <w:rPr>
          <w:sz w:val="28"/>
          <w:szCs w:val="28"/>
          <w:lang w:eastAsia="x-none"/>
        </w:rPr>
        <w:t xml:space="preserve"> установ</w:t>
      </w:r>
      <w:r w:rsidRPr="00D95D92" w:rsidR="00D93387">
        <w:rPr>
          <w:sz w:val="28"/>
          <w:szCs w:val="28"/>
          <w:lang w:eastAsia="x-none"/>
        </w:rPr>
        <w:t>лено состояние опьянения</w:t>
      </w:r>
      <w:r w:rsidRPr="00D95D92">
        <w:rPr>
          <w:sz w:val="28"/>
          <w:szCs w:val="28"/>
          <w:lang w:eastAsia="x-none"/>
        </w:rPr>
        <w:t>;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- письменными пояснениями Носова М.А.;</w:t>
      </w:r>
    </w:p>
    <w:p w:rsidR="000754AB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- </w:t>
      </w:r>
      <w:r w:rsidRPr="00D95D92" w:rsidR="00D93387">
        <w:rPr>
          <w:sz w:val="28"/>
          <w:szCs w:val="28"/>
          <w:lang w:eastAsia="x-none"/>
        </w:rPr>
        <w:t>копией постановления об отказе в возбуждении уголовного дела от</w:t>
      </w:r>
      <w:r>
        <w:t>«Данные изъяты»,</w:t>
      </w:r>
      <w:r>
        <w:t xml:space="preserve"> </w:t>
      </w:r>
      <w:r w:rsidRPr="00D95D92" w:rsidR="00D93387">
        <w:rPr>
          <w:sz w:val="28"/>
          <w:szCs w:val="28"/>
          <w:lang w:eastAsia="x-none"/>
        </w:rPr>
        <w:t>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- справкой инспектора </w:t>
      </w:r>
      <w:r w:rsidRPr="00D95D92" w:rsidR="00E53E09">
        <w:rPr>
          <w:rStyle w:val="FontStyle17"/>
          <w:sz w:val="28"/>
          <w:szCs w:val="28"/>
        </w:rPr>
        <w:t xml:space="preserve">по </w:t>
      </w:r>
      <w:r w:rsidRPr="00D95D92">
        <w:rPr>
          <w:rStyle w:val="FontStyle17"/>
          <w:sz w:val="28"/>
          <w:szCs w:val="28"/>
        </w:rPr>
        <w:t xml:space="preserve">ИАЗ ОГИБДД </w:t>
      </w:r>
      <w:r w:rsidRPr="00D95D92" w:rsidR="00D93387">
        <w:rPr>
          <w:rStyle w:val="FontStyle17"/>
          <w:sz w:val="28"/>
          <w:szCs w:val="28"/>
        </w:rPr>
        <w:t>УМВД России по г. Ялте</w:t>
      </w:r>
      <w:r w:rsidRPr="00D95D92">
        <w:rPr>
          <w:rStyle w:val="FontStyle17"/>
          <w:sz w:val="28"/>
          <w:szCs w:val="28"/>
        </w:rPr>
        <w:t>;</w:t>
      </w:r>
    </w:p>
    <w:p w:rsidR="00BD7050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</w:t>
      </w:r>
      <w:r w:rsidRPr="00D95D92">
        <w:rPr>
          <w:rStyle w:val="FontStyle17"/>
          <w:sz w:val="28"/>
          <w:szCs w:val="28"/>
        </w:rPr>
        <w:t xml:space="preserve">содержат фиксированные в письменной </w:t>
      </w:r>
      <w:r w:rsidRPr="00D95D92">
        <w:rPr>
          <w:rStyle w:val="FontStyle17"/>
          <w:sz w:val="28"/>
          <w:szCs w:val="28"/>
        </w:rPr>
        <w:t xml:space="preserve">форме сведения, имеющие значение для производства по делу об административном правонарушении в отношении </w:t>
      </w:r>
      <w:r w:rsidRPr="00D95D92" w:rsidR="00D93387">
        <w:rPr>
          <w:sz w:val="28"/>
          <w:szCs w:val="28"/>
        </w:rPr>
        <w:t>Носова М.А.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</w:t>
      </w:r>
      <w:r w:rsidRPr="00D95D92">
        <w:rPr>
          <w:rStyle w:val="FontStyle17"/>
          <w:sz w:val="28"/>
          <w:szCs w:val="28"/>
        </w:rPr>
        <w:t xml:space="preserve">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</w:t>
      </w:r>
      <w:r w:rsidRPr="00D95D92">
        <w:rPr>
          <w:rStyle w:val="FontStyle17"/>
          <w:sz w:val="28"/>
          <w:szCs w:val="28"/>
        </w:rPr>
        <w:t>твиях (бездействии) лица, привлекаемого по ч.1 ст.</w:t>
      </w:r>
      <w:r w:rsidRPr="00D95D92" w:rsidR="000754AB">
        <w:rPr>
          <w:rStyle w:val="FontStyle17"/>
          <w:sz w:val="28"/>
          <w:szCs w:val="28"/>
        </w:rPr>
        <w:t>12.8</w:t>
      </w:r>
      <w:r w:rsidRPr="00D95D92">
        <w:rPr>
          <w:rStyle w:val="FontStyle17"/>
          <w:sz w:val="28"/>
          <w:szCs w:val="28"/>
        </w:rPr>
        <w:t xml:space="preserve"> КоАП РФ, состава преступления, предусмотренного </w:t>
      </w:r>
      <w:hyperlink r:id="rId11" w:history="1">
        <w:r w:rsidRPr="00D95D92">
          <w:rPr>
            <w:rStyle w:val="FontStyle17"/>
            <w:sz w:val="28"/>
            <w:szCs w:val="28"/>
          </w:rPr>
          <w:t>статьей 264.1</w:t>
        </w:r>
      </w:hyperlink>
      <w:r w:rsidRPr="00D95D92">
        <w:rPr>
          <w:rStyle w:val="FontStyle17"/>
          <w:sz w:val="28"/>
          <w:szCs w:val="28"/>
        </w:rPr>
        <w:t xml:space="preserve"> УК РФ. 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Согласно справке инспектора </w:t>
      </w:r>
      <w:r w:rsidRPr="00D95D92" w:rsidR="00581E05">
        <w:rPr>
          <w:rStyle w:val="FontStyle17"/>
          <w:sz w:val="28"/>
          <w:szCs w:val="28"/>
        </w:rPr>
        <w:t xml:space="preserve">по </w:t>
      </w:r>
      <w:r w:rsidRPr="00D95D92">
        <w:rPr>
          <w:rStyle w:val="FontStyle17"/>
          <w:sz w:val="28"/>
          <w:szCs w:val="28"/>
        </w:rPr>
        <w:t xml:space="preserve">ИАЗ ОГИБДД УМВД России по г. Ялте </w:t>
      </w:r>
      <w:r>
        <w:t>«Данные изъяты»,</w:t>
      </w:r>
      <w:r>
        <w:t xml:space="preserve"> </w:t>
      </w:r>
      <w:r w:rsidRPr="00D95D92" w:rsidR="00D93387">
        <w:rPr>
          <w:sz w:val="28"/>
          <w:szCs w:val="28"/>
          <w:lang w:eastAsia="x-none"/>
        </w:rPr>
        <w:t>Носов М.А.</w:t>
      </w:r>
      <w:r w:rsidRPr="00D95D92">
        <w:rPr>
          <w:sz w:val="28"/>
          <w:szCs w:val="28"/>
          <w:lang w:eastAsia="x-none"/>
        </w:rPr>
        <w:t xml:space="preserve">  </w:t>
      </w:r>
      <w:r w:rsidRPr="00D95D92">
        <w:rPr>
          <w:rStyle w:val="FontStyle17"/>
          <w:sz w:val="28"/>
          <w:szCs w:val="28"/>
        </w:rPr>
        <w:t xml:space="preserve">к административной ответственности по статьям 12.8, 12.26, ч.3 ст.12.27 КоАП РФ, а также по статьям 264, 264.1 УК РФ, </w:t>
      </w:r>
      <w:r w:rsidRPr="00D95D92" w:rsidR="000754AB">
        <w:rPr>
          <w:rStyle w:val="FontStyle17"/>
          <w:sz w:val="28"/>
          <w:szCs w:val="28"/>
        </w:rPr>
        <w:t xml:space="preserve">на момент совершения вменяемого ему правонарушения </w:t>
      </w:r>
      <w:r w:rsidRPr="00D95D92">
        <w:rPr>
          <w:rStyle w:val="FontStyle17"/>
          <w:sz w:val="28"/>
          <w:szCs w:val="28"/>
        </w:rPr>
        <w:t>не привлекался.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Таким образом, в действиях </w:t>
      </w:r>
      <w:r w:rsidRPr="00D95D92" w:rsidR="00D93387">
        <w:rPr>
          <w:sz w:val="28"/>
          <w:szCs w:val="28"/>
          <w:lang w:eastAsia="x-none"/>
        </w:rPr>
        <w:t>Носова М.А.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rStyle w:val="FontStyle17"/>
          <w:sz w:val="28"/>
          <w:szCs w:val="28"/>
        </w:rPr>
        <w:t>отсутствуют признаки уголовно</w:t>
      </w:r>
      <w:r w:rsidRPr="00D95D92">
        <w:rPr>
          <w:rStyle w:val="FontStyle17"/>
          <w:sz w:val="28"/>
          <w:szCs w:val="28"/>
        </w:rPr>
        <w:noBreakHyphen/>
        <w:t>наказуемого деяния.</w:t>
      </w:r>
    </w:p>
    <w:p w:rsidR="00D93387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Style w:val="FontStyle17"/>
          <w:sz w:val="28"/>
          <w:szCs w:val="28"/>
        </w:rPr>
        <w:t>Кроме</w:t>
      </w:r>
      <w:r w:rsidRPr="00D95D92" w:rsidR="00D95D92">
        <w:rPr>
          <w:rStyle w:val="FontStyle17"/>
          <w:sz w:val="28"/>
          <w:szCs w:val="28"/>
        </w:rPr>
        <w:t xml:space="preserve"> того, мировой судья учитывает </w:t>
      </w:r>
      <w:r w:rsidRPr="00D95D92" w:rsidR="00971DF7">
        <w:rPr>
          <w:rStyle w:val="FontStyle17"/>
          <w:sz w:val="28"/>
          <w:szCs w:val="28"/>
        </w:rPr>
        <w:t>разъяснения</w:t>
      </w:r>
      <w:r w:rsidRPr="00D95D92" w:rsidR="00971DF7">
        <w:rPr>
          <w:rFonts w:ascii="Times New Roman" w:hAnsi="Times New Roman" w:cs="Times New Roman"/>
          <w:sz w:val="28"/>
          <w:szCs w:val="28"/>
        </w:rPr>
        <w:t xml:space="preserve"> Верховного</w:t>
      </w:r>
      <w:r w:rsidRPr="00D95D92">
        <w:rPr>
          <w:rFonts w:ascii="Times New Roman" w:hAnsi="Times New Roman" w:cs="Times New Roman"/>
          <w:sz w:val="28"/>
          <w:szCs w:val="28"/>
        </w:rPr>
        <w:t xml:space="preserve"> Суд</w:t>
      </w:r>
      <w:r w:rsidRPr="00D95D92" w:rsidR="00971DF7">
        <w:rPr>
          <w:rFonts w:ascii="Times New Roman" w:hAnsi="Times New Roman" w:cs="Times New Roman"/>
          <w:sz w:val="28"/>
          <w:szCs w:val="28"/>
        </w:rPr>
        <w:t>а</w:t>
      </w:r>
      <w:r w:rsidRPr="00D95D9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D95D92" w:rsidR="00971DF7">
        <w:rPr>
          <w:rFonts w:ascii="Times New Roman" w:hAnsi="Times New Roman" w:cs="Times New Roman"/>
          <w:sz w:val="28"/>
          <w:szCs w:val="28"/>
        </w:rPr>
        <w:t xml:space="preserve"> </w:t>
      </w:r>
      <w:r w:rsidRPr="00D95D92" w:rsidR="00B951FC">
        <w:rPr>
          <w:rFonts w:ascii="Times New Roman" w:hAnsi="Times New Roman" w:cs="Times New Roman"/>
          <w:sz w:val="28"/>
          <w:szCs w:val="28"/>
        </w:rPr>
        <w:t>о том, что</w:t>
      </w:r>
      <w:r w:rsidRPr="00D95D92" w:rsidR="00971DF7">
        <w:rPr>
          <w:rFonts w:ascii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hAnsi="Times New Roman" w:cs="Times New Roman"/>
          <w:sz w:val="28"/>
          <w:szCs w:val="28"/>
        </w:rPr>
        <w:t>оп</w:t>
      </w:r>
      <w:r w:rsidRPr="00D95D92">
        <w:rPr>
          <w:rFonts w:ascii="Times New Roman" w:hAnsi="Times New Roman" w:cs="Times New Roman"/>
          <w:sz w:val="28"/>
          <w:szCs w:val="28"/>
        </w:rPr>
        <w:t>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</w:t>
      </w:r>
      <w:r w:rsidRPr="00D95D92">
        <w:rPr>
          <w:rFonts w:ascii="Times New Roman" w:hAnsi="Times New Roman" w:cs="Times New Roman"/>
          <w:sz w:val="28"/>
          <w:szCs w:val="28"/>
        </w:rPr>
        <w:t xml:space="preserve"> установленном порядке; невыполнение уполномоченным должностным лицом обязанности предложить водителю предварительно пройти освидетельствование на состояние алкогольного опьянения является нарушением установленного порядка направления на медицинское освиде</w:t>
      </w:r>
      <w:r w:rsidRPr="00D95D92">
        <w:rPr>
          <w:rFonts w:ascii="Times New Roman" w:hAnsi="Times New Roman" w:cs="Times New Roman"/>
          <w:sz w:val="28"/>
          <w:szCs w:val="28"/>
        </w:rPr>
        <w:t>тельствование, за исключением случаев нахождения водителя в беспомощном состоянии (тяжелая травма, бессознательное состояние и другое), когда для вынесения заключения о наличии или об отсутствии состояния опьянения требуется проведение специальных лаборато</w:t>
      </w:r>
      <w:r w:rsidRPr="00D95D92">
        <w:rPr>
          <w:rFonts w:ascii="Times New Roman" w:hAnsi="Times New Roman" w:cs="Times New Roman"/>
          <w:sz w:val="28"/>
          <w:szCs w:val="28"/>
        </w:rPr>
        <w:t>рных исследований биологических жидкостей (пункт 11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</w:t>
      </w:r>
      <w:r w:rsidRPr="00D95D92">
        <w:rPr>
          <w:rFonts w:ascii="Times New Roman" w:hAnsi="Times New Roman" w:cs="Times New Roman"/>
          <w:sz w:val="28"/>
          <w:szCs w:val="28"/>
        </w:rPr>
        <w:t>мотренных главой 12 Кодекса Российской Федерации об административных правонарушениях").</w:t>
      </w:r>
    </w:p>
    <w:p w:rsidR="00D93387" w:rsidRPr="00D95D92" w:rsidP="00D95D92">
      <w:pPr>
        <w:pStyle w:val="NormalWeb"/>
        <w:spacing w:before="0" w:beforeAutospacing="0" w:after="0" w:afterAutospacing="0" w:line="285" w:lineRule="atLeast"/>
        <w:ind w:right="-7" w:firstLine="567"/>
        <w:jc w:val="both"/>
        <w:rPr>
          <w:sz w:val="28"/>
          <w:szCs w:val="28"/>
        </w:rPr>
      </w:pPr>
      <w:r w:rsidRPr="00D95D92">
        <w:rPr>
          <w:sz w:val="28"/>
          <w:szCs w:val="28"/>
        </w:rPr>
        <w:t xml:space="preserve">Такие особенности определения состояния опьянения у водителей, находящихся в беспомощном состоянии, т.е. состоянии, которое объективно исключает возможность совершения </w:t>
      </w:r>
      <w:r w:rsidRPr="00D95D92">
        <w:rPr>
          <w:sz w:val="28"/>
          <w:szCs w:val="28"/>
        </w:rPr>
        <w:t xml:space="preserve">ими необходимых действий в рамках процедуры освидетельствования на состояние алкогольного опьянения и оформления его результатов, </w:t>
      </w:r>
      <w:r w:rsidRPr="00D95D92" w:rsidR="00B951FC">
        <w:rPr>
          <w:sz w:val="28"/>
          <w:szCs w:val="28"/>
        </w:rPr>
        <w:t xml:space="preserve"> как имело место в рассматриваемом случае</w:t>
      </w:r>
      <w:r w:rsidRPr="00D95D92" w:rsidR="00D95D92">
        <w:rPr>
          <w:sz w:val="28"/>
          <w:szCs w:val="28"/>
        </w:rPr>
        <w:t xml:space="preserve"> в виду предшествующего ДТП</w:t>
      </w:r>
      <w:r w:rsidRPr="00D95D92" w:rsidR="00B951FC">
        <w:rPr>
          <w:sz w:val="28"/>
          <w:szCs w:val="28"/>
        </w:rPr>
        <w:t xml:space="preserve">, </w:t>
      </w:r>
      <w:r w:rsidRPr="00D95D92">
        <w:rPr>
          <w:sz w:val="28"/>
          <w:szCs w:val="28"/>
        </w:rPr>
        <w:t xml:space="preserve">не могут свидетельствовать о неопределенности правового регулирования и рассматриваться как нарушение конституционных прав граждан. 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>Каких-либо неустранимы</w:t>
      </w:r>
      <w:r w:rsidRPr="00D95D92">
        <w:rPr>
          <w:rFonts w:eastAsia="Calibri"/>
          <w:sz w:val="28"/>
          <w:szCs w:val="28"/>
        </w:rPr>
        <w:t xml:space="preserve">х сомнений по делу, которые в соответствии со </w:t>
      </w:r>
      <w:hyperlink r:id="rId12" w:history="1">
        <w:r w:rsidRPr="00D95D92">
          <w:rPr>
            <w:rFonts w:eastAsia="Calibri"/>
            <w:sz w:val="28"/>
            <w:szCs w:val="28"/>
          </w:rPr>
          <w:t>статьей 1.5</w:t>
        </w:r>
      </w:hyperlink>
      <w:r w:rsidRPr="00D95D92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При </w:t>
      </w:r>
      <w:r w:rsidRPr="00D95D92">
        <w:rPr>
          <w:rFonts w:eastAsia="Calibri"/>
          <w:sz w:val="28"/>
          <w:szCs w:val="28"/>
        </w:rPr>
        <w:t>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</w:t>
      </w:r>
      <w:r w:rsidRPr="00D95D92">
        <w:rPr>
          <w:rFonts w:eastAsia="Calibri"/>
          <w:sz w:val="28"/>
          <w:szCs w:val="28"/>
        </w:rPr>
        <w:t>арушении, с соответствующими жалобами не обращалось, доказательств этому мировому судье не представлено.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</w:t>
      </w:r>
      <w:r w:rsidRPr="00D95D92">
        <w:rPr>
          <w:rStyle w:val="FontStyle17"/>
          <w:sz w:val="28"/>
          <w:szCs w:val="28"/>
        </w:rPr>
        <w:t xml:space="preserve">ности </w:t>
      </w:r>
      <w:r w:rsidRPr="00D95D92">
        <w:rPr>
          <w:sz w:val="28"/>
          <w:szCs w:val="28"/>
          <w:lang w:eastAsia="x-none"/>
        </w:rPr>
        <w:t xml:space="preserve">Носова М.А. </w:t>
      </w:r>
      <w:r w:rsidRPr="00D95D92"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ч.1 ст.12.8 КоАП РФ, а именно: </w:t>
      </w:r>
      <w:r w:rsidRPr="00D95D92">
        <w:rPr>
          <w:sz w:val="28"/>
          <w:szCs w:val="28"/>
          <w:shd w:val="clear" w:color="auto" w:fill="FFFFFF"/>
        </w:rPr>
        <w:t> управление транспортным средством </w:t>
      </w:r>
      <w:hyperlink r:id="rId13" w:anchor="dst100006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водителем</w:t>
        </w:r>
      </w:hyperlink>
      <w:r w:rsidRPr="00D95D92">
        <w:rPr>
          <w:sz w:val="28"/>
          <w:szCs w:val="28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14" w:anchor="dst103369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деяния</w:t>
        </w:r>
      </w:hyperlink>
      <w:r w:rsidRPr="00D95D92">
        <w:rPr>
          <w:rStyle w:val="FontStyle17"/>
          <w:sz w:val="28"/>
          <w:szCs w:val="28"/>
        </w:rPr>
        <w:t>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 </w:t>
      </w:r>
      <w:r w:rsidRPr="00D95D92">
        <w:rPr>
          <w:sz w:val="28"/>
          <w:szCs w:val="28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</w:t>
      </w:r>
      <w:r w:rsidRPr="00D95D92">
        <w:rPr>
          <w:sz w:val="28"/>
          <w:szCs w:val="28"/>
        </w:rPr>
        <w:t>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</w:t>
      </w:r>
      <w:r w:rsidRPr="00D95D92">
        <w:rPr>
          <w:sz w:val="28"/>
          <w:szCs w:val="28"/>
        </w:rPr>
        <w:t>ных правонарушениях).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</w:t>
      </w:r>
      <w:r w:rsidRPr="00D95D92">
        <w:rPr>
          <w:sz w:val="28"/>
          <w:szCs w:val="28"/>
        </w:rPr>
        <w:t>ность, и обстоятельства, отягчающие административную ответственность (часть 2 статьи 4.1 названного Кодекса).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</w:t>
      </w:r>
      <w:r w:rsidRPr="00D95D92">
        <w:rPr>
          <w:sz w:val="28"/>
          <w:szCs w:val="28"/>
        </w:rPr>
        <w:t>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этом</w:t>
      </w:r>
      <w:r w:rsidRPr="00D95D92" w:rsidR="00581E05">
        <w:rPr>
          <w:sz w:val="28"/>
          <w:szCs w:val="28"/>
        </w:rPr>
        <w:t>,</w:t>
      </w:r>
      <w:r w:rsidRPr="00D95D92">
        <w:rPr>
          <w:sz w:val="28"/>
          <w:szCs w:val="28"/>
        </w:rPr>
        <w:t xml:space="preserve"> назначение административного наказания должно основываться на данных, подтверждающих действительн</w:t>
      </w:r>
      <w:r w:rsidRPr="00D95D92">
        <w:rPr>
          <w:sz w:val="28"/>
          <w:szCs w:val="28"/>
        </w:rPr>
        <w:t xml:space="preserve">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</w:t>
      </w:r>
      <w:r w:rsidRPr="00D95D92">
        <w:rPr>
          <w:sz w:val="28"/>
          <w:szCs w:val="28"/>
        </w:rPr>
        <w:t>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</w:t>
      </w:r>
      <w:r w:rsidRPr="00D95D92">
        <w:rPr>
          <w:sz w:val="28"/>
          <w:szCs w:val="28"/>
        </w:rPr>
        <w:t>раведливого баланса публичных и частных интересов в рамках административного судопроизводства.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Принимая во внимание личность </w:t>
      </w:r>
      <w:r w:rsidRPr="00D95D92" w:rsidR="00D95D92">
        <w:rPr>
          <w:sz w:val="28"/>
          <w:szCs w:val="28"/>
          <w:lang w:eastAsia="x-none"/>
        </w:rPr>
        <w:t>Носова М.А.</w:t>
      </w:r>
      <w:r w:rsidRPr="00D95D92">
        <w:rPr>
          <w:sz w:val="28"/>
          <w:szCs w:val="28"/>
          <w:lang w:eastAsia="x-none"/>
        </w:rPr>
        <w:t xml:space="preserve">, который ранее </w:t>
      </w:r>
      <w:r w:rsidRPr="00D95D92" w:rsidR="00D95D92">
        <w:rPr>
          <w:sz w:val="28"/>
          <w:szCs w:val="28"/>
          <w:lang w:eastAsia="x-none"/>
        </w:rPr>
        <w:t xml:space="preserve">не </w:t>
      </w:r>
      <w:r w:rsidRPr="00D95D92">
        <w:rPr>
          <w:sz w:val="28"/>
          <w:szCs w:val="28"/>
          <w:lang w:eastAsia="x-none"/>
        </w:rPr>
        <w:t>привлекался к административной ответственности за правонарушения в области дорожного движения,</w:t>
      </w:r>
      <w:r w:rsidRPr="00D95D92">
        <w:rPr>
          <w:sz w:val="28"/>
          <w:szCs w:val="28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</w:t>
      </w:r>
      <w:r w:rsidRPr="00D95D92" w:rsidR="00D95D92">
        <w:rPr>
          <w:sz w:val="28"/>
          <w:szCs w:val="28"/>
        </w:rPr>
        <w:t xml:space="preserve">отсутствие сведений об </w:t>
      </w:r>
      <w:r w:rsidRPr="00D95D92" w:rsidR="00D95D92">
        <w:rPr>
          <w:sz w:val="28"/>
          <w:szCs w:val="28"/>
        </w:rPr>
        <w:t>имущественном положении Носова М.А.</w:t>
      </w:r>
      <w:r w:rsidRPr="00D95D92">
        <w:rPr>
          <w:sz w:val="28"/>
          <w:szCs w:val="28"/>
        </w:rPr>
        <w:t>, отношение виновн</w:t>
      </w:r>
      <w:r w:rsidRPr="00D95D92">
        <w:rPr>
          <w:sz w:val="28"/>
          <w:szCs w:val="28"/>
        </w:rPr>
        <w:t xml:space="preserve">ого к содеянному, </w:t>
      </w:r>
      <w:r w:rsidRPr="00D95D92">
        <w:rPr>
          <w:sz w:val="28"/>
          <w:szCs w:val="28"/>
          <w:lang w:eastAsia="x-none"/>
        </w:rPr>
        <w:t>который</w:t>
      </w:r>
      <w:r w:rsidRPr="00D95D92" w:rsidR="00D95D92">
        <w:rPr>
          <w:sz w:val="28"/>
          <w:szCs w:val="28"/>
          <w:lang w:eastAsia="x-none"/>
        </w:rPr>
        <w:t xml:space="preserve">, согласно пояснения в протоколе об административном правонарушении, </w:t>
      </w:r>
      <w:r w:rsidRPr="00D95D92">
        <w:rPr>
          <w:sz w:val="28"/>
          <w:szCs w:val="28"/>
          <w:lang w:eastAsia="x-none"/>
        </w:rPr>
        <w:t xml:space="preserve"> вину во вменяемом правонарушении </w:t>
      </w:r>
      <w:r w:rsidRPr="00D95D92" w:rsidR="000754AB">
        <w:rPr>
          <w:sz w:val="28"/>
          <w:szCs w:val="28"/>
          <w:lang w:eastAsia="x-none"/>
        </w:rPr>
        <w:t>признал, что признается мировым судьей смягчающим вину обстоятельством,</w:t>
      </w:r>
      <w:r w:rsidRPr="00D95D92">
        <w:rPr>
          <w:sz w:val="28"/>
          <w:szCs w:val="28"/>
        </w:rPr>
        <w:t xml:space="preserve"> учитывая отсутствие отягчающих административную ответств</w:t>
      </w:r>
      <w:r w:rsidRPr="00D95D92">
        <w:rPr>
          <w:sz w:val="28"/>
          <w:szCs w:val="28"/>
        </w:rPr>
        <w:t>енность обстоятельств, для достижения целей административного наказания, связанным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</w:t>
      </w:r>
      <w:r w:rsidRPr="00D95D92">
        <w:rPr>
          <w:sz w:val="28"/>
          <w:szCs w:val="28"/>
        </w:rPr>
        <w:t>истративного штрафа с лишением права управления транспортными средствами на срок, предусмотренный санкцией части 1 ст.12.</w:t>
      </w:r>
      <w:r w:rsidRPr="00D95D92" w:rsidR="000754AB">
        <w:rPr>
          <w:sz w:val="28"/>
          <w:szCs w:val="28"/>
        </w:rPr>
        <w:t>8</w:t>
      </w:r>
      <w:r w:rsidRPr="00D95D92">
        <w:rPr>
          <w:sz w:val="28"/>
          <w:szCs w:val="28"/>
        </w:rPr>
        <w:t xml:space="preserve"> КоАП РФ.</w:t>
      </w:r>
    </w:p>
    <w:p w:rsidR="004B420E" w:rsidRPr="00D95D92" w:rsidP="00D95D92">
      <w:pPr>
        <w:pStyle w:val="Style4"/>
        <w:widowControl/>
        <w:spacing w:line="240" w:lineRule="auto"/>
        <w:ind w:right="-7" w:firstLine="567"/>
        <w:rPr>
          <w:i/>
          <w:sz w:val="28"/>
          <w:szCs w:val="28"/>
        </w:rPr>
      </w:pPr>
      <w:r w:rsidRPr="00D95D92">
        <w:rPr>
          <w:i/>
          <w:sz w:val="28"/>
          <w:szCs w:val="28"/>
        </w:rPr>
        <w:t>Руководствуясь ст.ст.3.1, 12.8, 29.9-29.11, 30.1 Кодекса Российской Федерации об административных правонарушениях, мировой с</w:t>
      </w:r>
      <w:r w:rsidRPr="00D95D92">
        <w:rPr>
          <w:i/>
          <w:sz w:val="28"/>
          <w:szCs w:val="28"/>
        </w:rPr>
        <w:t>удья</w:t>
      </w:r>
      <w:r w:rsidRPr="00D95D92">
        <w:rPr>
          <w:rStyle w:val="FontStyle17"/>
          <w:i/>
          <w:sz w:val="28"/>
          <w:szCs w:val="28"/>
        </w:rPr>
        <w:t xml:space="preserve"> -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8"/>
          <w:szCs w:val="28"/>
          <w:lang w:eastAsia="x-none"/>
        </w:rPr>
      </w:pPr>
      <w:r w:rsidRPr="00D95D92">
        <w:rPr>
          <w:b/>
          <w:bCs/>
          <w:sz w:val="28"/>
          <w:szCs w:val="28"/>
          <w:lang w:eastAsia="x-none"/>
        </w:rPr>
        <w:t>п о с т а н о в и л: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b/>
          <w:sz w:val="28"/>
          <w:szCs w:val="28"/>
          <w:lang w:eastAsia="uk-UA"/>
        </w:rPr>
        <w:t>Носова Максима Александровича</w:t>
      </w:r>
      <w:r w:rsidRPr="00D95D92" w:rsidR="009F547B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  <w:lang w:eastAsia="x-none"/>
        </w:rPr>
        <w:t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</w:t>
      </w:r>
      <w:r w:rsidRPr="00D95D92">
        <w:rPr>
          <w:sz w:val="28"/>
          <w:szCs w:val="28"/>
          <w:lang w:eastAsia="x-none"/>
        </w:rPr>
        <w:t>ние в виде административного штрафа в размере</w:t>
      </w:r>
      <w:r>
        <w:rPr>
          <w:sz w:val="28"/>
          <w:szCs w:val="28"/>
          <w:lang w:eastAsia="x-none"/>
        </w:rPr>
        <w:t xml:space="preserve">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  <w:lang w:eastAsia="x-none"/>
        </w:rPr>
        <w:t>,00 руб. (тридцать тысяч рублей) с лишением права управления транспортными средствами сроком на</w:t>
      </w:r>
      <w:r>
        <w:rPr>
          <w:sz w:val="28"/>
          <w:szCs w:val="28"/>
          <w:lang w:eastAsia="x-none"/>
        </w:rPr>
        <w:t xml:space="preserve"> </w:t>
      </w:r>
      <w:r>
        <w:t>«Данные изъяты»,</w:t>
      </w:r>
      <w:r>
        <w:t xml:space="preserve"> </w:t>
      </w:r>
      <w:r w:rsidRPr="00D95D92" w:rsidR="00D518C1">
        <w:rPr>
          <w:sz w:val="28"/>
          <w:szCs w:val="28"/>
          <w:lang w:eastAsia="x-none"/>
        </w:rPr>
        <w:t xml:space="preserve">) </w:t>
      </w:r>
      <w:r w:rsidRPr="00D95D92">
        <w:rPr>
          <w:sz w:val="28"/>
          <w:szCs w:val="28"/>
          <w:lang w:eastAsia="x-none"/>
        </w:rPr>
        <w:t xml:space="preserve">месяцев. 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rFonts w:eastAsia="MS Mincho"/>
          <w:b/>
          <w:sz w:val="28"/>
          <w:szCs w:val="28"/>
        </w:rPr>
        <w:t>Реквизиты для уплаты административного штрафа</w:t>
      </w:r>
      <w:r w:rsidRPr="00D95D92">
        <w:rPr>
          <w:rFonts w:eastAsia="MS Mincho"/>
          <w:sz w:val="28"/>
          <w:szCs w:val="28"/>
        </w:rPr>
        <w:t xml:space="preserve">: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D95D92">
        <w:rPr>
          <w:sz w:val="28"/>
          <w:szCs w:val="28"/>
          <w:lang w:eastAsia="x-none"/>
        </w:rPr>
        <w:t xml:space="preserve">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D95D92">
          <w:rPr>
            <w:sz w:val="28"/>
            <w:szCs w:val="28"/>
            <w:lang w:eastAsia="x-none"/>
          </w:rPr>
          <w:t>частью 1.1</w:t>
        </w:r>
      </w:hyperlink>
      <w:r w:rsidRPr="00D95D92">
        <w:rPr>
          <w:sz w:val="28"/>
          <w:szCs w:val="28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D95D92">
          <w:rPr>
            <w:sz w:val="28"/>
            <w:szCs w:val="28"/>
            <w:lang w:eastAsia="x-none"/>
          </w:rPr>
          <w:t>статьей 31.5</w:t>
        </w:r>
      </w:hyperlink>
      <w:r w:rsidRPr="00D95D92">
        <w:rPr>
          <w:sz w:val="28"/>
          <w:szCs w:val="28"/>
          <w:lang w:eastAsia="x-none"/>
        </w:rPr>
        <w:t xml:space="preserve"> настоящего Кодекса.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Неуплата административного штрафа в срок, предусмотренный настоящим </w:t>
      </w:r>
      <w:hyperlink r:id="rId17" w:history="1">
        <w:r w:rsidRPr="00D95D92">
          <w:rPr>
            <w:sz w:val="28"/>
            <w:szCs w:val="28"/>
            <w:lang w:eastAsia="x-none"/>
          </w:rPr>
          <w:t>Кодексом</w:t>
        </w:r>
      </w:hyperlink>
      <w:r w:rsidRPr="00D95D92">
        <w:rPr>
          <w:sz w:val="28"/>
          <w:szCs w:val="28"/>
          <w:lang w:eastAsia="x-none"/>
        </w:rPr>
        <w:t xml:space="preserve">, - влечет наложение административного штрафа в </w:t>
      </w:r>
      <w:r w:rsidRPr="00D95D92">
        <w:rPr>
          <w:sz w:val="28"/>
          <w:szCs w:val="28"/>
          <w:lang w:eastAsia="x-none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Исполнение данного постановления в части изъяти</w:t>
      </w:r>
      <w:r w:rsidRPr="00D95D92">
        <w:rPr>
          <w:sz w:val="28"/>
          <w:szCs w:val="28"/>
          <w:lang w:eastAsia="x-none"/>
        </w:rPr>
        <w:t>я водительского удостоверения поручить компетентному органу Госавтоинспекции РФ.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</w:t>
      </w:r>
      <w:r w:rsidRPr="00D95D92">
        <w:rPr>
          <w:sz w:val="28"/>
          <w:szCs w:val="28"/>
          <w:lang w:eastAsia="x-none"/>
        </w:rPr>
        <w:t>ециального права.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</w:t>
      </w:r>
      <w:r w:rsidRPr="00D95D92">
        <w:rPr>
          <w:sz w:val="28"/>
          <w:szCs w:val="28"/>
          <w:lang w:eastAsia="x-none"/>
        </w:rPr>
        <w:t xml:space="preserve">нные </w:t>
      </w:r>
      <w:hyperlink r:id="rId18" w:history="1">
        <w:r w:rsidRPr="00D95D92">
          <w:rPr>
            <w:sz w:val="28"/>
            <w:szCs w:val="28"/>
            <w:lang w:eastAsia="x-none"/>
          </w:rPr>
          <w:t>частями 1</w:t>
        </w:r>
      </w:hyperlink>
      <w:r w:rsidRPr="00D95D92">
        <w:rPr>
          <w:sz w:val="28"/>
          <w:szCs w:val="28"/>
          <w:lang w:eastAsia="x-none"/>
        </w:rPr>
        <w:t xml:space="preserve"> - </w:t>
      </w:r>
      <w:hyperlink r:id="rId19" w:history="1">
        <w:r w:rsidRPr="00D95D92">
          <w:rPr>
            <w:sz w:val="28"/>
            <w:szCs w:val="28"/>
            <w:lang w:eastAsia="x-none"/>
          </w:rPr>
          <w:t>3 статьи 32.6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В случае уклонения лица, лишенного специального прав</w:t>
      </w:r>
      <w:r w:rsidRPr="00D95D92">
        <w:rPr>
          <w:sz w:val="28"/>
          <w:szCs w:val="28"/>
          <w:lang w:eastAsia="x-none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 w:rsidRPr="00D95D92">
        <w:rPr>
          <w:sz w:val="28"/>
          <w:szCs w:val="28"/>
          <w:lang w:eastAsia="x-none"/>
        </w:rPr>
        <w:t xml:space="preserve">специального права начинается со дня сдачи лицом либо изъятия у него соответствующего удостоверения </w:t>
      </w:r>
      <w:r w:rsidRPr="00D95D92">
        <w:rPr>
          <w:sz w:val="28"/>
          <w:szCs w:val="28"/>
          <w:lang w:eastAsia="x-none"/>
        </w:rPr>
        <w:t>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По истечении срока лишения специального права за совершение административных правонар</w:t>
      </w:r>
      <w:r w:rsidRPr="00D95D92">
        <w:rPr>
          <w:sz w:val="28"/>
          <w:szCs w:val="28"/>
          <w:lang w:eastAsia="x-none"/>
        </w:rPr>
        <w:t xml:space="preserve">ушений, предусмотренных </w:t>
      </w:r>
      <w:hyperlink r:id="rId20" w:history="1">
        <w:r w:rsidRPr="00D95D92">
          <w:rPr>
            <w:sz w:val="28"/>
            <w:szCs w:val="28"/>
            <w:lang w:eastAsia="x-none"/>
          </w:rPr>
          <w:t>статьей 9.3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1" w:history="1">
        <w:r w:rsidRPr="00D95D92">
          <w:rPr>
            <w:sz w:val="28"/>
            <w:szCs w:val="28"/>
            <w:lang w:eastAsia="x-none"/>
          </w:rPr>
          <w:t>главой 12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</w:t>
      </w:r>
      <w:r w:rsidRPr="00D95D92">
        <w:rPr>
          <w:sz w:val="28"/>
          <w:szCs w:val="28"/>
          <w:lang w:eastAsia="x-none"/>
        </w:rPr>
        <w:t xml:space="preserve">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D95D92">
          <w:rPr>
            <w:sz w:val="28"/>
            <w:szCs w:val="28"/>
            <w:lang w:eastAsia="x-none"/>
          </w:rPr>
          <w:t>частью 1 статьи 12.8</w:t>
        </w:r>
      </w:hyperlink>
      <w:r w:rsidRPr="00D95D92">
        <w:rPr>
          <w:sz w:val="28"/>
          <w:szCs w:val="28"/>
          <w:lang w:eastAsia="x-none"/>
        </w:rPr>
        <w:t xml:space="preserve">, </w:t>
      </w:r>
      <w:hyperlink r:id="rId23" w:history="1">
        <w:r w:rsidRPr="00D95D92">
          <w:rPr>
            <w:sz w:val="28"/>
            <w:szCs w:val="28"/>
            <w:lang w:eastAsia="x-none"/>
          </w:rPr>
          <w:t>частью 1 статьи 12.26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4" w:history="1">
        <w:r w:rsidRPr="00D95D92">
          <w:rPr>
            <w:sz w:val="28"/>
            <w:szCs w:val="28"/>
            <w:lang w:eastAsia="x-none"/>
          </w:rPr>
          <w:t>частью 3 статьи 12.27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также медицинского освидетельствования данного лиц</w:t>
      </w:r>
      <w:r w:rsidRPr="00D95D92">
        <w:rPr>
          <w:sz w:val="28"/>
          <w:szCs w:val="28"/>
          <w:lang w:eastAsia="x-none"/>
        </w:rPr>
        <w:t>а на наличие медицинских противопоказаний к управлению транспортным средством.</w:t>
      </w:r>
    </w:p>
    <w:p w:rsidR="00F0336B" w:rsidRPr="00D95D92" w:rsidP="00D95D92">
      <w:pPr>
        <w:pStyle w:val="Style4"/>
        <w:widowControl/>
        <w:spacing w:line="240" w:lineRule="auto"/>
        <w:ind w:right="-7" w:firstLine="567"/>
        <w:rPr>
          <w:bCs/>
          <w:sz w:val="28"/>
          <w:szCs w:val="28"/>
          <w:lang w:eastAsia="x-none"/>
        </w:rPr>
      </w:pPr>
      <w:r w:rsidRPr="00D95D92">
        <w:rPr>
          <w:bCs/>
          <w:sz w:val="28"/>
          <w:szCs w:val="28"/>
          <w:lang w:eastAsia="x-none"/>
        </w:rPr>
        <w:t xml:space="preserve">Постановление может быть обжаловано </w:t>
      </w:r>
      <w:r w:rsidRPr="00D95D92" w:rsidR="00C86868">
        <w:rPr>
          <w:bCs/>
          <w:sz w:val="28"/>
          <w:szCs w:val="28"/>
          <w:lang w:eastAsia="x-none"/>
        </w:rPr>
        <w:t xml:space="preserve">непосредственно </w:t>
      </w:r>
      <w:r w:rsidRPr="00D95D92">
        <w:rPr>
          <w:bCs/>
          <w:sz w:val="28"/>
          <w:szCs w:val="28"/>
          <w:lang w:eastAsia="x-none"/>
        </w:rPr>
        <w:t>в Ялтинский городской суд Республики Крым</w:t>
      </w:r>
      <w:r w:rsidRPr="00D95D92" w:rsidR="00C86868">
        <w:rPr>
          <w:bCs/>
          <w:sz w:val="28"/>
          <w:szCs w:val="28"/>
          <w:lang w:eastAsia="x-none"/>
        </w:rPr>
        <w:t xml:space="preserve">, или </w:t>
      </w:r>
      <w:r w:rsidRPr="00D95D92">
        <w:rPr>
          <w:bCs/>
          <w:sz w:val="28"/>
          <w:szCs w:val="28"/>
          <w:lang w:eastAsia="x-none"/>
        </w:rPr>
        <w:t xml:space="preserve"> через </w:t>
      </w:r>
      <w:r w:rsidRPr="00D95D92">
        <w:rPr>
          <w:sz w:val="28"/>
          <w:szCs w:val="28"/>
          <w:lang w:eastAsia="x-none"/>
        </w:rPr>
        <w:t>судебный участок №98 Ялтинского судебного района (городской округ Ялта)</w:t>
      </w:r>
      <w:r w:rsidRPr="00D95D92">
        <w:rPr>
          <w:sz w:val="28"/>
          <w:szCs w:val="28"/>
          <w:lang w:eastAsia="x-none"/>
        </w:rPr>
        <w:t xml:space="preserve"> Республики Крым </w:t>
      </w:r>
      <w:r w:rsidRPr="00D95D92">
        <w:rPr>
          <w:bCs/>
          <w:sz w:val="28"/>
          <w:szCs w:val="28"/>
          <w:lang w:eastAsia="x-none"/>
        </w:rPr>
        <w:t xml:space="preserve">в течение 10 </w:t>
      </w:r>
      <w:r w:rsidRPr="00D95D92" w:rsidR="00D95D92">
        <w:rPr>
          <w:bCs/>
          <w:sz w:val="28"/>
          <w:szCs w:val="28"/>
          <w:lang w:eastAsia="x-none"/>
        </w:rPr>
        <w:t>дней</w:t>
      </w:r>
      <w:r w:rsidRPr="00D95D92">
        <w:rPr>
          <w:bCs/>
          <w:sz w:val="28"/>
          <w:szCs w:val="28"/>
          <w:lang w:eastAsia="x-none"/>
        </w:rPr>
        <w:t xml:space="preserve"> со дня вручения или получения копии постановления.</w:t>
      </w:r>
    </w:p>
    <w:p w:rsidR="00D518C1" w:rsidRPr="00D95D92" w:rsidP="00D95D92">
      <w:pPr>
        <w:widowControl w:val="0"/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>Мировой судья</w:t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(подпись)                        </w:t>
      </w:r>
      <w:r w:rsidRPr="00D95D92" w:rsidR="00FC6BA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8B12E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C86868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3C0108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Дата выдачи «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>01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0754AB">
        <w:rPr>
          <w:rFonts w:ascii="Times New Roman" w:eastAsia="Times New Roman" w:hAnsi="Times New Roman" w:cs="Times New Roman"/>
          <w:sz w:val="22"/>
          <w:szCs w:val="22"/>
        </w:rPr>
        <w:t>апреля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года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В.В. Кулешова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>156/2025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D95D92" w:rsidRPr="008504CD" w:rsidP="00D95D92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В.В. Кулешова</w:t>
      </w:r>
    </w:p>
    <w:p w:rsidR="00812881" w:rsidRPr="008504CD" w:rsidP="00D95D92">
      <w:pPr>
        <w:ind w:left="567" w:right="-2"/>
        <w:jc w:val="both"/>
        <w:rPr>
          <w:rStyle w:val="FontStyle16"/>
          <w:sz w:val="26"/>
          <w:szCs w:val="26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754AB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6309E"/>
    <w:rsid w:val="00273343"/>
    <w:rsid w:val="00281870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2AB4"/>
    <w:rsid w:val="003964FC"/>
    <w:rsid w:val="003B1E92"/>
    <w:rsid w:val="003B7FBB"/>
    <w:rsid w:val="003C0108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20680"/>
    <w:rsid w:val="00732627"/>
    <w:rsid w:val="00745B9F"/>
    <w:rsid w:val="00766D39"/>
    <w:rsid w:val="00781110"/>
    <w:rsid w:val="007901D8"/>
    <w:rsid w:val="007913BE"/>
    <w:rsid w:val="00797F3A"/>
    <w:rsid w:val="007B125E"/>
    <w:rsid w:val="007B4DA8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714C8"/>
    <w:rsid w:val="00971DF7"/>
    <w:rsid w:val="009901B5"/>
    <w:rsid w:val="009A7949"/>
    <w:rsid w:val="009D0D0A"/>
    <w:rsid w:val="009F4DE9"/>
    <w:rsid w:val="009F547B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B32C2"/>
    <w:rsid w:val="00AB3633"/>
    <w:rsid w:val="00AC50A9"/>
    <w:rsid w:val="00AD03E7"/>
    <w:rsid w:val="00AD1D2F"/>
    <w:rsid w:val="00AE340A"/>
    <w:rsid w:val="00AE5620"/>
    <w:rsid w:val="00AF7198"/>
    <w:rsid w:val="00B228A9"/>
    <w:rsid w:val="00B45D41"/>
    <w:rsid w:val="00B56DB3"/>
    <w:rsid w:val="00B75886"/>
    <w:rsid w:val="00B7607B"/>
    <w:rsid w:val="00B851C4"/>
    <w:rsid w:val="00B90BC5"/>
    <w:rsid w:val="00B939BA"/>
    <w:rsid w:val="00B951FC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70EBB"/>
    <w:rsid w:val="00C76B44"/>
    <w:rsid w:val="00C8508F"/>
    <w:rsid w:val="00C86868"/>
    <w:rsid w:val="00CE2497"/>
    <w:rsid w:val="00CE4E2D"/>
    <w:rsid w:val="00CF2380"/>
    <w:rsid w:val="00CF6F96"/>
    <w:rsid w:val="00D00039"/>
    <w:rsid w:val="00D00801"/>
    <w:rsid w:val="00D056F0"/>
    <w:rsid w:val="00D3547A"/>
    <w:rsid w:val="00D35F1F"/>
    <w:rsid w:val="00D37422"/>
    <w:rsid w:val="00D40915"/>
    <w:rsid w:val="00D43C0D"/>
    <w:rsid w:val="00D511C7"/>
    <w:rsid w:val="00D518C1"/>
    <w:rsid w:val="00D6548C"/>
    <w:rsid w:val="00D80E91"/>
    <w:rsid w:val="00D84D88"/>
    <w:rsid w:val="00D93387"/>
    <w:rsid w:val="00D95D92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05B05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0863"/>
    <w:rsid w:val="00EA5734"/>
    <w:rsid w:val="00EB15A6"/>
    <w:rsid w:val="00ED43BA"/>
    <w:rsid w:val="00ED44C4"/>
    <w:rsid w:val="00ED6063"/>
    <w:rsid w:val="00ED78DE"/>
    <w:rsid w:val="00EE2B79"/>
    <w:rsid w:val="00EF6D98"/>
    <w:rsid w:val="00F02A25"/>
    <w:rsid w:val="00F0336B"/>
    <w:rsid w:val="00F07156"/>
    <w:rsid w:val="00F21A1F"/>
    <w:rsid w:val="00F40930"/>
    <w:rsid w:val="00F418D1"/>
    <w:rsid w:val="00F42D1E"/>
    <w:rsid w:val="00F46D45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33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https://www.consultant.ru/document/cons_doc_LAW_327611/22a8021e55a34bf836a3ee20ba0408f95c24c1bc/" TargetMode="External" /><Relationship Id="rId14" Type="http://schemas.openxmlformats.org/officeDocument/2006/relationships/hyperlink" Target="https://www.consultant.ru/document/cons_doc_LAW_469788/b729b65a24b312d2cbee8543a8afdfb15ebb4046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3DD1-E489-45EF-8D26-6DD12603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