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B86C37" w:rsidP="008C0703">
      <w:pPr>
        <w:pStyle w:val="Style1"/>
        <w:widowControl/>
        <w:ind w:left="-142" w:right="-7" w:firstLine="567"/>
        <w:jc w:val="right"/>
        <w:rPr>
          <w:rStyle w:val="FontStyle16"/>
          <w:sz w:val="26"/>
          <w:szCs w:val="26"/>
        </w:rPr>
      </w:pPr>
      <w:r w:rsidRPr="00B86C37">
        <w:rPr>
          <w:rStyle w:val="FontStyle16"/>
          <w:sz w:val="26"/>
          <w:szCs w:val="26"/>
        </w:rPr>
        <w:t>Дело № 5-98-178</w:t>
      </w:r>
      <w:r w:rsidRPr="00B86C37" w:rsidR="00257C55">
        <w:rPr>
          <w:rStyle w:val="FontStyle16"/>
          <w:sz w:val="26"/>
          <w:szCs w:val="26"/>
        </w:rPr>
        <w:t>/</w:t>
      </w:r>
      <w:r w:rsidRPr="00B86C37">
        <w:rPr>
          <w:rStyle w:val="FontStyle16"/>
          <w:sz w:val="26"/>
          <w:szCs w:val="26"/>
        </w:rPr>
        <w:t>2025</w:t>
      </w:r>
    </w:p>
    <w:p w:rsidR="000A606E" w:rsidRPr="00B86C37" w:rsidP="008C0703">
      <w:pPr>
        <w:ind w:left="-142"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B86C37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MS0098-01</w:t>
      </w:r>
      <w:r w:rsidRPr="00B86C37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B86C37" w:rsidR="005A4962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B86C37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B86C37" w:rsidR="005A4962">
        <w:rPr>
          <w:rFonts w:ascii="Times New Roman" w:eastAsia="Times New Roman" w:hAnsi="Times New Roman" w:cs="Times New Roman"/>
          <w:b/>
          <w:bCs/>
          <w:sz w:val="26"/>
          <w:szCs w:val="26"/>
        </w:rPr>
        <w:t>000476-53</w:t>
      </w:r>
    </w:p>
    <w:p w:rsidR="00302181" w:rsidRPr="00B86C37" w:rsidP="008C0703">
      <w:pPr>
        <w:pStyle w:val="Style3"/>
        <w:widowControl/>
        <w:ind w:left="-142" w:right="-7" w:firstLine="567"/>
        <w:jc w:val="both"/>
        <w:rPr>
          <w:b/>
          <w:sz w:val="26"/>
          <w:szCs w:val="26"/>
        </w:rPr>
      </w:pPr>
    </w:p>
    <w:p w:rsidR="00257C55" w:rsidRPr="00B86C37" w:rsidP="008C0703">
      <w:pPr>
        <w:pStyle w:val="Style3"/>
        <w:widowControl/>
        <w:ind w:left="-142" w:right="-7" w:firstLine="567"/>
        <w:jc w:val="center"/>
        <w:rPr>
          <w:b/>
          <w:sz w:val="26"/>
          <w:szCs w:val="26"/>
        </w:rPr>
      </w:pPr>
      <w:r w:rsidRPr="00B86C37">
        <w:rPr>
          <w:b/>
          <w:sz w:val="26"/>
          <w:szCs w:val="26"/>
        </w:rPr>
        <w:t>П О С Т А Н О В Л Е Н И Е</w:t>
      </w:r>
    </w:p>
    <w:p w:rsidR="00257C55" w:rsidRPr="00B86C37" w:rsidP="008C0703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6"/>
          <w:szCs w:val="26"/>
        </w:rPr>
      </w:pPr>
      <w:r w:rsidRPr="00B86C37">
        <w:rPr>
          <w:rStyle w:val="FontStyle16"/>
          <w:sz w:val="26"/>
          <w:szCs w:val="26"/>
        </w:rPr>
        <w:t>02 июня</w:t>
      </w:r>
      <w:r w:rsidRPr="00B86C37" w:rsidR="003779C4">
        <w:rPr>
          <w:rStyle w:val="FontStyle16"/>
          <w:sz w:val="26"/>
          <w:szCs w:val="26"/>
        </w:rPr>
        <w:t xml:space="preserve"> </w:t>
      </w:r>
      <w:r w:rsidRPr="00B86C37">
        <w:rPr>
          <w:rStyle w:val="FontStyle16"/>
          <w:sz w:val="26"/>
          <w:szCs w:val="26"/>
        </w:rPr>
        <w:t xml:space="preserve"> </w:t>
      </w:r>
      <w:r w:rsidRPr="00B86C37" w:rsidR="005A4962">
        <w:rPr>
          <w:rStyle w:val="FontStyle16"/>
          <w:sz w:val="26"/>
          <w:szCs w:val="26"/>
        </w:rPr>
        <w:t>2025</w:t>
      </w:r>
      <w:r w:rsidRPr="00B86C37">
        <w:rPr>
          <w:rStyle w:val="FontStyle16"/>
          <w:sz w:val="26"/>
          <w:szCs w:val="26"/>
        </w:rPr>
        <w:t xml:space="preserve"> года</w:t>
      </w:r>
      <w:r w:rsidRPr="00B86C37">
        <w:rPr>
          <w:rStyle w:val="FontStyle16"/>
          <w:bCs w:val="0"/>
          <w:sz w:val="26"/>
          <w:szCs w:val="26"/>
        </w:rPr>
        <w:t xml:space="preserve">                                                            </w:t>
      </w:r>
      <w:r w:rsidRPr="00B86C37" w:rsidR="00E3114E">
        <w:rPr>
          <w:rStyle w:val="FontStyle16"/>
          <w:bCs w:val="0"/>
          <w:sz w:val="26"/>
          <w:szCs w:val="26"/>
        </w:rPr>
        <w:t xml:space="preserve"> </w:t>
      </w:r>
      <w:r w:rsidRPr="00B86C37" w:rsidR="00302181">
        <w:rPr>
          <w:rStyle w:val="FontStyle16"/>
          <w:bCs w:val="0"/>
          <w:sz w:val="26"/>
          <w:szCs w:val="26"/>
        </w:rPr>
        <w:t xml:space="preserve">   </w:t>
      </w:r>
      <w:r w:rsidRPr="00B86C37" w:rsidR="003478F0">
        <w:rPr>
          <w:rStyle w:val="FontStyle16"/>
          <w:bCs w:val="0"/>
          <w:sz w:val="26"/>
          <w:szCs w:val="26"/>
        </w:rPr>
        <w:t xml:space="preserve">          </w:t>
      </w:r>
      <w:r w:rsidRPr="00B86C37" w:rsidR="00F0336B">
        <w:rPr>
          <w:rStyle w:val="FontStyle16"/>
          <w:bCs w:val="0"/>
          <w:sz w:val="26"/>
          <w:szCs w:val="26"/>
        </w:rPr>
        <w:t xml:space="preserve">      </w:t>
      </w:r>
      <w:r w:rsidRPr="00B86C37" w:rsidR="00C70EBB">
        <w:rPr>
          <w:rStyle w:val="FontStyle16"/>
          <w:bCs w:val="0"/>
          <w:sz w:val="26"/>
          <w:szCs w:val="26"/>
        </w:rPr>
        <w:t xml:space="preserve">        </w:t>
      </w:r>
      <w:r w:rsidRPr="00B86C37" w:rsidR="005A4962">
        <w:rPr>
          <w:rStyle w:val="FontStyle16"/>
          <w:bCs w:val="0"/>
          <w:sz w:val="26"/>
          <w:szCs w:val="26"/>
        </w:rPr>
        <w:t xml:space="preserve">       </w:t>
      </w:r>
      <w:r w:rsidRPr="00B86C37" w:rsidR="002A455B">
        <w:rPr>
          <w:rStyle w:val="FontStyle16"/>
          <w:bCs w:val="0"/>
          <w:sz w:val="26"/>
          <w:szCs w:val="26"/>
        </w:rPr>
        <w:t xml:space="preserve">  </w:t>
      </w:r>
      <w:r w:rsidRPr="00B86C37">
        <w:rPr>
          <w:rStyle w:val="FontStyle16"/>
          <w:sz w:val="26"/>
          <w:szCs w:val="26"/>
        </w:rPr>
        <w:t>г. Ялта</w:t>
      </w:r>
    </w:p>
    <w:p w:rsidR="00C70EBB" w:rsidRPr="00B86C37" w:rsidP="008C0703">
      <w:pPr>
        <w:pStyle w:val="Style3"/>
        <w:widowControl/>
        <w:tabs>
          <w:tab w:val="left" w:pos="8510"/>
        </w:tabs>
        <w:ind w:left="-142" w:right="-7" w:firstLine="567"/>
        <w:jc w:val="both"/>
        <w:rPr>
          <w:rStyle w:val="FontStyle16"/>
          <w:sz w:val="26"/>
          <w:szCs w:val="26"/>
        </w:rPr>
      </w:pPr>
    </w:p>
    <w:p w:rsidR="00F42D1E" w:rsidRPr="00B86C37" w:rsidP="008C0703">
      <w:pPr>
        <w:pStyle w:val="Style4"/>
        <w:widowControl/>
        <w:spacing w:line="240" w:lineRule="auto"/>
        <w:ind w:left="-142" w:right="-7" w:firstLine="567"/>
        <w:rPr>
          <w:rStyle w:val="FontStyle17"/>
          <w:sz w:val="26"/>
          <w:szCs w:val="26"/>
        </w:rPr>
      </w:pPr>
      <w:r w:rsidRPr="00B86C37">
        <w:rPr>
          <w:sz w:val="26"/>
          <w:szCs w:val="26"/>
        </w:rPr>
        <w:t>Мировой судья</w:t>
      </w:r>
      <w:r w:rsidRPr="00B86C37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B86C37" w:rsidR="003B7FBB">
        <w:rPr>
          <w:bCs/>
          <w:iCs/>
          <w:sz w:val="26"/>
          <w:szCs w:val="26"/>
        </w:rPr>
        <w:t xml:space="preserve">Ялта) Республики Крым </w:t>
      </w:r>
      <w:r w:rsidRPr="00B86C37" w:rsidR="00AD1D2F">
        <w:rPr>
          <w:bCs/>
          <w:iCs/>
          <w:sz w:val="26"/>
          <w:szCs w:val="26"/>
        </w:rPr>
        <w:t>Кулешова Виктория Владимировна</w:t>
      </w:r>
      <w:r w:rsidRPr="00B86C37">
        <w:rPr>
          <w:rStyle w:val="FontStyle17"/>
          <w:sz w:val="26"/>
          <w:szCs w:val="26"/>
        </w:rPr>
        <w:t>,</w:t>
      </w:r>
      <w:r w:rsidRPr="00B86C37" w:rsidR="007171C6">
        <w:rPr>
          <w:rStyle w:val="FontStyle17"/>
          <w:sz w:val="26"/>
          <w:szCs w:val="26"/>
        </w:rPr>
        <w:t xml:space="preserve"> </w:t>
      </w:r>
    </w:p>
    <w:p w:rsidR="00F42D1E" w:rsidRPr="00B86C37" w:rsidP="008C0703">
      <w:pPr>
        <w:pStyle w:val="Style4"/>
        <w:widowControl/>
        <w:spacing w:line="240" w:lineRule="auto"/>
        <w:ind w:left="-142" w:right="-7" w:firstLine="567"/>
        <w:rPr>
          <w:rStyle w:val="FontStyle17"/>
          <w:sz w:val="26"/>
          <w:szCs w:val="26"/>
        </w:rPr>
      </w:pPr>
      <w:r w:rsidRPr="00B86C37">
        <w:rPr>
          <w:rStyle w:val="FontStyle17"/>
          <w:sz w:val="26"/>
          <w:szCs w:val="26"/>
        </w:rPr>
        <w:t xml:space="preserve">с </w:t>
      </w:r>
      <w:r w:rsidRPr="00B86C37" w:rsidR="00494F69">
        <w:rPr>
          <w:rStyle w:val="FontStyle17"/>
          <w:sz w:val="26"/>
          <w:szCs w:val="26"/>
        </w:rPr>
        <w:t xml:space="preserve">участием </w:t>
      </w:r>
      <w:r w:rsidRPr="00B86C37">
        <w:rPr>
          <w:rStyle w:val="FontStyle17"/>
          <w:sz w:val="26"/>
          <w:szCs w:val="26"/>
        </w:rPr>
        <w:t>лица, в отношении которого возбуждено дело об административном правонарушении –</w:t>
      </w:r>
      <w:r w:rsidRPr="00B86C37" w:rsidR="00C70EBB">
        <w:rPr>
          <w:rStyle w:val="FontStyle17"/>
          <w:sz w:val="26"/>
          <w:szCs w:val="26"/>
        </w:rPr>
        <w:t xml:space="preserve"> </w:t>
      </w:r>
      <w:r w:rsidRPr="00B86C37" w:rsidR="005A4962">
        <w:rPr>
          <w:rStyle w:val="FontStyle17"/>
          <w:sz w:val="26"/>
          <w:szCs w:val="26"/>
        </w:rPr>
        <w:t>Колесникова Д.М.</w:t>
      </w:r>
      <w:r w:rsidRPr="00B86C37" w:rsidR="00846046">
        <w:rPr>
          <w:rStyle w:val="FontStyle17"/>
          <w:sz w:val="26"/>
          <w:szCs w:val="26"/>
        </w:rPr>
        <w:t>,</w:t>
      </w:r>
    </w:p>
    <w:p w:rsidR="00257C55" w:rsidRPr="00B86C37" w:rsidP="008C0703">
      <w:pPr>
        <w:pStyle w:val="Style4"/>
        <w:widowControl/>
        <w:spacing w:line="240" w:lineRule="auto"/>
        <w:ind w:left="-142" w:right="-7" w:firstLine="567"/>
        <w:rPr>
          <w:rStyle w:val="FontStyle13"/>
          <w:spacing w:val="0"/>
          <w:sz w:val="26"/>
          <w:szCs w:val="26"/>
        </w:rPr>
      </w:pPr>
      <w:r w:rsidRPr="00B86C37">
        <w:rPr>
          <w:rStyle w:val="FontStyle17"/>
          <w:sz w:val="26"/>
          <w:szCs w:val="26"/>
        </w:rPr>
        <w:t xml:space="preserve">рассмотрев в открытом </w:t>
      </w:r>
      <w:r w:rsidRPr="00B86C37">
        <w:rPr>
          <w:rStyle w:val="FontStyle17"/>
          <w:sz w:val="26"/>
          <w:szCs w:val="26"/>
        </w:rPr>
        <w:t>судебном заседании в помещении судеб</w:t>
      </w:r>
      <w:r w:rsidRPr="00B86C37" w:rsidR="000A606E">
        <w:rPr>
          <w:rStyle w:val="FontStyle17"/>
          <w:sz w:val="26"/>
          <w:szCs w:val="26"/>
        </w:rPr>
        <w:t>ного участка в городе Ялте (ул.</w:t>
      </w:r>
      <w:r w:rsidRPr="00B86C37" w:rsidR="00C70EBB">
        <w:rPr>
          <w:rStyle w:val="FontStyle17"/>
          <w:sz w:val="26"/>
          <w:szCs w:val="26"/>
        </w:rPr>
        <w:t xml:space="preserve"> </w:t>
      </w:r>
      <w:r w:rsidRPr="00B86C37">
        <w:rPr>
          <w:rStyle w:val="FontStyle17"/>
          <w:sz w:val="26"/>
          <w:szCs w:val="26"/>
        </w:rPr>
        <w:t>Васильева, 19) дело об административном правонарушении в отношении:</w:t>
      </w:r>
    </w:p>
    <w:p w:rsidR="00B90BC5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b/>
          <w:sz w:val="26"/>
          <w:szCs w:val="26"/>
          <w:lang w:eastAsia="uk-UA"/>
        </w:rPr>
        <w:t xml:space="preserve">Колесникова Дмитрия Михайловича, </w:t>
      </w:r>
      <w:r>
        <w:t>«Данные изъяты»,</w:t>
      </w:r>
      <w:r>
        <w:t xml:space="preserve"> </w:t>
      </w:r>
      <w:r w:rsidRPr="00B86C37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B86C37">
        <w:rPr>
          <w:rStyle w:val="FontStyle16"/>
          <w:spacing w:val="60"/>
          <w:sz w:val="26"/>
          <w:szCs w:val="26"/>
        </w:rPr>
        <w:t>установи</w:t>
      </w:r>
      <w:r w:rsidRPr="00B86C37">
        <w:rPr>
          <w:rStyle w:val="FontStyle16"/>
          <w:sz w:val="26"/>
          <w:szCs w:val="26"/>
        </w:rPr>
        <w:t>л: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>
        <w:t>«Данные изъяты»,</w:t>
      </w:r>
      <w:r>
        <w:t xml:space="preserve"> </w:t>
      </w:r>
      <w:r w:rsidRPr="00B86C37">
        <w:rPr>
          <w:sz w:val="26"/>
          <w:szCs w:val="26"/>
        </w:rPr>
        <w:t>в состоянии опьянения (согласно акту освидетельствования на состояние алкогольно</w:t>
      </w:r>
      <w:r w:rsidRPr="00B86C37">
        <w:rPr>
          <w:sz w:val="26"/>
          <w:szCs w:val="26"/>
        </w:rPr>
        <w:t xml:space="preserve">го опьянения </w:t>
      </w:r>
      <w:r>
        <w:t>«Данные изъяты»,</w:t>
      </w:r>
      <w:r>
        <w:t xml:space="preserve"> </w:t>
      </w:r>
      <w:r w:rsidRPr="00B86C37">
        <w:rPr>
          <w:sz w:val="26"/>
          <w:szCs w:val="26"/>
        </w:rPr>
        <w:t xml:space="preserve">года у </w:t>
      </w:r>
      <w:r w:rsidRPr="00B86C37" w:rsidR="00CF5CBA">
        <w:rPr>
          <w:sz w:val="26"/>
          <w:szCs w:val="26"/>
        </w:rPr>
        <w:t>Колесникова Д.М.</w:t>
      </w:r>
      <w:r w:rsidRPr="00B86C37">
        <w:rPr>
          <w:sz w:val="26"/>
          <w:szCs w:val="26"/>
        </w:rPr>
        <w:t xml:space="preserve"> установлено состояние опьянения). Своими действиями </w:t>
      </w:r>
      <w:r w:rsidRPr="00B86C37" w:rsidR="00CF5CBA">
        <w:rPr>
          <w:sz w:val="26"/>
          <w:szCs w:val="26"/>
        </w:rPr>
        <w:t>Колесников Д.М.</w:t>
      </w:r>
      <w:r w:rsidRPr="00B86C37">
        <w:rPr>
          <w:sz w:val="26"/>
          <w:szCs w:val="26"/>
        </w:rPr>
        <w:t xml:space="preserve"> нарушил п.2.7 ПДД РФ. При этом действия </w:t>
      </w:r>
      <w:r w:rsidRPr="00B86C37" w:rsidR="00CF5CBA">
        <w:rPr>
          <w:sz w:val="26"/>
          <w:szCs w:val="26"/>
        </w:rPr>
        <w:t>Колесникова Д.М.</w:t>
      </w:r>
      <w:r w:rsidRPr="00B86C37">
        <w:rPr>
          <w:sz w:val="26"/>
          <w:szCs w:val="26"/>
        </w:rPr>
        <w:t xml:space="preserve">  не содержат уголовно наказуемого деяния.</w:t>
      </w:r>
    </w:p>
    <w:p w:rsidR="00E0196D" w:rsidRPr="00B86C37" w:rsidP="008C0703">
      <w:pPr>
        <w:ind w:left="-142" w:right="-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Ко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лесников Д.М., </w:t>
      </w:r>
      <w:r>
        <w:rPr>
          <w:rFonts w:ascii="Times New Roman" w:hAnsi="Times New Roman"/>
        </w:rPr>
        <w:t>«Данные изъяты»,</w:t>
      </w:r>
      <w:r>
        <w:rPr>
          <w:rFonts w:ascii="Times New Roman" w:hAnsi="Times New Roman"/>
        </w:rPr>
        <w:t xml:space="preserve"> 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>хотя были больше установленной д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опустимой погрешности. В виду чего, полагал, что процедура </w:t>
      </w:r>
      <w:r w:rsidRPr="00B86C37" w:rsidR="009E128B">
        <w:rPr>
          <w:rFonts w:ascii="Times New Roman" w:eastAsia="Calibri" w:hAnsi="Times New Roman" w:cs="Times New Roman"/>
          <w:sz w:val="26"/>
          <w:szCs w:val="26"/>
          <w:lang w:eastAsia="en-US"/>
        </w:rPr>
        <w:t>освидетельствования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состояние алкогольного опьянения была нарушена, одновременно ходатайствовал о </w:t>
      </w:r>
      <w:r w:rsidRPr="00B86C37" w:rsidR="009E128B">
        <w:rPr>
          <w:rFonts w:ascii="Times New Roman" w:eastAsia="Calibri" w:hAnsi="Times New Roman" w:cs="Times New Roman"/>
          <w:sz w:val="26"/>
          <w:szCs w:val="26"/>
          <w:lang w:eastAsia="en-US"/>
        </w:rPr>
        <w:t>назначении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наказании </w:t>
      </w:r>
      <w:r w:rsidRPr="00B86C37" w:rsidR="00B86C37">
        <w:rPr>
          <w:sz w:val="30"/>
          <w:szCs w:val="30"/>
          <w:shd w:val="clear" w:color="auto" w:fill="FFFFFF"/>
        </w:rPr>
        <w:t xml:space="preserve">менее минимального размера 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нелишении его права управления </w:t>
      </w:r>
      <w:r w:rsidRPr="00B86C37" w:rsidR="00B86C37">
        <w:rPr>
          <w:rFonts w:ascii="Times New Roman" w:eastAsia="Calibri" w:hAnsi="Times New Roman" w:cs="Times New Roman"/>
          <w:sz w:val="26"/>
          <w:szCs w:val="26"/>
          <w:lang w:eastAsia="en-US"/>
        </w:rPr>
        <w:t>транспортными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редствами, поскольку им осуществляется волонтерская деятельность. </w:t>
      </w:r>
    </w:p>
    <w:p w:rsidR="00AC261C" w:rsidRPr="00B86C37" w:rsidP="008C0703">
      <w:pPr>
        <w:ind w:left="-142" w:right="-7" w:firstLine="567"/>
        <w:jc w:val="both"/>
        <w:rPr>
          <w:rStyle w:val="FontStyle17"/>
          <w:rFonts w:eastAsia="Calibri"/>
          <w:sz w:val="26"/>
          <w:szCs w:val="26"/>
          <w:lang w:eastAsia="en-US"/>
        </w:rPr>
      </w:pP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>Выслушав лицо, привлекаемое к административной ответственности, допросив свидетелей, исследовав материалы дела об административном правонарушении в их совокупности, прихожу к выводу о следу</w:t>
      </w:r>
      <w:r w:rsidRPr="00B86C37">
        <w:rPr>
          <w:rFonts w:ascii="Times New Roman" w:eastAsia="Calibri" w:hAnsi="Times New Roman" w:cs="Times New Roman"/>
          <w:sz w:val="26"/>
          <w:szCs w:val="26"/>
          <w:lang w:eastAsia="en-US"/>
        </w:rPr>
        <w:t>ющем</w:t>
      </w:r>
      <w:r w:rsidRPr="00B86C37">
        <w:rPr>
          <w:rStyle w:val="FontStyle17"/>
          <w:sz w:val="26"/>
          <w:szCs w:val="26"/>
        </w:rPr>
        <w:t>.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</w:t>
      </w:r>
      <w:r w:rsidRPr="00B86C37">
        <w:rPr>
          <w:sz w:val="26"/>
          <w:szCs w:val="26"/>
          <w:lang w:eastAsia="x-none"/>
        </w:rPr>
        <w:t xml:space="preserve">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 соблюдение интересов граждан, общества </w:t>
      </w:r>
      <w:r w:rsidRPr="00B86C37">
        <w:rPr>
          <w:sz w:val="26"/>
          <w:szCs w:val="26"/>
          <w:lang w:eastAsia="x-none"/>
        </w:rPr>
        <w:t>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</w:t>
      </w:r>
      <w:r w:rsidRPr="00B86C37">
        <w:rPr>
          <w:sz w:val="26"/>
          <w:szCs w:val="26"/>
          <w:lang w:eastAsia="x-none"/>
        </w:rPr>
        <w:t>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</w:t>
      </w: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</w:t>
      </w: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ителем является лицо, </w:t>
      </w: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>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</w:t>
      </w: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>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B86C3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 РФ и ч.2.1 ст.19 Федерального закона от 10.12.1995 года №196-ФЗ "О безопасности дорожного движения" употребление веществ, вызывающих алкогольное или </w:t>
      </w: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>наркотическое опьянение, либо психотропных или иных вызывающих опьянение веществ запрещается. 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олиции для выполнения возложенных на нее обязанностей предоставляются следующи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е права: направлять и (или) доставлять на </w:t>
      </w:r>
      <w:hyperlink r:id="rId6" w:history="1">
        <w:r w:rsidRPr="00B86C3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B86C37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B86C37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</w:t>
      </w:r>
      <w:r w:rsidRPr="00B86C37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безопасности дорожного движения Министерства внутренних дел Российской Федерации"),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дела в порядке, установленном законодательством Российской Федерации.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B86C37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B86C37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</w:t>
      </w:r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 опьянения в соответствии с </w:t>
      </w:r>
      <w:hyperlink r:id="rId10" w:anchor="sub_271206" w:history="1">
        <w:r w:rsidRPr="00B86C37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</w:t>
      </w:r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>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C261C" w:rsidRPr="00B86C37" w:rsidP="008C0703">
      <w:pPr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алкогольного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вование на состояние опьянения" (далее Правила), освидетельствование на состояние алкогольного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AC261C" w:rsidRPr="00B86C37" w:rsidP="008C0703">
      <w:pPr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Разделом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названных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>Правил установлен порядок освидетельствования на состояние алкогольного опьянения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 xml:space="preserve">и оформление его результатов. Так, в пункте 3 Раздела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Правил установлено, что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освидетельствование на состояние алкогольного опьянения осуществляется с использованием средс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В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пункте 6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Раздела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Правил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указано, что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итр выдыхаемого воздуха. При этом,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В случа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(пункт 7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Раздела 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</w:t>
      </w:r>
      <w:r w:rsidRPr="00B86C37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Правил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>24.1 КоАП РФ зада</w:t>
      </w:r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>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</w:t>
      </w:r>
      <w:r w:rsidRPr="00B86C37">
        <w:rPr>
          <w:rFonts w:ascii="Times New Roman" w:eastAsia="SimSun" w:hAnsi="Times New Roman" w:cs="Times New Roman"/>
          <w:sz w:val="26"/>
          <w:szCs w:val="26"/>
          <w:lang w:eastAsia="zh-CN"/>
        </w:rPr>
        <w:t>же выявление причин и условий, способствовавших совершению административных правонарушений</w:t>
      </w:r>
      <w:r w:rsidRPr="00B86C37">
        <w:rPr>
          <w:rFonts w:ascii="Times New Roman" w:hAnsi="Times New Roman" w:cs="Times New Roman"/>
          <w:sz w:val="26"/>
          <w:szCs w:val="26"/>
        </w:rPr>
        <w:t>.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B86C37">
          <w:rPr>
            <w:rStyle w:val="Hyperlink"/>
            <w:color w:val="auto"/>
            <w:sz w:val="26"/>
            <w:szCs w:val="26"/>
            <w:u w:val="none"/>
          </w:rPr>
          <w:t>деяния</w:t>
        </w:r>
      </w:hyperlink>
      <w:r w:rsidRPr="00B86C37">
        <w:rPr>
          <w:sz w:val="26"/>
          <w:szCs w:val="26"/>
        </w:rPr>
        <w:t>.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Не смотря на непризнание Колесниковым Д.М. вины во вменяемом правонарушении,  его виновность в совершении данного правонарушения подтверждается: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-протоколом об административном правонару</w:t>
      </w:r>
      <w:r w:rsidRPr="00B86C37">
        <w:rPr>
          <w:sz w:val="26"/>
          <w:szCs w:val="26"/>
        </w:rPr>
        <w:t xml:space="preserve">шении серии </w:t>
      </w:r>
      <w:r>
        <w:t>«Данные изъяты»,</w:t>
      </w:r>
      <w:r w:rsidRPr="00B86C37">
        <w:rPr>
          <w:sz w:val="26"/>
          <w:szCs w:val="26"/>
        </w:rPr>
        <w:t xml:space="preserve"> года, который составлен компетентным лицом в соответствие с требованиями ст.28.2 КоАП РФ. Копия протокола вручена лицу, в отношении которого он составлен (л.д. 1);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-протоколом об отстранении от управления транс</w:t>
      </w:r>
      <w:r w:rsidRPr="00B86C37">
        <w:rPr>
          <w:sz w:val="26"/>
          <w:szCs w:val="26"/>
        </w:rPr>
        <w:t xml:space="preserve">портным средством серии </w:t>
      </w:r>
      <w:r>
        <w:t>«Данные изъяты»,</w:t>
      </w:r>
      <w:r>
        <w:t xml:space="preserve"> </w:t>
      </w:r>
      <w:r w:rsidRPr="00B86C37">
        <w:rPr>
          <w:sz w:val="26"/>
          <w:szCs w:val="26"/>
        </w:rPr>
        <w:t xml:space="preserve">года, согласно которому, при производстве видеофиксации, </w:t>
      </w:r>
      <w:r w:rsidRPr="00B86C37" w:rsidR="00E0196D">
        <w:rPr>
          <w:sz w:val="26"/>
          <w:szCs w:val="26"/>
        </w:rPr>
        <w:t>Колесников Д.М.</w:t>
      </w:r>
      <w:r w:rsidRPr="00B86C37">
        <w:rPr>
          <w:sz w:val="26"/>
          <w:szCs w:val="26"/>
        </w:rPr>
        <w:t xml:space="preserve"> отстранен от управления транспортным средством, поскольку имелись основания полагать, что он находится в состоянии опья</w:t>
      </w:r>
      <w:r w:rsidRPr="00B86C37" w:rsidR="00E0196D">
        <w:rPr>
          <w:sz w:val="26"/>
          <w:szCs w:val="26"/>
        </w:rPr>
        <w:t>нения – запах алкоголя изо рта</w:t>
      </w:r>
      <w:r w:rsidRPr="00B86C37">
        <w:rPr>
          <w:sz w:val="26"/>
          <w:szCs w:val="26"/>
        </w:rPr>
        <w:t>(л.д. 2);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- актом освидетельствования на состояние алкогольного опьянения </w:t>
      </w:r>
      <w:r>
        <w:t>«Данные изъяты»,</w:t>
      </w:r>
      <w:r>
        <w:t xml:space="preserve"> </w:t>
      </w:r>
      <w:r w:rsidRPr="00B86C37">
        <w:rPr>
          <w:sz w:val="26"/>
          <w:szCs w:val="26"/>
        </w:rPr>
        <w:t>года, с распечаткой технического средства измерения паров этанола  в выдыхаемом воздухе – Алкотектор «</w:t>
      </w:r>
      <w:r w:rsidRPr="00B86C37" w:rsidR="00E0196D">
        <w:rPr>
          <w:sz w:val="26"/>
          <w:szCs w:val="26"/>
          <w:lang w:val="en-US"/>
        </w:rPr>
        <w:t>Drager</w:t>
      </w:r>
      <w:r w:rsidRPr="00B86C37">
        <w:rPr>
          <w:sz w:val="26"/>
          <w:szCs w:val="26"/>
        </w:rPr>
        <w:t xml:space="preserve">», которое проведено в соответствии с требованиями действующих нормативных актов, в том числе порядка освидетельствования на состояние алкогольного опьянения и оформления его результатов, согласно которому у </w:t>
      </w:r>
      <w:r w:rsidRPr="00B86C37" w:rsidR="00E0196D">
        <w:rPr>
          <w:sz w:val="26"/>
          <w:szCs w:val="26"/>
        </w:rPr>
        <w:t>Колесникова Д.М.</w:t>
      </w:r>
      <w:r w:rsidRPr="00B86C37">
        <w:rPr>
          <w:sz w:val="26"/>
          <w:szCs w:val="26"/>
        </w:rPr>
        <w:t xml:space="preserve"> установлено состояние опьянения</w:t>
      </w:r>
      <w:r w:rsidRPr="00B86C37">
        <w:rPr>
          <w:sz w:val="26"/>
          <w:szCs w:val="26"/>
        </w:rPr>
        <w:t>, с распечаткой технического средства измерения (л.д. 3,4);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- протоколом о задержании транспортного средства </w:t>
      </w:r>
      <w:r>
        <w:t>«Данные изъяты»,</w:t>
      </w:r>
      <w:r>
        <w:t xml:space="preserve"> </w:t>
      </w:r>
      <w:r w:rsidRPr="00B86C37" w:rsidR="00E0196D">
        <w:rPr>
          <w:sz w:val="26"/>
          <w:szCs w:val="26"/>
        </w:rPr>
        <w:t>года (л.д. 7</w:t>
      </w:r>
      <w:r w:rsidRPr="00B86C37">
        <w:rPr>
          <w:sz w:val="26"/>
          <w:szCs w:val="26"/>
        </w:rPr>
        <w:t>);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- карточкой операций с водительским удостоверением на имя </w:t>
      </w:r>
      <w:r w:rsidRPr="00B86C37" w:rsidR="00E0196D">
        <w:rPr>
          <w:sz w:val="26"/>
          <w:szCs w:val="26"/>
        </w:rPr>
        <w:t>Колесникова Д.М. (л.д. 8</w:t>
      </w:r>
      <w:r w:rsidRPr="00B86C37">
        <w:rPr>
          <w:sz w:val="26"/>
          <w:szCs w:val="26"/>
        </w:rPr>
        <w:t>);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- сведениями о ран</w:t>
      </w:r>
      <w:r w:rsidRPr="00B86C37">
        <w:rPr>
          <w:sz w:val="26"/>
          <w:szCs w:val="26"/>
        </w:rPr>
        <w:t xml:space="preserve">них привлечениях </w:t>
      </w:r>
      <w:r w:rsidRPr="00B86C37" w:rsidR="00E0196D">
        <w:rPr>
          <w:sz w:val="26"/>
          <w:szCs w:val="26"/>
        </w:rPr>
        <w:t>Колесникова Д.М.</w:t>
      </w:r>
      <w:r w:rsidRPr="00B86C37">
        <w:rPr>
          <w:sz w:val="26"/>
          <w:szCs w:val="26"/>
        </w:rPr>
        <w:t xml:space="preserve"> к административной ответственности  за совершение правонарушений в области безопасност</w:t>
      </w:r>
      <w:r w:rsidRPr="00B86C37" w:rsidR="00E0196D">
        <w:rPr>
          <w:sz w:val="26"/>
          <w:szCs w:val="26"/>
        </w:rPr>
        <w:t>и дорожного движения (л.д. 9</w:t>
      </w:r>
      <w:r w:rsidRPr="00B86C37">
        <w:rPr>
          <w:sz w:val="26"/>
          <w:szCs w:val="26"/>
        </w:rPr>
        <w:t>);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- видеозаписью, хранящейся на компакт-диске, которая была исследова</w:t>
      </w:r>
      <w:r w:rsidRPr="00B86C37" w:rsidR="00E0196D">
        <w:rPr>
          <w:sz w:val="26"/>
          <w:szCs w:val="26"/>
        </w:rPr>
        <w:t>на в судебном заседании (л.д.11</w:t>
      </w:r>
      <w:r w:rsidRPr="00B86C37">
        <w:rPr>
          <w:sz w:val="26"/>
          <w:szCs w:val="26"/>
        </w:rPr>
        <w:t xml:space="preserve">); </w:t>
      </w:r>
    </w:p>
    <w:p w:rsidR="00E0196D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- с</w:t>
      </w:r>
      <w:r w:rsidRPr="00B86C37">
        <w:rPr>
          <w:sz w:val="26"/>
          <w:szCs w:val="26"/>
        </w:rPr>
        <w:t>ведениями  поступившими на соответствующий запрос мирового судьи из Госавтоинспекии УМВД России по г. Ялте;</w:t>
      </w:r>
    </w:p>
    <w:p w:rsidR="00E0196D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- показаниями Колесникова Д.М., полученными в ходе судебного разбирательства, в которых фактически Колесниковым Д.М. не отрицался факт предшествующе</w:t>
      </w:r>
      <w:r w:rsidRPr="00B86C37">
        <w:rPr>
          <w:sz w:val="26"/>
          <w:szCs w:val="26"/>
        </w:rPr>
        <w:t xml:space="preserve">го употребления алкоголя а также подтвержден факт </w:t>
      </w:r>
      <w:r w:rsidRPr="00B86C37" w:rsidR="00286816">
        <w:rPr>
          <w:sz w:val="26"/>
          <w:szCs w:val="26"/>
        </w:rPr>
        <w:t xml:space="preserve"> согласия с результатами освидетельствования на состояние алкогольного опьянения при помощи технического средства измерения паров этанола в выдыхаемом в воздухе (0.44</w:t>
      </w:r>
      <w:r w:rsidRPr="00B86C37" w:rsidR="00286816">
        <w:rPr>
          <w:rStyle w:val="Strong"/>
          <w:sz w:val="26"/>
          <w:szCs w:val="26"/>
          <w:shd w:val="clear" w:color="auto" w:fill="FFFFFF"/>
        </w:rPr>
        <w:t> </w:t>
      </w:r>
      <w:r w:rsidRPr="00B86C37" w:rsidR="00286816">
        <w:rPr>
          <w:rStyle w:val="Strong"/>
          <w:b w:val="0"/>
          <w:sz w:val="26"/>
          <w:szCs w:val="26"/>
          <w:shd w:val="clear" w:color="auto" w:fill="FFFFFF"/>
        </w:rPr>
        <w:t>этилового спирта на 1 литр выдыхаемого воздуха</w:t>
      </w:r>
      <w:r w:rsidRPr="00B86C37" w:rsidR="00286816">
        <w:rPr>
          <w:b/>
          <w:sz w:val="26"/>
          <w:szCs w:val="26"/>
        </w:rPr>
        <w:t>).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</w:t>
      </w:r>
      <w:r w:rsidRPr="00B86C37">
        <w:rPr>
          <w:sz w:val="26"/>
          <w:szCs w:val="26"/>
        </w:rPr>
        <w:t xml:space="preserve">кса Российской Федерации об административных правонарушениях", судье необходимо выяснять наличие в действиях (бездействии) лица, привлекаемого по ч. 1 ст.12.8 КоАП РФ, состава преступления, предусмотренного </w:t>
      </w:r>
      <w:hyperlink r:id="rId12" w:history="1">
        <w:r w:rsidRPr="00B86C37">
          <w:rPr>
            <w:rStyle w:val="Hyperlink"/>
            <w:color w:val="auto"/>
            <w:sz w:val="26"/>
            <w:szCs w:val="26"/>
            <w:u w:val="none"/>
          </w:rPr>
          <w:t>статьей 264.1</w:t>
        </w:r>
      </w:hyperlink>
      <w:r w:rsidRPr="00B86C37">
        <w:rPr>
          <w:sz w:val="26"/>
          <w:szCs w:val="26"/>
        </w:rPr>
        <w:t xml:space="preserve"> УК РФ. 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Согласно справке инспектора ИАЗ Госавтоинспекции УМВД России по г. Ялте</w:t>
      </w:r>
      <w:r>
        <w:t>«</w:t>
      </w:r>
      <w:r>
        <w:t xml:space="preserve"> </w:t>
      </w:r>
      <w:r>
        <w:t>Данные изъяты»,</w:t>
      </w:r>
      <w:r>
        <w:t xml:space="preserve"> </w:t>
      </w:r>
      <w:r w:rsidRPr="00B86C37">
        <w:rPr>
          <w:sz w:val="26"/>
          <w:szCs w:val="26"/>
        </w:rPr>
        <w:t xml:space="preserve">., </w:t>
      </w:r>
      <w:r w:rsidRPr="00B86C37" w:rsidR="00286816">
        <w:rPr>
          <w:sz w:val="26"/>
          <w:szCs w:val="26"/>
        </w:rPr>
        <w:t>Колесников Д.М.</w:t>
      </w:r>
      <w:r w:rsidRPr="00B86C37">
        <w:rPr>
          <w:sz w:val="26"/>
          <w:szCs w:val="26"/>
        </w:rPr>
        <w:t xml:space="preserve"> к административной о</w:t>
      </w:r>
      <w:r w:rsidRPr="00B86C37">
        <w:rPr>
          <w:sz w:val="26"/>
          <w:szCs w:val="26"/>
        </w:rPr>
        <w:t>тветственности по статьям 12.8, 12.26, ч.3 ст.12.27 КоАП РФ, а также по статьям 264, 264.1 УК РФ, не привлекался.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Таким образом, в действиях </w:t>
      </w:r>
      <w:r w:rsidRPr="00B86C37" w:rsidR="00286816">
        <w:rPr>
          <w:sz w:val="26"/>
          <w:szCs w:val="26"/>
        </w:rPr>
        <w:t>Колесникова Д.М.</w:t>
      </w:r>
      <w:r w:rsidRPr="00B86C37">
        <w:rPr>
          <w:sz w:val="26"/>
          <w:szCs w:val="26"/>
        </w:rPr>
        <w:t xml:space="preserve"> отсутствуют признаки уголовно-наказуемого деяния.</w:t>
      </w:r>
    </w:p>
    <w:p w:rsidR="009A6B37" w:rsidRPr="00B86C37" w:rsidP="009A6B37">
      <w:pPr>
        <w:pStyle w:val="Style4"/>
        <w:widowControl/>
        <w:spacing w:line="240" w:lineRule="auto"/>
        <w:ind w:left="-142" w:right="-7" w:firstLine="567"/>
        <w:rPr>
          <w:rStyle w:val="FontStyle17"/>
          <w:sz w:val="26"/>
          <w:szCs w:val="26"/>
        </w:rPr>
      </w:pPr>
      <w:r w:rsidRPr="00B86C37">
        <w:rPr>
          <w:sz w:val="26"/>
          <w:szCs w:val="26"/>
        </w:rPr>
        <w:t xml:space="preserve"> Кроме того, виновность Колесникова Д.М. </w:t>
      </w:r>
      <w:r w:rsidRPr="00B86C37">
        <w:rPr>
          <w:rStyle w:val="FontStyle17"/>
          <w:sz w:val="26"/>
          <w:szCs w:val="26"/>
        </w:rPr>
        <w:t>в совер</w:t>
      </w:r>
      <w:r w:rsidRPr="00B86C37">
        <w:rPr>
          <w:rStyle w:val="FontStyle17"/>
          <w:sz w:val="26"/>
          <w:szCs w:val="26"/>
        </w:rPr>
        <w:t>шении вменяемого правонарушения подт</w:t>
      </w:r>
      <w:r w:rsidR="00B86C37">
        <w:rPr>
          <w:rStyle w:val="FontStyle17"/>
          <w:sz w:val="26"/>
          <w:szCs w:val="26"/>
        </w:rPr>
        <w:t xml:space="preserve">верждается показаниями </w:t>
      </w:r>
      <w:r>
        <w:t>«Данные изъяты»,</w:t>
      </w:r>
      <w:r>
        <w:t xml:space="preserve"> </w:t>
      </w:r>
    </w:p>
    <w:p w:rsidR="000A29AB" w:rsidRPr="00B86C37" w:rsidP="008C0703">
      <w:pPr>
        <w:pStyle w:val="Style4"/>
        <w:widowControl/>
        <w:spacing w:line="240" w:lineRule="auto"/>
        <w:ind w:left="-142" w:right="-7" w:firstLine="567"/>
        <w:rPr>
          <w:rStyle w:val="FontStyle17"/>
          <w:sz w:val="26"/>
          <w:szCs w:val="26"/>
        </w:rPr>
      </w:pPr>
      <w:r w:rsidRPr="00B86C37">
        <w:rPr>
          <w:rStyle w:val="FontStyle17"/>
          <w:sz w:val="26"/>
          <w:szCs w:val="26"/>
        </w:rPr>
        <w:t>с учетом заданных вопросов,  показал, что  является инспектором дорожно-патрульной слу</w:t>
      </w:r>
      <w:r w:rsidRPr="00B86C37">
        <w:rPr>
          <w:rStyle w:val="FontStyle17"/>
          <w:sz w:val="26"/>
          <w:szCs w:val="26"/>
        </w:rPr>
        <w:t xml:space="preserve">жбы. </w:t>
      </w:r>
      <w:r>
        <w:t>«Данные изъяты»,</w:t>
      </w:r>
      <w:r>
        <w:t xml:space="preserve"> </w:t>
      </w:r>
      <w:r w:rsidRPr="00B86C37">
        <w:rPr>
          <w:rStyle w:val="FontStyle17"/>
          <w:sz w:val="26"/>
          <w:szCs w:val="26"/>
        </w:rPr>
        <w:t xml:space="preserve">года в  вечернее время,  нес службу совместно со своим напарником, который также является сотрудником ГИБДД. Так, в  рамках исполнения своих должностных обязанностей по обеспечению безопасности дорожного движения на территории </w:t>
      </w:r>
      <w:r>
        <w:rPr>
          <w:rStyle w:val="FontStyle17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="00B86C37">
        <w:rPr>
          <w:rStyle w:val="FontStyle17"/>
          <w:sz w:val="26"/>
          <w:szCs w:val="26"/>
        </w:rPr>
        <w:t>им был о</w:t>
      </w:r>
      <w:r w:rsidRPr="00B86C37">
        <w:rPr>
          <w:rStyle w:val="FontStyle17"/>
          <w:sz w:val="26"/>
          <w:szCs w:val="26"/>
        </w:rPr>
        <w:t>становлен автомобиль «Лада», как позже ему стало известно, под управлением Колесникова Д.М., , в ходе проверки документов у которого были выявлены признаки опьянения, а именно – запах алкоголя изо</w:t>
      </w:r>
      <w:r w:rsidRPr="00B86C37">
        <w:rPr>
          <w:rStyle w:val="FontStyle17"/>
          <w:sz w:val="26"/>
          <w:szCs w:val="26"/>
        </w:rPr>
        <w:t xml:space="preserve"> рта, что </w:t>
      </w:r>
      <w:r w:rsidR="00B86C37">
        <w:rPr>
          <w:rStyle w:val="FontStyle17"/>
          <w:sz w:val="26"/>
          <w:szCs w:val="26"/>
        </w:rPr>
        <w:t xml:space="preserve">и </w:t>
      </w:r>
      <w:r w:rsidRPr="00B86C37">
        <w:rPr>
          <w:rStyle w:val="FontStyle17"/>
          <w:sz w:val="26"/>
          <w:szCs w:val="26"/>
        </w:rPr>
        <w:t xml:space="preserve">послужило основанием полагать, что он находится в состоянии опьянения. В связи с чем, в соответствии с действующим законодательством, в последующем Колесников Д.М. был отстранен  </w:t>
      </w:r>
      <w:r>
        <w:t>«Данные изъяты»,</w:t>
      </w:r>
      <w:r>
        <w:t xml:space="preserve"> </w:t>
      </w:r>
      <w:r w:rsidRPr="00B86C37">
        <w:rPr>
          <w:rStyle w:val="FontStyle17"/>
          <w:sz w:val="26"/>
          <w:szCs w:val="26"/>
        </w:rPr>
        <w:t xml:space="preserve">от управления транспортным средством, ему разъяснены </w:t>
      </w:r>
      <w:r w:rsidRPr="00B86C37">
        <w:rPr>
          <w:rStyle w:val="FontStyle17"/>
          <w:sz w:val="26"/>
          <w:szCs w:val="26"/>
        </w:rPr>
        <w:t xml:space="preserve">его процессуальные права, а также предложено пройти освидетельствование на состояние алкогольного опьянения при помощи технического </w:t>
      </w:r>
      <w:r w:rsidRPr="00B86C37">
        <w:rPr>
          <w:rStyle w:val="FontStyle17"/>
          <w:sz w:val="26"/>
          <w:szCs w:val="26"/>
        </w:rPr>
        <w:t>средства измерения паров этанола в выдыхаемом воздухе, на прохождение которого Колесников Д.М. согласился, и  по результатам</w:t>
      </w:r>
      <w:r w:rsidRPr="00B86C37">
        <w:rPr>
          <w:rStyle w:val="FontStyle17"/>
          <w:sz w:val="26"/>
          <w:szCs w:val="26"/>
        </w:rPr>
        <w:t xml:space="preserve"> прохождения которого  было установлено состояние алкогольного опьянения.  С результатами которого Коле</w:t>
      </w:r>
      <w:r w:rsidR="00B86C37">
        <w:rPr>
          <w:rStyle w:val="FontStyle17"/>
          <w:sz w:val="26"/>
          <w:szCs w:val="26"/>
        </w:rPr>
        <w:t>сников Д.М. согласился, что было</w:t>
      </w:r>
      <w:r w:rsidRPr="00B86C37">
        <w:rPr>
          <w:rStyle w:val="FontStyle17"/>
          <w:sz w:val="26"/>
          <w:szCs w:val="26"/>
        </w:rPr>
        <w:t xml:space="preserve"> им выражено как устно, так и собственноручно зафиксировано в  соответствующем Акте освидетельствования  на состояние алк</w:t>
      </w:r>
      <w:r w:rsidRPr="00B86C37">
        <w:rPr>
          <w:rStyle w:val="FontStyle17"/>
          <w:sz w:val="26"/>
          <w:szCs w:val="26"/>
        </w:rPr>
        <w:t>огольного опьянения. После чего, в виду  согласия Колесникова Д.М. с результатами освидетельствования, им был составлен протокол об административном правонарушении, предусмотренном ч.1 ст. 12.8 КоАП РФ.  Отметил, что  оснований проводить несколько измерени</w:t>
      </w:r>
      <w:r w:rsidRPr="00B86C37">
        <w:rPr>
          <w:rStyle w:val="FontStyle17"/>
          <w:sz w:val="26"/>
          <w:szCs w:val="26"/>
        </w:rPr>
        <w:t>й при помощи технического средства измерений паров этанола в выдыхаемом воздухе в отношении Колесникова Д.М. не имелось, поскольку это не предусмотрено законодательством, и являлось бы нарушением установленного порядка освидетельствования на состояние алко</w:t>
      </w:r>
      <w:r w:rsidRPr="00B86C37">
        <w:rPr>
          <w:rStyle w:val="FontStyle17"/>
          <w:sz w:val="26"/>
          <w:szCs w:val="26"/>
        </w:rPr>
        <w:t>гольного опьянения, кроме того Колесников Д.М. был согласен с  показаниями алкотектора,  и не отрицал нал</w:t>
      </w:r>
      <w:r w:rsidR="00B86C37">
        <w:rPr>
          <w:rStyle w:val="FontStyle17"/>
          <w:sz w:val="26"/>
          <w:szCs w:val="26"/>
        </w:rPr>
        <w:t>ичие у него состояния опьянения, поскольку, с его слов, ранее употреблял алкогольные напитки.</w:t>
      </w:r>
    </w:p>
    <w:p w:rsidR="005B5915" w:rsidRPr="00B86C37" w:rsidP="008C0703">
      <w:pPr>
        <w:pStyle w:val="Style4"/>
        <w:widowControl/>
        <w:spacing w:line="240" w:lineRule="auto"/>
        <w:ind w:left="-142" w:right="-7" w:firstLine="567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Д</w:t>
      </w:r>
      <w:r w:rsidRPr="00B86C37">
        <w:rPr>
          <w:rStyle w:val="FontStyle17"/>
          <w:sz w:val="26"/>
          <w:szCs w:val="26"/>
        </w:rPr>
        <w:t>опрошенный в судебном заседании в качестве свидетеля</w:t>
      </w:r>
      <w:r>
        <w:rPr>
          <w:rStyle w:val="FontStyle17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B86C37" w:rsidR="007F22AB">
        <w:rPr>
          <w:rStyle w:val="FontStyle17"/>
          <w:sz w:val="26"/>
          <w:szCs w:val="26"/>
        </w:rPr>
        <w:t>.</w:t>
      </w:r>
      <w:r w:rsidRPr="00B86C37">
        <w:rPr>
          <w:rStyle w:val="FontStyle17"/>
          <w:sz w:val="26"/>
          <w:szCs w:val="26"/>
        </w:rPr>
        <w:t xml:space="preserve">, с учетом заданных вопросов,  показал, что  является инспектором дорожно-патрульной службы. </w:t>
      </w:r>
      <w:r>
        <w:t>«Данные изъяты»,</w:t>
      </w:r>
      <w:r>
        <w:t xml:space="preserve"> </w:t>
      </w:r>
      <w:r w:rsidRPr="00B86C37">
        <w:rPr>
          <w:rStyle w:val="FontStyle17"/>
          <w:sz w:val="26"/>
          <w:szCs w:val="26"/>
        </w:rPr>
        <w:t>года в  вечернее время,  нес службу совместно со своим напарником</w:t>
      </w:r>
      <w:r w:rsidRPr="00B86C37" w:rsidR="007F22AB">
        <w:rPr>
          <w:rStyle w:val="FontStyle17"/>
          <w:sz w:val="26"/>
          <w:szCs w:val="26"/>
        </w:rPr>
        <w:t xml:space="preserve"> –</w:t>
      </w:r>
      <w:r>
        <w:rPr>
          <w:rStyle w:val="FontStyle17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B86C37">
        <w:rPr>
          <w:rStyle w:val="FontStyle17"/>
          <w:sz w:val="26"/>
          <w:szCs w:val="26"/>
        </w:rPr>
        <w:t>который также является сотрудником ГИБДД. Так, в  рамках испо</w:t>
      </w:r>
      <w:r w:rsidRPr="00B86C37">
        <w:rPr>
          <w:rStyle w:val="FontStyle17"/>
          <w:sz w:val="26"/>
          <w:szCs w:val="26"/>
        </w:rPr>
        <w:t xml:space="preserve">лнения своих должностных обязанностей по обеспечению безопасности дорожного движения на территории </w:t>
      </w:r>
      <w:r w:rsidRPr="00B86C37">
        <w:rPr>
          <w:rStyle w:val="FontStyle17"/>
          <w:sz w:val="26"/>
          <w:szCs w:val="26"/>
        </w:rPr>
        <w:t xml:space="preserve">примерно в районе дома </w:t>
      </w:r>
      <w:r>
        <w:t>«Данные изъяты»,</w:t>
      </w:r>
      <w:r>
        <w:t xml:space="preserve"> </w:t>
      </w:r>
      <w:r w:rsidRPr="00B86C37" w:rsidR="007F22AB">
        <w:rPr>
          <w:rStyle w:val="FontStyle17"/>
          <w:sz w:val="26"/>
          <w:szCs w:val="26"/>
        </w:rPr>
        <w:t>его напарником</w:t>
      </w:r>
      <w:r>
        <w:rPr>
          <w:rStyle w:val="FontStyle17"/>
          <w:sz w:val="26"/>
          <w:szCs w:val="26"/>
        </w:rPr>
        <w:t xml:space="preserve"> был о</w:t>
      </w:r>
      <w:r w:rsidRPr="00B86C37">
        <w:rPr>
          <w:rStyle w:val="FontStyle17"/>
          <w:sz w:val="26"/>
          <w:szCs w:val="26"/>
        </w:rPr>
        <w:t>становлен автомобиль «</w:t>
      </w:r>
      <w:r w:rsidRPr="00B86C37">
        <w:rPr>
          <w:rStyle w:val="FontStyle17"/>
          <w:sz w:val="26"/>
          <w:szCs w:val="26"/>
        </w:rPr>
        <w:t>», как позже ему стало известно, под управлени</w:t>
      </w:r>
      <w:r w:rsidRPr="00B86C37">
        <w:rPr>
          <w:rStyle w:val="FontStyle17"/>
          <w:sz w:val="26"/>
          <w:szCs w:val="26"/>
        </w:rPr>
        <w:t>ем Колесникова Д.М., в ходе проверки документов у которого были выявлены признаки опьянения, а именно – запах алкоголя изо рта, что послужило основанием полагать, что он находится в состоянии опьянения. В связи с чем, в соответствии с действующим законодат</w:t>
      </w:r>
      <w:r w:rsidRPr="00B86C37">
        <w:rPr>
          <w:rStyle w:val="FontStyle17"/>
          <w:sz w:val="26"/>
          <w:szCs w:val="26"/>
        </w:rPr>
        <w:t xml:space="preserve">ельством, в последующем Колесников Д.М. был отстранен  </w:t>
      </w:r>
      <w:r>
        <w:t>«Данные изъяты»,</w:t>
      </w:r>
      <w:r>
        <w:t xml:space="preserve"> </w:t>
      </w:r>
      <w:r w:rsidRPr="00B86C37">
        <w:rPr>
          <w:rStyle w:val="FontStyle17"/>
          <w:sz w:val="26"/>
          <w:szCs w:val="26"/>
        </w:rPr>
        <w:t>от управления транспортным средством, ему разъяснены его процессуальные права, а также предложено пройти освидетельствование на состояние алкогольного опьянения при помощи технического сред</w:t>
      </w:r>
      <w:r w:rsidRPr="00B86C37">
        <w:rPr>
          <w:rStyle w:val="FontStyle17"/>
          <w:sz w:val="26"/>
          <w:szCs w:val="26"/>
        </w:rPr>
        <w:t xml:space="preserve">ства измерения паров этанола в выдыхаемом воздухе, на прохождение которого Колесников Д.М. согласился, и  по результатам прохождения которого  было установлено состояние алкогольного опьянения.  </w:t>
      </w:r>
      <w:r w:rsidRPr="00B86C37" w:rsidR="007F22AB">
        <w:rPr>
          <w:rStyle w:val="FontStyle17"/>
          <w:sz w:val="26"/>
          <w:szCs w:val="26"/>
        </w:rPr>
        <w:t xml:space="preserve"> Поскольку во время проведения административных процедур с участием Колесникова Д.М.</w:t>
      </w:r>
      <w:r>
        <w:rPr>
          <w:rStyle w:val="FontStyle17"/>
          <w:sz w:val="26"/>
          <w:szCs w:val="26"/>
        </w:rPr>
        <w:t>, которые</w:t>
      </w:r>
      <w:r w:rsidRPr="00B86C37" w:rsidR="007F22AB">
        <w:rPr>
          <w:rStyle w:val="FontStyle17"/>
          <w:sz w:val="26"/>
          <w:szCs w:val="26"/>
        </w:rPr>
        <w:t xml:space="preserve"> производил</w:t>
      </w:r>
      <w:r>
        <w:rPr>
          <w:rStyle w:val="FontStyle17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B86C37" w:rsidR="007F22AB">
        <w:rPr>
          <w:rStyle w:val="FontStyle17"/>
          <w:sz w:val="26"/>
          <w:szCs w:val="26"/>
        </w:rPr>
        <w:t>. в</w:t>
      </w:r>
      <w:r>
        <w:rPr>
          <w:rStyle w:val="FontStyle17"/>
          <w:sz w:val="26"/>
          <w:szCs w:val="26"/>
        </w:rPr>
        <w:t xml:space="preserve"> салоне служебного автомобиля </w:t>
      </w:r>
      <w:r>
        <w:t>«Данные изъяты»,</w:t>
      </w:r>
      <w:r>
        <w:t xml:space="preserve"> </w:t>
      </w:r>
      <w:r w:rsidRPr="00B86C37" w:rsidR="007F22AB">
        <w:rPr>
          <w:rStyle w:val="FontStyle17"/>
          <w:sz w:val="26"/>
          <w:szCs w:val="26"/>
        </w:rPr>
        <w:t xml:space="preserve">находился на улице, то деталей производимых процедур он не знает,  </w:t>
      </w:r>
      <w:r w:rsidRPr="00B86C37" w:rsidR="00D71C6B">
        <w:rPr>
          <w:rStyle w:val="FontStyle17"/>
          <w:sz w:val="26"/>
          <w:szCs w:val="26"/>
        </w:rPr>
        <w:t xml:space="preserve"> но  о том, что Колесников Д. М. согласился на пр</w:t>
      </w:r>
      <w:r>
        <w:rPr>
          <w:rStyle w:val="FontStyle17"/>
          <w:sz w:val="26"/>
          <w:szCs w:val="26"/>
        </w:rPr>
        <w:t>охождение освидетельствование на</w:t>
      </w:r>
      <w:r w:rsidRPr="00B86C37" w:rsidR="00D71C6B">
        <w:rPr>
          <w:rStyle w:val="FontStyle17"/>
          <w:sz w:val="26"/>
          <w:szCs w:val="26"/>
        </w:rPr>
        <w:t xml:space="preserve"> состояние алкогольного опьянения при помощи технического прибора измерения паров этанола в выдыха</w:t>
      </w:r>
      <w:r>
        <w:rPr>
          <w:rStyle w:val="FontStyle17"/>
          <w:sz w:val="26"/>
          <w:szCs w:val="26"/>
        </w:rPr>
        <w:t>емом воздухе  и по его результа</w:t>
      </w:r>
      <w:r w:rsidRPr="00B86C37">
        <w:rPr>
          <w:rStyle w:val="FontStyle17"/>
          <w:sz w:val="26"/>
          <w:szCs w:val="26"/>
        </w:rPr>
        <w:t>т</w:t>
      </w:r>
      <w:r>
        <w:rPr>
          <w:rStyle w:val="FontStyle17"/>
          <w:sz w:val="26"/>
          <w:szCs w:val="26"/>
        </w:rPr>
        <w:t>ам</w:t>
      </w:r>
      <w:r w:rsidRPr="00B86C37" w:rsidR="00D71C6B">
        <w:rPr>
          <w:rStyle w:val="FontStyle17"/>
          <w:sz w:val="26"/>
          <w:szCs w:val="26"/>
        </w:rPr>
        <w:t xml:space="preserve"> у него было установлено состояние опьянения, с которым последний был согласен</w:t>
      </w:r>
      <w:r>
        <w:rPr>
          <w:rStyle w:val="FontStyle17"/>
          <w:sz w:val="26"/>
          <w:szCs w:val="26"/>
        </w:rPr>
        <w:t>,</w:t>
      </w:r>
      <w:r w:rsidRPr="00B86C37" w:rsidR="00D71C6B">
        <w:rPr>
          <w:rStyle w:val="FontStyle17"/>
          <w:sz w:val="26"/>
          <w:szCs w:val="26"/>
        </w:rPr>
        <w:t xml:space="preserve">  он понял по развивающимся в салоне служебного автомобиля событиям, которые наблюдал визуально, а в последующем все происходившее было подтверждено и его коллегой </w:t>
      </w:r>
      <w:r>
        <w:t>«Данные изъяты»,</w:t>
      </w:r>
    </w:p>
    <w:p w:rsidR="000A29AB" w:rsidRPr="00B86C37" w:rsidP="008C0703">
      <w:pPr>
        <w:pStyle w:val="Style4"/>
        <w:widowControl/>
        <w:spacing w:line="240" w:lineRule="auto"/>
        <w:ind w:left="-142" w:right="-7" w:firstLine="568"/>
        <w:rPr>
          <w:sz w:val="26"/>
          <w:szCs w:val="26"/>
        </w:rPr>
      </w:pPr>
      <w:r w:rsidRPr="00B86C37">
        <w:rPr>
          <w:rStyle w:val="FontStyle17"/>
          <w:sz w:val="26"/>
          <w:szCs w:val="26"/>
        </w:rPr>
        <w:t>Оценивая показания свидетелей</w:t>
      </w:r>
      <w:r>
        <w:rPr>
          <w:rStyle w:val="FontStyle17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B86C37">
        <w:rPr>
          <w:rStyle w:val="FontStyle17"/>
          <w:sz w:val="26"/>
          <w:szCs w:val="26"/>
        </w:rPr>
        <w:t>. и</w:t>
      </w:r>
      <w:r>
        <w:rPr>
          <w:rStyle w:val="FontStyle17"/>
          <w:sz w:val="26"/>
          <w:szCs w:val="26"/>
        </w:rPr>
        <w:t xml:space="preserve"> </w:t>
      </w:r>
      <w:r>
        <w:t>«Данные изъяты»,</w:t>
      </w:r>
      <w:r w:rsidRPr="00B86C37">
        <w:rPr>
          <w:rStyle w:val="FontStyle17"/>
          <w:sz w:val="26"/>
          <w:szCs w:val="26"/>
        </w:rPr>
        <w:t>., мировой судья приходит к выводу об отсутствии с их стороны какой-либ</w:t>
      </w:r>
      <w:r w:rsidRPr="00B86C37">
        <w:rPr>
          <w:rStyle w:val="FontStyle17"/>
          <w:sz w:val="26"/>
          <w:szCs w:val="26"/>
        </w:rPr>
        <w:t xml:space="preserve">о заинтересованности в исходе дела, указанный свидетели предупреждены об административной ответственности, предусмотренной ст.17.9 КоАП РФ. Кроме того, являются сотрудниками полиции и при оценке правомерности действий сотрудников полиции, находившихся при </w:t>
      </w:r>
      <w:r w:rsidRPr="00B86C37">
        <w:rPr>
          <w:rStyle w:val="FontStyle17"/>
          <w:sz w:val="26"/>
          <w:szCs w:val="26"/>
        </w:rPr>
        <w:t>исполнении служебных обязанностей, изначально необходимо исходить из презумпции их добросовестного поведения, обусловленного положениями статей 1, 2, 5 - 7, 9 Федерального закона от 07 февраля 2011 года №3-ФЗ «О полиции», пока заинтересованным лицом, то ес</w:t>
      </w:r>
      <w:r w:rsidRPr="00B86C37">
        <w:rPr>
          <w:rStyle w:val="FontStyle17"/>
          <w:sz w:val="26"/>
          <w:szCs w:val="26"/>
        </w:rPr>
        <w:t xml:space="preserve">ть лицом, привлекаемым к административной </w:t>
      </w:r>
      <w:r w:rsidRPr="00B86C37">
        <w:rPr>
          <w:rStyle w:val="FontStyle17"/>
          <w:sz w:val="26"/>
          <w:szCs w:val="26"/>
        </w:rPr>
        <w:t>ответственности, не доказано обратное. Доказательств, по которым суд может признать показания свидетелей недостоверными, суду не предоставлено. Кроме того, показания свидетелей об обстоятельствах выявления вменяемо</w:t>
      </w:r>
      <w:r w:rsidRPr="00B86C37">
        <w:rPr>
          <w:rStyle w:val="FontStyle17"/>
          <w:sz w:val="26"/>
          <w:szCs w:val="26"/>
        </w:rPr>
        <w:t xml:space="preserve">го Колесникову Д.М. правонарушения  логичны </w:t>
      </w:r>
      <w:r w:rsidR="00562162">
        <w:rPr>
          <w:rStyle w:val="FontStyle17"/>
          <w:sz w:val="26"/>
          <w:szCs w:val="26"/>
        </w:rPr>
        <w:t xml:space="preserve">и </w:t>
      </w:r>
      <w:r w:rsidRPr="00B86C37">
        <w:rPr>
          <w:rStyle w:val="FontStyle17"/>
          <w:sz w:val="26"/>
          <w:szCs w:val="26"/>
        </w:rPr>
        <w:t xml:space="preserve">не противоречат  иным собранным по делу доказательствам, и дополняют их. А </w:t>
      </w:r>
      <w:r w:rsidRPr="00B86C37">
        <w:rPr>
          <w:sz w:val="26"/>
          <w:szCs w:val="26"/>
        </w:rPr>
        <w:t>совокупность собранных по делу доказательств не вызывает сомнений, они последовательны, не противоречивы и полностью согласуются  между</w:t>
      </w:r>
      <w:r w:rsidRPr="00B86C37">
        <w:rPr>
          <w:sz w:val="26"/>
          <w:szCs w:val="26"/>
        </w:rPr>
        <w:t xml:space="preserve"> собой. Мировой судья находит их относимыми,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D71C6B" w:rsidRPr="00B86C37" w:rsidP="008C0703">
      <w:pPr>
        <w:pStyle w:val="Style4"/>
        <w:widowControl/>
        <w:spacing w:line="240" w:lineRule="auto"/>
        <w:ind w:left="-142" w:right="-7" w:firstLine="568"/>
        <w:rPr>
          <w:sz w:val="26"/>
          <w:szCs w:val="26"/>
        </w:rPr>
      </w:pPr>
      <w:r w:rsidRPr="00B86C37">
        <w:rPr>
          <w:sz w:val="26"/>
          <w:szCs w:val="26"/>
        </w:rPr>
        <w:t xml:space="preserve"> К доводам Колесникова Д.М., о том, что при обстоятельствах вменяемого е</w:t>
      </w:r>
      <w:r w:rsidRPr="00B86C37">
        <w:rPr>
          <w:sz w:val="26"/>
          <w:szCs w:val="26"/>
        </w:rPr>
        <w:t>му правонарушения в отношении него освидетельствование на состояние алкогольного опьянения при помощи технического прибора было произведено несколько  раз, суд относит</w:t>
      </w:r>
      <w:r w:rsidR="00562162">
        <w:rPr>
          <w:sz w:val="26"/>
          <w:szCs w:val="26"/>
        </w:rPr>
        <w:t>с</w:t>
      </w:r>
      <w:r w:rsidRPr="00B86C37">
        <w:rPr>
          <w:sz w:val="26"/>
          <w:szCs w:val="26"/>
        </w:rPr>
        <w:t>я критически</w:t>
      </w:r>
      <w:r w:rsidRPr="00B86C37" w:rsidR="00056A6D">
        <w:rPr>
          <w:sz w:val="26"/>
          <w:szCs w:val="26"/>
        </w:rPr>
        <w:t xml:space="preserve"> как к  надуманным и противоречивым</w:t>
      </w:r>
      <w:r w:rsidRPr="00B86C37">
        <w:rPr>
          <w:sz w:val="26"/>
          <w:szCs w:val="26"/>
        </w:rPr>
        <w:t>, и расценивает их как направленные на из</w:t>
      </w:r>
      <w:r w:rsidRPr="00B86C37">
        <w:rPr>
          <w:sz w:val="26"/>
          <w:szCs w:val="26"/>
        </w:rPr>
        <w:t xml:space="preserve">бежание </w:t>
      </w:r>
      <w:r w:rsidRPr="00B86C37" w:rsidR="00562162">
        <w:rPr>
          <w:sz w:val="26"/>
          <w:szCs w:val="26"/>
        </w:rPr>
        <w:t>административной</w:t>
      </w:r>
      <w:r w:rsidRPr="00B86C37">
        <w:rPr>
          <w:sz w:val="26"/>
          <w:szCs w:val="26"/>
        </w:rPr>
        <w:t xml:space="preserve"> ответственности, поскольку материалы дела не содержат каких-либо сведений, дающих </w:t>
      </w:r>
      <w:r w:rsidRPr="00B86C37" w:rsidR="00562162">
        <w:rPr>
          <w:sz w:val="26"/>
          <w:szCs w:val="26"/>
        </w:rPr>
        <w:t>основания</w:t>
      </w:r>
      <w:r w:rsidRPr="00B86C37">
        <w:rPr>
          <w:sz w:val="26"/>
          <w:szCs w:val="26"/>
        </w:rPr>
        <w:t xml:space="preserve"> полагать, что </w:t>
      </w:r>
      <w:r w:rsidR="00562162">
        <w:rPr>
          <w:sz w:val="26"/>
          <w:szCs w:val="26"/>
        </w:rPr>
        <w:t xml:space="preserve">подобные </w:t>
      </w:r>
      <w:r w:rsidRPr="00B86C37" w:rsidR="00562162">
        <w:rPr>
          <w:sz w:val="26"/>
          <w:szCs w:val="26"/>
        </w:rPr>
        <w:t>обстоятельства</w:t>
      </w:r>
      <w:r w:rsidRPr="00B86C37">
        <w:rPr>
          <w:sz w:val="26"/>
          <w:szCs w:val="26"/>
        </w:rPr>
        <w:t xml:space="preserve"> имели место в действительности, </w:t>
      </w:r>
      <w:r w:rsidR="00562162">
        <w:rPr>
          <w:sz w:val="26"/>
          <w:szCs w:val="26"/>
        </w:rPr>
        <w:t xml:space="preserve"> и </w:t>
      </w:r>
      <w:r w:rsidRPr="00B86C37">
        <w:rPr>
          <w:sz w:val="26"/>
          <w:szCs w:val="26"/>
        </w:rPr>
        <w:t>Колесниковым Д.М.</w:t>
      </w:r>
      <w:r w:rsidR="00562162">
        <w:rPr>
          <w:sz w:val="26"/>
          <w:szCs w:val="26"/>
        </w:rPr>
        <w:t xml:space="preserve"> каких-либо доказательств обратного</w:t>
      </w:r>
      <w:r w:rsidRPr="00B86C37">
        <w:rPr>
          <w:sz w:val="26"/>
          <w:szCs w:val="26"/>
        </w:rPr>
        <w:t xml:space="preserve"> не представле</w:t>
      </w:r>
      <w:r w:rsidRPr="00B86C37">
        <w:rPr>
          <w:sz w:val="26"/>
          <w:szCs w:val="26"/>
        </w:rPr>
        <w:t xml:space="preserve">но. Кроме того, представляется нецелесообразным с точки зрения должностного лица проведение нескольких попыток освидетельствования Колесникова Д.М. на состояние алкогольного опьянения, в условиях того, что самим Колесниковым Д.М. указывается на факт того, </w:t>
      </w:r>
      <w:r w:rsidRPr="00B86C37">
        <w:rPr>
          <w:sz w:val="26"/>
          <w:szCs w:val="26"/>
        </w:rPr>
        <w:t>что каждый из данных результатов превышал установленную и допустимую законодатель</w:t>
      </w:r>
      <w:r w:rsidR="00562162">
        <w:rPr>
          <w:sz w:val="26"/>
          <w:szCs w:val="26"/>
        </w:rPr>
        <w:t>ством погрешность в 0.16 проми</w:t>
      </w:r>
      <w:r w:rsidRPr="00B86C37">
        <w:rPr>
          <w:sz w:val="26"/>
          <w:szCs w:val="26"/>
        </w:rPr>
        <w:t xml:space="preserve">лле, а также при его согласии с результатом </w:t>
      </w:r>
      <w:r w:rsidRPr="00B86C37" w:rsidR="0033526B">
        <w:rPr>
          <w:sz w:val="26"/>
          <w:szCs w:val="26"/>
        </w:rPr>
        <w:t>освидетельствования</w:t>
      </w:r>
      <w:r w:rsidRPr="00B86C37">
        <w:rPr>
          <w:sz w:val="26"/>
          <w:szCs w:val="26"/>
        </w:rPr>
        <w:t>, отраженным в акте освидетельствования, имеющимся в материалах дела</w:t>
      </w:r>
      <w:r w:rsidRPr="00B86C37" w:rsidR="0033526B">
        <w:rPr>
          <w:sz w:val="26"/>
          <w:szCs w:val="26"/>
        </w:rPr>
        <w:t xml:space="preserve">. 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Таким образ</w:t>
      </w:r>
      <w:r w:rsidRPr="00B86C37">
        <w:rPr>
          <w:sz w:val="26"/>
          <w:szCs w:val="26"/>
        </w:rPr>
        <w:t>ом, у мирового судьи нет оснований не доверять собранным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</w:t>
      </w:r>
      <w:r w:rsidRPr="00B86C37">
        <w:rPr>
          <w:sz w:val="26"/>
          <w:szCs w:val="26"/>
        </w:rPr>
        <w:t>я производства по делу об административном правонарушении в отношении Колесникова Л.М.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B86C37">
          <w:rPr>
            <w:rStyle w:val="Hyperlink"/>
            <w:color w:val="auto"/>
            <w:sz w:val="26"/>
            <w:szCs w:val="26"/>
            <w:u w:val="none"/>
          </w:rPr>
          <w:t>статьей 1.5</w:t>
        </w:r>
      </w:hyperlink>
      <w:r w:rsidRPr="00B86C37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>При выявлении и фиксации административного правона</w:t>
      </w:r>
      <w:r w:rsidRPr="00B86C37">
        <w:rPr>
          <w:sz w:val="26"/>
          <w:szCs w:val="26"/>
        </w:rPr>
        <w:t>рушения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</w:t>
      </w:r>
      <w:r w:rsidRPr="00B86C37">
        <w:rPr>
          <w:sz w:val="26"/>
          <w:szCs w:val="26"/>
        </w:rPr>
        <w:t>лобами не обращался, доказательств этому мировому судье представлены не были.</w:t>
      </w:r>
    </w:p>
    <w:p w:rsidR="00056A6D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>Равным образом, мировым судьей  обращено внимание на  тот факт на представленной видеозаписи отсутствуют сведения о выраженном согласии Колесникова Д.М. с результатами проведенно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го освидетельствования на состояние алкогольного опьянения, в месте с тем  данное обстоятельство не  расценивается в качестве какого-либо существенного процессуального  нарушения, вызывающего сомнение, и подлежащего трактованию в пользу лица привлекаемого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ответственности, и не свидетельствует об </w:t>
      </w:r>
      <w:r w:rsidRPr="00B86C37" w:rsidR="00562162">
        <w:rPr>
          <w:rFonts w:ascii="Times New Roman" w:eastAsia="Times New Roman" w:hAnsi="Times New Roman" w:cs="Times New Roman"/>
          <w:sz w:val="26"/>
          <w:szCs w:val="26"/>
        </w:rPr>
        <w:t>отсутствии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в действиях Колесникова Д.М. состава вменяемого правонарушения.</w:t>
      </w:r>
    </w:p>
    <w:p w:rsidR="00E069CE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Так, обстоятельства проведения </w:t>
      </w:r>
      <w:r w:rsidRPr="00B86C37" w:rsidR="00562162">
        <w:rPr>
          <w:rFonts w:ascii="Times New Roman" w:eastAsia="Times New Roman" w:hAnsi="Times New Roman" w:cs="Times New Roman"/>
          <w:sz w:val="26"/>
          <w:szCs w:val="26"/>
        </w:rPr>
        <w:t>освидетельствования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  с участим Колесникова Д.М. и его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результаты,  а также факт согласия на момент его проведения с ними</w:t>
      </w:r>
      <w:r w:rsidR="0056216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подтверждены как самим Колесниковым Д.М., так и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подтверждаются показаниями </w:t>
      </w:r>
      <w:r w:rsidRPr="00B86C37" w:rsidR="00562162">
        <w:rPr>
          <w:rFonts w:ascii="Times New Roman" w:eastAsia="Times New Roman" w:hAnsi="Times New Roman" w:cs="Times New Roman"/>
          <w:sz w:val="26"/>
          <w:szCs w:val="26"/>
        </w:rPr>
        <w:t>свидетелей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, а также собственноручно выполненными надписями «сог</w:t>
      </w:r>
      <w:r w:rsidR="00562162">
        <w:rPr>
          <w:rFonts w:ascii="Times New Roman" w:eastAsia="Times New Roman" w:hAnsi="Times New Roman" w:cs="Times New Roman"/>
          <w:sz w:val="26"/>
          <w:szCs w:val="26"/>
        </w:rPr>
        <w:t>ласен» в соответствующем акте, а также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не отрицали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сь </w:t>
      </w:r>
      <w:r w:rsidR="00562162">
        <w:rPr>
          <w:rFonts w:ascii="Times New Roman" w:eastAsia="Times New Roman" w:hAnsi="Times New Roman" w:cs="Times New Roman"/>
          <w:sz w:val="26"/>
          <w:szCs w:val="26"/>
        </w:rPr>
        <w:t xml:space="preserve">Колесниковым Д.М.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при составлении протокола об административном </w:t>
      </w:r>
      <w:r w:rsidRPr="00B86C37" w:rsidR="00562162"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, в котором самим Колесниковым Д.М. указано на факт употребления алкогольных напитков.  А следовательно</w:t>
      </w:r>
      <w:r w:rsidR="0056216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данные обстоятельства в полной мере в своей совокупности восполняют от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сутствие запечатленного на видео словестного согласия Колесникова Д.М., </w:t>
      </w:r>
      <w:r w:rsidRPr="00B86C37">
        <w:rPr>
          <w:rFonts w:ascii="Times New Roman" w:hAnsi="Times New Roman" w:cs="Times New Roman"/>
          <w:sz w:val="26"/>
          <w:szCs w:val="26"/>
        </w:rPr>
        <w:t xml:space="preserve">  </w:t>
      </w:r>
      <w:r w:rsidR="00562162">
        <w:rPr>
          <w:rFonts w:ascii="Times New Roman" w:hAnsi="Times New Roman" w:cs="Times New Roman"/>
          <w:sz w:val="26"/>
          <w:szCs w:val="26"/>
        </w:rPr>
        <w:t xml:space="preserve"> виду чего, данное обстоятельство </w:t>
      </w:r>
      <w:r w:rsidRPr="00B86C37">
        <w:rPr>
          <w:rFonts w:ascii="Times New Roman" w:hAnsi="Times New Roman" w:cs="Times New Roman"/>
          <w:sz w:val="26"/>
          <w:szCs w:val="26"/>
        </w:rPr>
        <w:t xml:space="preserve"> не компрометирует проведенную административную процедуру освидетельствования на состояние алкогольного опьяне</w:t>
      </w:r>
      <w:r w:rsidR="00562162">
        <w:rPr>
          <w:rFonts w:ascii="Times New Roman" w:hAnsi="Times New Roman" w:cs="Times New Roman"/>
          <w:sz w:val="26"/>
          <w:szCs w:val="26"/>
        </w:rPr>
        <w:t>ния и результат ее проведения</w:t>
      </w:r>
      <w:r w:rsidRPr="00B86C37">
        <w:rPr>
          <w:rFonts w:ascii="Times New Roman" w:hAnsi="Times New Roman" w:cs="Times New Roman"/>
          <w:sz w:val="26"/>
          <w:szCs w:val="26"/>
        </w:rPr>
        <w:t>.</w:t>
      </w:r>
    </w:p>
    <w:p w:rsidR="00E069CE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При эт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ом, последующее же  возможное изменение отношение к результатам проведенного освидетельствования Колесникова Д.М., уже при производстве по делу в судебной инстанции на наличие состава вменяемого ему </w:t>
      </w:r>
      <w:r w:rsidRPr="00B86C37" w:rsidR="00562162"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не влияет.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B86C37" w:rsidR="00E069CE">
        <w:rPr>
          <w:rFonts w:ascii="Times New Roman" w:eastAsia="Times New Roman" w:hAnsi="Times New Roman" w:cs="Times New Roman"/>
          <w:sz w:val="26"/>
          <w:szCs w:val="26"/>
        </w:rPr>
        <w:t>Колесникова Д.М.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ст.12.8 КоАП РФ, а именно: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 при их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 наличии.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>Обстоятельства, смягчающие административную ответственность, и обстоятельства, отягчающие административную ответственность судом не установлены.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AC261C" w:rsidRPr="00B86C37" w:rsidP="008C0703">
      <w:pPr>
        <w:autoSpaceDE w:val="0"/>
        <w:autoSpaceDN w:val="0"/>
        <w:adjustRightInd w:val="0"/>
        <w:ind w:left="-142"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 xml:space="preserve">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</w:t>
      </w:r>
      <w:r w:rsidRPr="00B86C37">
        <w:rPr>
          <w:rFonts w:ascii="Times New Roman" w:eastAsia="Times New Roman" w:hAnsi="Times New Roman" w:cs="Times New Roman"/>
          <w:sz w:val="26"/>
          <w:szCs w:val="26"/>
        </w:rPr>
        <w:t>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C261C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Принимая во внимание </w:t>
      </w:r>
      <w:r w:rsidRPr="00B86C37" w:rsidR="00E069CE">
        <w:rPr>
          <w:sz w:val="26"/>
          <w:szCs w:val="26"/>
        </w:rPr>
        <w:t xml:space="preserve"> сведения о личности Колесникова Д.М.</w:t>
      </w:r>
      <w:r w:rsidRPr="00B86C37">
        <w:rPr>
          <w:sz w:val="26"/>
          <w:szCs w:val="26"/>
          <w:lang w:eastAsia="x-none"/>
        </w:rPr>
        <w:t xml:space="preserve">, </w:t>
      </w:r>
      <w:r w:rsidRPr="00B86C37" w:rsidR="00E069CE">
        <w:rPr>
          <w:sz w:val="26"/>
          <w:szCs w:val="26"/>
          <w:lang w:eastAsia="x-none"/>
        </w:rPr>
        <w:t xml:space="preserve"> в  том числе и положительные характеристики, факт активного ведения волонтерской деятельности, </w:t>
      </w:r>
      <w:r w:rsidRPr="00B86C37">
        <w:rPr>
          <w:sz w:val="26"/>
          <w:szCs w:val="26"/>
        </w:rPr>
        <w:t>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отсутствие сведений об имущественном п</w:t>
      </w:r>
      <w:r w:rsidRPr="00B86C37">
        <w:rPr>
          <w:sz w:val="26"/>
          <w:szCs w:val="26"/>
        </w:rPr>
        <w:t xml:space="preserve">оложении </w:t>
      </w:r>
      <w:r w:rsidRPr="00B86C37">
        <w:rPr>
          <w:sz w:val="26"/>
          <w:szCs w:val="26"/>
        </w:rPr>
        <w:t>лица, привлекаемого к административной ответственности, обстоятельства совершения вменяемого правонарушения, которые свидетельствуют о  нигилистическом отношении к ПДД,</w:t>
      </w:r>
      <w:r w:rsidRPr="00B86C37">
        <w:rPr>
          <w:sz w:val="26"/>
          <w:szCs w:val="26"/>
          <w:lang w:eastAsia="x-none"/>
        </w:rPr>
        <w:t xml:space="preserve"> </w:t>
      </w:r>
      <w:r w:rsidRPr="00B86C37">
        <w:rPr>
          <w:sz w:val="26"/>
          <w:szCs w:val="26"/>
        </w:rPr>
        <w:t>отсутствие смягчающих и отягчающих административную ответственность обстоятель</w:t>
      </w:r>
      <w:r w:rsidRPr="00B86C37">
        <w:rPr>
          <w:sz w:val="26"/>
          <w:szCs w:val="26"/>
        </w:rPr>
        <w:t>ств, для достижения целей административного наказания,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</w:t>
      </w:r>
      <w:r w:rsidRPr="00B86C37">
        <w:rPr>
          <w:sz w:val="26"/>
          <w:szCs w:val="26"/>
        </w:rPr>
        <w:t>а с лишением права управления транспортными средствами на срок, предусмотренный санкцией части 1 ст.12.8 КоАП РФ.</w:t>
      </w:r>
    </w:p>
    <w:p w:rsidR="00A90E6D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B86C37">
        <w:rPr>
          <w:sz w:val="26"/>
          <w:szCs w:val="26"/>
        </w:rPr>
        <w:t xml:space="preserve">Кроме того, относительно заявленного ходатайства о </w:t>
      </w:r>
      <w:r w:rsidRPr="00B86C37" w:rsidR="00562162">
        <w:rPr>
          <w:sz w:val="26"/>
          <w:szCs w:val="26"/>
        </w:rPr>
        <w:t>назначении</w:t>
      </w:r>
      <w:r w:rsidRPr="00B86C37">
        <w:rPr>
          <w:sz w:val="26"/>
          <w:szCs w:val="26"/>
        </w:rPr>
        <w:t xml:space="preserve"> наказания в размере меньше минимального предала, мировой судья приходит к выводу</w:t>
      </w:r>
      <w:r w:rsidRPr="00B86C37">
        <w:rPr>
          <w:sz w:val="26"/>
          <w:szCs w:val="26"/>
        </w:rPr>
        <w:t xml:space="preserve"> о </w:t>
      </w:r>
      <w:r w:rsidRPr="00B86C37" w:rsidR="00562162">
        <w:rPr>
          <w:sz w:val="26"/>
          <w:szCs w:val="26"/>
        </w:rPr>
        <w:t>следующем</w:t>
      </w:r>
      <w:r w:rsidRPr="00B86C37">
        <w:rPr>
          <w:sz w:val="26"/>
          <w:szCs w:val="26"/>
        </w:rPr>
        <w:t>.</w:t>
      </w:r>
    </w:p>
    <w:p w:rsidR="00562162" w:rsidP="008C0703">
      <w:pPr>
        <w:pStyle w:val="NormalWeb"/>
        <w:spacing w:before="0" w:beforeAutospacing="0" w:after="0" w:afterAutospacing="0" w:line="288" w:lineRule="atLeast"/>
        <w:ind w:left="-142" w:right="-7" w:firstLine="540"/>
        <w:jc w:val="both"/>
        <w:rPr>
          <w:sz w:val="26"/>
          <w:szCs w:val="26"/>
        </w:rPr>
      </w:pPr>
      <w:r w:rsidRPr="00B86C37">
        <w:rPr>
          <w:sz w:val="26"/>
          <w:szCs w:val="26"/>
        </w:rPr>
        <w:t>Согласно ч. 2.2. ст.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</w:t>
      </w:r>
      <w:r w:rsidRPr="00B86C37">
        <w:rPr>
          <w:sz w:val="26"/>
          <w:szCs w:val="26"/>
        </w:rPr>
        <w:t>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</w:t>
      </w:r>
      <w:r w:rsidRPr="00B86C37">
        <w:rPr>
          <w:sz w:val="26"/>
          <w:szCs w:val="26"/>
        </w:rPr>
        <w:t>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</w:t>
      </w:r>
      <w:r w:rsidRPr="00B86C37">
        <w:rPr>
          <w:sz w:val="26"/>
          <w:szCs w:val="26"/>
        </w:rPr>
        <w:t xml:space="preserve"> менее десяти тысяч рублей, а для должностных лиц - не менее пятидесяти тысяч рублей.</w:t>
      </w:r>
    </w:p>
    <w:p w:rsidR="00562162" w:rsidP="008C0703">
      <w:pPr>
        <w:pStyle w:val="NormalWeb"/>
        <w:spacing w:before="0" w:beforeAutospacing="0" w:after="0" w:afterAutospacing="0" w:line="288" w:lineRule="atLeast"/>
        <w:ind w:left="-142" w:right="-7" w:firstLine="540"/>
        <w:jc w:val="both"/>
        <w:rPr>
          <w:sz w:val="26"/>
          <w:szCs w:val="26"/>
        </w:rPr>
      </w:pPr>
      <w:r w:rsidRPr="00B86C37">
        <w:rPr>
          <w:sz w:val="26"/>
          <w:szCs w:val="26"/>
        </w:rPr>
        <w:t xml:space="preserve">В соответствии с ч. 2.3. ст. 4.1 КоАП РФ при назначении административного наказания в соответствии с частью 2 статьи 4.1 КоАП РФ размер административного штрафа не может </w:t>
      </w:r>
      <w:r w:rsidRPr="00B86C37">
        <w:rPr>
          <w:sz w:val="26"/>
          <w:szCs w:val="26"/>
        </w:rPr>
        <w:t xml:space="preserve">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II настоящего Кодекса. </w:t>
      </w:r>
    </w:p>
    <w:p w:rsidR="00A90E6D" w:rsidRPr="00B86C37" w:rsidP="008C0703">
      <w:pPr>
        <w:pStyle w:val="NormalWeb"/>
        <w:spacing w:before="0" w:beforeAutospacing="0" w:after="0" w:afterAutospacing="0" w:line="288" w:lineRule="atLeast"/>
        <w:ind w:left="-142" w:right="-7" w:firstLine="540"/>
        <w:jc w:val="both"/>
        <w:rPr>
          <w:sz w:val="26"/>
          <w:szCs w:val="26"/>
        </w:rPr>
      </w:pPr>
      <w:r w:rsidRPr="00B86C37">
        <w:rPr>
          <w:sz w:val="26"/>
          <w:szCs w:val="26"/>
        </w:rPr>
        <w:t xml:space="preserve">Изучение </w:t>
      </w:r>
      <w:r w:rsidR="00562162">
        <w:rPr>
          <w:sz w:val="26"/>
          <w:szCs w:val="26"/>
        </w:rPr>
        <w:t xml:space="preserve">сведений о </w:t>
      </w:r>
      <w:r w:rsidRPr="00B86C37">
        <w:rPr>
          <w:sz w:val="26"/>
          <w:szCs w:val="26"/>
        </w:rPr>
        <w:t>личности</w:t>
      </w:r>
      <w:r>
        <w:rPr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="008C0703">
        <w:rPr>
          <w:sz w:val="26"/>
          <w:szCs w:val="26"/>
        </w:rPr>
        <w:t xml:space="preserve">, </w:t>
      </w:r>
      <w:r w:rsidRPr="00B86C37">
        <w:rPr>
          <w:sz w:val="26"/>
          <w:szCs w:val="26"/>
        </w:rPr>
        <w:t>с учетом положений ст. 4.1 КоАП РФ, мировой судья находит возможным назначить Колесникову Д.М. за совершенное правонарушение штраф в размере, меньшем, чем предусмот</w:t>
      </w:r>
      <w:r w:rsidRPr="00B86C37">
        <w:rPr>
          <w:sz w:val="26"/>
          <w:szCs w:val="26"/>
        </w:rPr>
        <w:t xml:space="preserve">рен ч. 1 ст. 12.8 КоАП РФ. </w:t>
      </w:r>
    </w:p>
    <w:p w:rsidR="004B420E" w:rsidRPr="008C0703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</w:rPr>
      </w:pPr>
      <w:r w:rsidRPr="008C0703">
        <w:rPr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8C0703">
        <w:rPr>
          <w:rStyle w:val="FontStyle17"/>
          <w:sz w:val="26"/>
          <w:szCs w:val="26"/>
        </w:rPr>
        <w:t xml:space="preserve"> -</w:t>
      </w:r>
    </w:p>
    <w:p w:rsidR="0046106B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jc w:val="center"/>
        <w:rPr>
          <w:b/>
          <w:bCs/>
          <w:sz w:val="26"/>
          <w:szCs w:val="26"/>
          <w:lang w:eastAsia="x-none"/>
        </w:rPr>
      </w:pPr>
      <w:r w:rsidRPr="00B86C37">
        <w:rPr>
          <w:b/>
          <w:bCs/>
          <w:sz w:val="26"/>
          <w:szCs w:val="26"/>
          <w:lang w:eastAsia="x-none"/>
        </w:rPr>
        <w:t>п о с т а н о в и л:</w:t>
      </w: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B86C37">
        <w:rPr>
          <w:b/>
          <w:sz w:val="26"/>
          <w:szCs w:val="26"/>
          <w:lang w:eastAsia="uk-UA"/>
        </w:rPr>
        <w:t>Колесникова Дмитрия Михайловича</w:t>
      </w:r>
      <w:r w:rsidRPr="00B86C37" w:rsidR="009F547B">
        <w:rPr>
          <w:sz w:val="26"/>
          <w:szCs w:val="26"/>
          <w:lang w:eastAsia="x-none"/>
        </w:rPr>
        <w:t xml:space="preserve"> </w:t>
      </w:r>
      <w:r w:rsidRPr="00B86C37">
        <w:rPr>
          <w:sz w:val="26"/>
          <w:szCs w:val="26"/>
          <w:lang w:eastAsia="x-none"/>
        </w:rPr>
        <w:t xml:space="preserve"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</w:t>
      </w:r>
      <w:r w:rsidRPr="00B86C37" w:rsidR="00D715FD">
        <w:rPr>
          <w:sz w:val="26"/>
          <w:szCs w:val="26"/>
          <w:lang w:eastAsia="x-none"/>
        </w:rPr>
        <w:t xml:space="preserve"> </w:t>
      </w:r>
      <w:r w:rsidRPr="00B86C37">
        <w:rPr>
          <w:sz w:val="26"/>
          <w:szCs w:val="26"/>
          <w:lang w:eastAsia="x-none"/>
        </w:rPr>
        <w:t>в виде административного штрафа</w:t>
      </w:r>
      <w:r w:rsidRPr="00B86C37" w:rsidR="00D715FD">
        <w:rPr>
          <w:sz w:val="26"/>
          <w:szCs w:val="26"/>
          <w:lang w:eastAsia="x-none"/>
        </w:rPr>
        <w:t>,</w:t>
      </w:r>
      <w:r w:rsidRPr="00B86C37">
        <w:rPr>
          <w:sz w:val="26"/>
          <w:szCs w:val="26"/>
          <w:lang w:eastAsia="x-none"/>
        </w:rPr>
        <w:t xml:space="preserve"> </w:t>
      </w:r>
      <w:r w:rsidRPr="00B86C37" w:rsidR="00D715FD">
        <w:rPr>
          <w:sz w:val="26"/>
          <w:szCs w:val="26"/>
          <w:lang w:eastAsia="x-none"/>
        </w:rPr>
        <w:t xml:space="preserve">с применением   положений ч. 2.2 </w:t>
      </w:r>
      <w:r w:rsidRPr="00B86C37" w:rsidR="00D715FD">
        <w:rPr>
          <w:rFonts w:eastAsia="Arial Unicode MS"/>
          <w:sz w:val="26"/>
          <w:szCs w:val="26"/>
        </w:rPr>
        <w:t xml:space="preserve">ст. 4.1 КоАП РФ, </w:t>
      </w:r>
      <w:r w:rsidRPr="00B86C37">
        <w:rPr>
          <w:sz w:val="26"/>
          <w:szCs w:val="26"/>
          <w:lang w:eastAsia="x-none"/>
        </w:rPr>
        <w:t>в размере</w:t>
      </w:r>
      <w:r>
        <w:rPr>
          <w:sz w:val="26"/>
          <w:szCs w:val="26"/>
          <w:lang w:eastAsia="x-none"/>
        </w:rPr>
        <w:t xml:space="preserve"> </w:t>
      </w:r>
      <w:r>
        <w:t>«Данные изъяты»,</w:t>
      </w:r>
      <w:r>
        <w:t xml:space="preserve"> </w:t>
      </w:r>
      <w:r w:rsidRPr="00B86C37">
        <w:rPr>
          <w:sz w:val="26"/>
          <w:szCs w:val="26"/>
          <w:lang w:eastAsia="x-none"/>
        </w:rPr>
        <w:t>,00 руб. (</w:t>
      </w:r>
      <w:r>
        <w:t>«Данные изъяты»,</w:t>
      </w:r>
      <w:r>
        <w:t xml:space="preserve"> </w:t>
      </w:r>
      <w:r w:rsidRPr="00B86C37">
        <w:rPr>
          <w:sz w:val="26"/>
          <w:szCs w:val="26"/>
          <w:lang w:eastAsia="x-none"/>
        </w:rPr>
        <w:t>рублей)</w:t>
      </w:r>
      <w:r w:rsidRPr="00B86C37" w:rsidR="00D715FD">
        <w:rPr>
          <w:sz w:val="26"/>
          <w:szCs w:val="26"/>
          <w:lang w:eastAsia="x-none"/>
        </w:rPr>
        <w:t>,</w:t>
      </w:r>
      <w:r w:rsidRPr="00B86C37">
        <w:rPr>
          <w:sz w:val="26"/>
          <w:szCs w:val="26"/>
          <w:lang w:eastAsia="x-none"/>
        </w:rPr>
        <w:t xml:space="preserve"> с лишением права управления транспортными средствами сроком на </w:t>
      </w:r>
      <w:r>
        <w:t>«Данные изъяты»,</w:t>
      </w:r>
      <w:r>
        <w:t xml:space="preserve"> </w:t>
      </w:r>
      <w:r w:rsidRPr="00B86C37">
        <w:rPr>
          <w:sz w:val="26"/>
          <w:szCs w:val="26"/>
          <w:lang w:eastAsia="x-none"/>
        </w:rPr>
        <w:t xml:space="preserve">месяцев. </w:t>
      </w: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B86C37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B86C37">
        <w:rPr>
          <w:rFonts w:eastAsia="MS Mincho"/>
          <w:sz w:val="26"/>
          <w:szCs w:val="26"/>
        </w:rPr>
        <w:t xml:space="preserve">: </w:t>
      </w:r>
      <w:r>
        <w:t>«Данные изъяты»,</w:t>
      </w:r>
      <w:r>
        <w:t xml:space="preserve"> </w:t>
      </w:r>
      <w:r w:rsidRPr="00B86C37">
        <w:rPr>
          <w:sz w:val="26"/>
          <w:szCs w:val="26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B86C37">
          <w:rPr>
            <w:sz w:val="26"/>
            <w:szCs w:val="26"/>
            <w:lang w:eastAsia="x-none"/>
          </w:rPr>
          <w:t>частью 1.1</w:t>
        </w:r>
      </w:hyperlink>
      <w:r w:rsidRPr="00B86C37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B86C37">
          <w:rPr>
            <w:sz w:val="26"/>
            <w:szCs w:val="26"/>
            <w:lang w:eastAsia="x-none"/>
          </w:rPr>
          <w:t>статьей 31.5</w:t>
        </w:r>
      </w:hyperlink>
      <w:r w:rsidRPr="00B86C37">
        <w:rPr>
          <w:sz w:val="26"/>
          <w:szCs w:val="26"/>
          <w:lang w:eastAsia="x-none"/>
        </w:rPr>
        <w:t xml:space="preserve"> настоящего Кодекса.</w:t>
      </w: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B86C37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B86C37">
          <w:rPr>
            <w:sz w:val="26"/>
            <w:szCs w:val="26"/>
            <w:lang w:eastAsia="x-none"/>
          </w:rPr>
          <w:t>Кодексом</w:t>
        </w:r>
      </w:hyperlink>
      <w:r w:rsidRPr="00B86C37">
        <w:rPr>
          <w:sz w:val="26"/>
          <w:szCs w:val="26"/>
          <w:lang w:eastAsia="x-none"/>
        </w:rPr>
        <w:t xml:space="preserve">, - влечет наложение административного штрафа в двукратном размере суммы </w:t>
      </w:r>
      <w:r w:rsidRPr="00B86C37">
        <w:rPr>
          <w:sz w:val="26"/>
          <w:szCs w:val="26"/>
          <w:lang w:eastAsia="x-none"/>
        </w:rPr>
        <w:t xml:space="preserve">неуплаченного административного штрафа, но не </w:t>
      </w:r>
      <w:r w:rsidRPr="00B86C37">
        <w:rPr>
          <w:sz w:val="26"/>
          <w:szCs w:val="26"/>
          <w:lang w:eastAsia="x-none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B86C37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</w:t>
      </w:r>
      <w:r w:rsidRPr="00B86C37">
        <w:rPr>
          <w:sz w:val="26"/>
          <w:szCs w:val="26"/>
          <w:lang w:eastAsia="x-none"/>
        </w:rPr>
        <w:t>екции РФ.</w:t>
      </w: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B86C37">
        <w:rPr>
          <w:sz w:val="26"/>
          <w:szCs w:val="26"/>
          <w:lang w:eastAsia="x-none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B86C37">
        <w:rPr>
          <w:sz w:val="26"/>
          <w:szCs w:val="26"/>
          <w:lang w:eastAsia="x-none"/>
        </w:rPr>
        <w:t>В течение трех рабочих дней со дня вступления в закон</w:t>
      </w:r>
      <w:r w:rsidRPr="00B86C37">
        <w:rPr>
          <w:sz w:val="26"/>
          <w:szCs w:val="26"/>
          <w:lang w:eastAsia="x-none"/>
        </w:rPr>
        <w:t xml:space="preserve">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7" w:history="1">
        <w:r w:rsidRPr="00B86C37">
          <w:rPr>
            <w:sz w:val="26"/>
            <w:szCs w:val="26"/>
            <w:lang w:eastAsia="x-none"/>
          </w:rPr>
          <w:t>частями 1</w:t>
        </w:r>
      </w:hyperlink>
      <w:r w:rsidRPr="00B86C37">
        <w:rPr>
          <w:sz w:val="26"/>
          <w:szCs w:val="26"/>
          <w:lang w:eastAsia="x-none"/>
        </w:rPr>
        <w:t xml:space="preserve"> - </w:t>
      </w:r>
      <w:hyperlink r:id="rId18" w:history="1">
        <w:r w:rsidRPr="00B86C37">
          <w:rPr>
            <w:sz w:val="26"/>
            <w:szCs w:val="26"/>
            <w:lang w:eastAsia="x-none"/>
          </w:rPr>
          <w:t>3 статьи 32.6</w:t>
        </w:r>
      </w:hyperlink>
      <w:r w:rsidRPr="00B86C37">
        <w:rPr>
          <w:sz w:val="26"/>
          <w:szCs w:val="26"/>
          <w:lang w:eastAsia="x-none"/>
        </w:rPr>
        <w:t xml:space="preserve"> настоящего Кодекса, в орган, испол</w:t>
      </w:r>
      <w:r w:rsidRPr="00B86C37">
        <w:rPr>
          <w:sz w:val="26"/>
          <w:szCs w:val="26"/>
          <w:lang w:eastAsia="x-none"/>
        </w:rPr>
        <w:t>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B86C37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</w:t>
      </w:r>
      <w:r w:rsidRPr="00B86C37">
        <w:rPr>
          <w:sz w:val="26"/>
          <w:szCs w:val="26"/>
          <w:lang w:eastAsia="x-none"/>
        </w:rPr>
        <w:t>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</w:t>
      </w:r>
      <w:r w:rsidRPr="00B86C37">
        <w:rPr>
          <w:sz w:val="26"/>
          <w:szCs w:val="26"/>
          <w:lang w:eastAsia="x-none"/>
        </w:rPr>
        <w:t>м, исполняющим этот вид административного наказания, заявления лица об утрате указанных документов.</w:t>
      </w:r>
    </w:p>
    <w:p w:rsidR="00FD14BE" w:rsidRPr="00B86C37" w:rsidP="008C0703">
      <w:pPr>
        <w:pStyle w:val="Style4"/>
        <w:widowControl/>
        <w:spacing w:line="240" w:lineRule="auto"/>
        <w:ind w:left="-142" w:right="-7" w:firstLine="567"/>
        <w:rPr>
          <w:sz w:val="26"/>
          <w:szCs w:val="26"/>
          <w:lang w:eastAsia="x-none"/>
        </w:rPr>
      </w:pPr>
      <w:r w:rsidRPr="00B86C37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9" w:history="1">
        <w:r w:rsidRPr="00B86C37">
          <w:rPr>
            <w:sz w:val="26"/>
            <w:szCs w:val="26"/>
            <w:lang w:eastAsia="x-none"/>
          </w:rPr>
          <w:t>статьей 9.3</w:t>
        </w:r>
      </w:hyperlink>
      <w:r w:rsidRPr="00B86C37">
        <w:rPr>
          <w:sz w:val="26"/>
          <w:szCs w:val="26"/>
          <w:lang w:eastAsia="x-none"/>
        </w:rPr>
        <w:t xml:space="preserve"> и </w:t>
      </w:r>
      <w:hyperlink r:id="rId20" w:history="1">
        <w:r w:rsidRPr="00B86C37">
          <w:rPr>
            <w:sz w:val="26"/>
            <w:szCs w:val="26"/>
            <w:lang w:eastAsia="x-none"/>
          </w:rPr>
          <w:t>главой 12</w:t>
        </w:r>
      </w:hyperlink>
      <w:r w:rsidRPr="00B86C37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</w:t>
      </w:r>
      <w:r w:rsidRPr="00B86C37">
        <w:rPr>
          <w:sz w:val="26"/>
          <w:szCs w:val="26"/>
          <w:lang w:eastAsia="x-none"/>
        </w:rPr>
        <w:t xml:space="preserve">установленном порядке наложенных на него административных штрафов за 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1" w:history="1">
        <w:r w:rsidRPr="00B86C37">
          <w:rPr>
            <w:sz w:val="26"/>
            <w:szCs w:val="26"/>
            <w:lang w:eastAsia="x-none"/>
          </w:rPr>
          <w:t>частью 1 статьи 12.8</w:t>
        </w:r>
      </w:hyperlink>
      <w:r w:rsidRPr="00B86C37">
        <w:rPr>
          <w:sz w:val="26"/>
          <w:szCs w:val="26"/>
          <w:lang w:eastAsia="x-none"/>
        </w:rPr>
        <w:t xml:space="preserve">, </w:t>
      </w:r>
      <w:hyperlink r:id="rId22" w:history="1">
        <w:r w:rsidRPr="00B86C37">
          <w:rPr>
            <w:sz w:val="26"/>
            <w:szCs w:val="26"/>
            <w:lang w:eastAsia="x-none"/>
          </w:rPr>
          <w:t>частью 1 статьи 12.26</w:t>
        </w:r>
      </w:hyperlink>
      <w:r w:rsidRPr="00B86C37">
        <w:rPr>
          <w:sz w:val="26"/>
          <w:szCs w:val="26"/>
          <w:lang w:eastAsia="x-none"/>
        </w:rPr>
        <w:t xml:space="preserve"> и </w:t>
      </w:r>
      <w:hyperlink r:id="rId23" w:history="1">
        <w:r w:rsidRPr="00B86C37">
          <w:rPr>
            <w:sz w:val="26"/>
            <w:szCs w:val="26"/>
            <w:lang w:eastAsia="x-none"/>
          </w:rPr>
          <w:t>частью 3 статьи 12.27</w:t>
        </w:r>
      </w:hyperlink>
      <w:r w:rsidRPr="00B86C37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</w:t>
      </w:r>
      <w:r w:rsidRPr="00B86C37">
        <w:rPr>
          <w:sz w:val="26"/>
          <w:szCs w:val="26"/>
          <w:lang w:eastAsia="x-none"/>
        </w:rPr>
        <w:t>ю транспортным средством.</w:t>
      </w:r>
    </w:p>
    <w:p w:rsidR="00EE2B79" w:rsidRPr="00B86C37" w:rsidP="008C0703">
      <w:pPr>
        <w:ind w:left="-142"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6C37">
        <w:rPr>
          <w:rFonts w:ascii="Times New Roman" w:hAnsi="Times New Roman" w:cs="Times New Roman"/>
          <w:sz w:val="26"/>
          <w:szCs w:val="26"/>
        </w:rPr>
        <w:t>Разъяснить участникам судебного разбирательства, что составление мотивированного постановления может быть отложено на срок не более чем три дня со дня окончания разбирательства дела.</w:t>
      </w:r>
    </w:p>
    <w:p w:rsidR="00F0336B" w:rsidP="008C0703">
      <w:pPr>
        <w:pStyle w:val="Style4"/>
        <w:widowControl/>
        <w:spacing w:line="240" w:lineRule="auto"/>
        <w:ind w:left="-142" w:right="-7" w:firstLine="567"/>
        <w:rPr>
          <w:bCs/>
          <w:sz w:val="26"/>
          <w:szCs w:val="26"/>
          <w:lang w:eastAsia="x-none"/>
        </w:rPr>
      </w:pPr>
      <w:r w:rsidRPr="00B86C37">
        <w:rPr>
          <w:bCs/>
          <w:sz w:val="26"/>
          <w:szCs w:val="26"/>
          <w:lang w:eastAsia="x-none"/>
        </w:rPr>
        <w:t xml:space="preserve">Постановление может быть обжаловано </w:t>
      </w:r>
      <w:r w:rsidRPr="00B86C37" w:rsidR="00C86868">
        <w:rPr>
          <w:bCs/>
          <w:sz w:val="26"/>
          <w:szCs w:val="26"/>
          <w:lang w:eastAsia="x-none"/>
        </w:rPr>
        <w:t xml:space="preserve">непосредственно </w:t>
      </w:r>
      <w:r w:rsidRPr="00B86C37">
        <w:rPr>
          <w:bCs/>
          <w:sz w:val="26"/>
          <w:szCs w:val="26"/>
          <w:lang w:eastAsia="x-none"/>
        </w:rPr>
        <w:t>в Ялтинский городской суд Республики Крым</w:t>
      </w:r>
      <w:r w:rsidRPr="00B86C37" w:rsidR="00C86868">
        <w:rPr>
          <w:bCs/>
          <w:sz w:val="26"/>
          <w:szCs w:val="26"/>
          <w:lang w:eastAsia="x-none"/>
        </w:rPr>
        <w:t xml:space="preserve">, или </w:t>
      </w:r>
      <w:r w:rsidRPr="00B86C37">
        <w:rPr>
          <w:bCs/>
          <w:sz w:val="26"/>
          <w:szCs w:val="26"/>
          <w:lang w:eastAsia="x-none"/>
        </w:rPr>
        <w:t xml:space="preserve"> через </w:t>
      </w:r>
      <w:r w:rsidRPr="00B86C37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B86C37">
        <w:rPr>
          <w:bCs/>
          <w:sz w:val="26"/>
          <w:szCs w:val="26"/>
          <w:lang w:eastAsia="x-none"/>
        </w:rPr>
        <w:t xml:space="preserve">в течение 10 </w:t>
      </w:r>
      <w:r w:rsidRPr="00B86C37" w:rsidR="005A4962">
        <w:rPr>
          <w:bCs/>
          <w:sz w:val="26"/>
          <w:szCs w:val="26"/>
          <w:lang w:eastAsia="x-none"/>
        </w:rPr>
        <w:t>дней</w:t>
      </w:r>
      <w:r w:rsidRPr="00B86C37">
        <w:rPr>
          <w:bCs/>
          <w:sz w:val="26"/>
          <w:szCs w:val="26"/>
          <w:lang w:eastAsia="x-none"/>
        </w:rPr>
        <w:t xml:space="preserve"> со дня вручения или получения копии постановления.</w:t>
      </w:r>
    </w:p>
    <w:p w:rsidR="00562162" w:rsidRPr="00562162" w:rsidP="008C0703">
      <w:pPr>
        <w:pStyle w:val="Style4"/>
        <w:widowControl/>
        <w:spacing w:line="240" w:lineRule="auto"/>
        <w:ind w:left="-142" w:right="-7" w:firstLine="567"/>
        <w:rPr>
          <w:b/>
          <w:bCs/>
          <w:sz w:val="26"/>
          <w:szCs w:val="26"/>
          <w:lang w:eastAsia="x-none"/>
        </w:rPr>
      </w:pPr>
      <w:r w:rsidRPr="00562162">
        <w:rPr>
          <w:b/>
          <w:bCs/>
          <w:sz w:val="26"/>
          <w:szCs w:val="26"/>
          <w:lang w:eastAsia="x-none"/>
        </w:rPr>
        <w:t>Резолютивная часть постановления объявле</w:t>
      </w:r>
      <w:r w:rsidRPr="00562162">
        <w:rPr>
          <w:b/>
          <w:bCs/>
          <w:sz w:val="26"/>
          <w:szCs w:val="26"/>
          <w:lang w:eastAsia="x-none"/>
        </w:rPr>
        <w:t>на 28.05.2025.</w:t>
      </w:r>
    </w:p>
    <w:p w:rsidR="00F0336B" w:rsidRPr="00B86C37" w:rsidP="008C0703">
      <w:pPr>
        <w:pStyle w:val="Style4"/>
        <w:widowControl/>
        <w:spacing w:line="240" w:lineRule="auto"/>
        <w:ind w:left="-142" w:right="-7" w:firstLine="567"/>
        <w:rPr>
          <w:bCs/>
          <w:sz w:val="26"/>
          <w:szCs w:val="26"/>
          <w:lang w:eastAsia="x-none"/>
        </w:rPr>
      </w:pPr>
    </w:p>
    <w:p w:rsidR="00D518C1" w:rsidRPr="00B86C37" w:rsidP="008C0703">
      <w:pPr>
        <w:widowControl w:val="0"/>
        <w:autoSpaceDE w:val="0"/>
        <w:autoSpaceDN w:val="0"/>
        <w:adjustRightInd w:val="0"/>
        <w:ind w:left="-142" w:right="-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6C37">
        <w:rPr>
          <w:rFonts w:ascii="Times New Roman" w:eastAsia="Times New Roman" w:hAnsi="Times New Roman" w:cs="Times New Roman"/>
          <w:b/>
          <w:sz w:val="26"/>
          <w:szCs w:val="26"/>
        </w:rPr>
        <w:t>Мировой судья</w:t>
      </w:r>
      <w:r w:rsidRPr="00B86C3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86C37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86C37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(подпись)                        </w:t>
      </w:r>
      <w:r w:rsidRPr="00B86C37" w:rsidR="008B12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="008C0703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Pr="00B86C37" w:rsidR="008B12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86C37" w:rsidR="00C8686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D518C1" w:rsidRPr="00B86C37" w:rsidP="008C0703">
      <w:pPr>
        <w:widowControl w:val="0"/>
        <w:autoSpaceDE w:val="0"/>
        <w:autoSpaceDN w:val="0"/>
        <w:adjustRightInd w:val="0"/>
        <w:ind w:left="-142" w:right="-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8C1" w:rsidRPr="00B86C37" w:rsidP="008C0703">
      <w:pPr>
        <w:ind w:left="-142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6C37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D518C1" w:rsidRPr="00B86C37" w:rsidP="008C0703">
      <w:pPr>
        <w:ind w:left="-142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6C37">
        <w:rPr>
          <w:rFonts w:ascii="Times New Roman" w:eastAsia="Times New Roman" w:hAnsi="Times New Roman" w:cs="Times New Roman"/>
          <w:sz w:val="22"/>
          <w:szCs w:val="22"/>
        </w:rPr>
        <w:t>Дата выдачи «</w:t>
      </w:r>
      <w:r w:rsidR="00562162">
        <w:rPr>
          <w:rFonts w:ascii="Times New Roman" w:eastAsia="Times New Roman" w:hAnsi="Times New Roman" w:cs="Times New Roman"/>
          <w:sz w:val="22"/>
          <w:szCs w:val="22"/>
        </w:rPr>
        <w:t>02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562162">
        <w:rPr>
          <w:rFonts w:ascii="Times New Roman" w:eastAsia="Times New Roman" w:hAnsi="Times New Roman" w:cs="Times New Roman"/>
          <w:sz w:val="22"/>
          <w:szCs w:val="22"/>
        </w:rPr>
        <w:t>июня</w:t>
      </w:r>
      <w:r w:rsidRPr="00B86C37" w:rsidR="005A4962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B86C37" w:rsidR="004F76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>года</w:t>
      </w:r>
    </w:p>
    <w:p w:rsidR="00D518C1" w:rsidRPr="00B86C37" w:rsidP="008C0703">
      <w:pPr>
        <w:ind w:left="-142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6C37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ab/>
      </w:r>
      <w:r w:rsidRPr="00B86C3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</w:t>
      </w:r>
      <w:r w:rsidRPr="00B86C37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B86C37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="008C0703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B86C37" w:rsidR="00C86868">
        <w:rPr>
          <w:rFonts w:ascii="Times New Roman" w:eastAsia="Times New Roman" w:hAnsi="Times New Roman" w:cs="Times New Roman"/>
          <w:sz w:val="22"/>
          <w:szCs w:val="22"/>
        </w:rPr>
        <w:t xml:space="preserve"> В.В. Кулешова</w:t>
      </w:r>
    </w:p>
    <w:p w:rsidR="00D518C1" w:rsidRPr="00B86C37" w:rsidP="008C0703">
      <w:pPr>
        <w:ind w:left="-142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</w:t>
      </w:r>
      <w:r w:rsidRPr="00B86C37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B86C37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B86C37" w:rsidR="004F763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B86C37" w:rsidR="00C70E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B86C37" w:rsidR="004F7637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D518C1" w:rsidRPr="00B86C37" w:rsidP="008C0703">
      <w:pPr>
        <w:ind w:left="-142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6C37">
        <w:rPr>
          <w:rFonts w:ascii="Times New Roman" w:eastAsia="Times New Roman" w:hAnsi="Times New Roman" w:cs="Times New Roman"/>
          <w:sz w:val="22"/>
          <w:szCs w:val="22"/>
        </w:rPr>
        <w:t xml:space="preserve">Оригинал 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>постановления находится в деле №5-98-</w:t>
      </w:r>
      <w:r w:rsidR="00562162">
        <w:rPr>
          <w:rFonts w:ascii="Times New Roman" w:eastAsia="Times New Roman" w:hAnsi="Times New Roman" w:cs="Times New Roman"/>
          <w:sz w:val="22"/>
          <w:szCs w:val="22"/>
        </w:rPr>
        <w:t>178</w:t>
      </w:r>
      <w:r w:rsidRPr="00B86C37" w:rsidR="005A4962">
        <w:rPr>
          <w:rFonts w:ascii="Times New Roman" w:eastAsia="Times New Roman" w:hAnsi="Times New Roman" w:cs="Times New Roman"/>
          <w:sz w:val="22"/>
          <w:szCs w:val="22"/>
        </w:rPr>
        <w:t>/2025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D518C1" w:rsidRPr="00B86C37" w:rsidP="008C0703">
      <w:pPr>
        <w:ind w:left="-142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6C37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8C0703" w:rsidRPr="00B86C37" w:rsidP="008C0703">
      <w:pPr>
        <w:ind w:left="-142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6C37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 xml:space="preserve"> В.В. Кулешова</w:t>
      </w:r>
    </w:p>
    <w:p w:rsidR="008C0703" w:rsidRPr="00B86C37" w:rsidP="008C0703">
      <w:pPr>
        <w:ind w:left="-142" w:right="-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B86C37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812881" w:rsidRPr="00B86C37" w:rsidP="008C0703">
      <w:pPr>
        <w:ind w:left="-142" w:right="-7"/>
        <w:jc w:val="both"/>
        <w:rPr>
          <w:rStyle w:val="FontStyle16"/>
          <w:sz w:val="26"/>
          <w:szCs w:val="26"/>
        </w:rPr>
      </w:pPr>
    </w:p>
    <w:sectPr w:rsidSect="00812881">
      <w:footerReference w:type="default" r:id="rId24"/>
      <w:pgSz w:w="11900" w:h="16840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8128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D00801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22F1F"/>
    <w:rsid w:val="00023621"/>
    <w:rsid w:val="000252DD"/>
    <w:rsid w:val="00042953"/>
    <w:rsid w:val="00053E9E"/>
    <w:rsid w:val="00055398"/>
    <w:rsid w:val="00056A6D"/>
    <w:rsid w:val="00084C01"/>
    <w:rsid w:val="000877FE"/>
    <w:rsid w:val="0009123D"/>
    <w:rsid w:val="000A29AB"/>
    <w:rsid w:val="000A4546"/>
    <w:rsid w:val="000A606E"/>
    <w:rsid w:val="000C0E71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9136F"/>
    <w:rsid w:val="001E2F1A"/>
    <w:rsid w:val="0020663B"/>
    <w:rsid w:val="002077DE"/>
    <w:rsid w:val="00221AE9"/>
    <w:rsid w:val="00234F7F"/>
    <w:rsid w:val="00254DF3"/>
    <w:rsid w:val="00255775"/>
    <w:rsid w:val="002567F1"/>
    <w:rsid w:val="00257C55"/>
    <w:rsid w:val="00260BDD"/>
    <w:rsid w:val="00281870"/>
    <w:rsid w:val="00286816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68F7"/>
    <w:rsid w:val="00302181"/>
    <w:rsid w:val="00305D1E"/>
    <w:rsid w:val="00307CE2"/>
    <w:rsid w:val="0031493E"/>
    <w:rsid w:val="00324B98"/>
    <w:rsid w:val="00331F7A"/>
    <w:rsid w:val="0033526B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964FC"/>
    <w:rsid w:val="003B1E92"/>
    <w:rsid w:val="003B7FBB"/>
    <w:rsid w:val="003D154A"/>
    <w:rsid w:val="003D1638"/>
    <w:rsid w:val="003D3E7F"/>
    <w:rsid w:val="003D4979"/>
    <w:rsid w:val="003F548F"/>
    <w:rsid w:val="00400D2D"/>
    <w:rsid w:val="004121D7"/>
    <w:rsid w:val="0041365B"/>
    <w:rsid w:val="0043327A"/>
    <w:rsid w:val="00447FA4"/>
    <w:rsid w:val="00455C3E"/>
    <w:rsid w:val="0046106B"/>
    <w:rsid w:val="00472BE3"/>
    <w:rsid w:val="0048604E"/>
    <w:rsid w:val="00494F69"/>
    <w:rsid w:val="00497361"/>
    <w:rsid w:val="004A1217"/>
    <w:rsid w:val="004A6E14"/>
    <w:rsid w:val="004B2048"/>
    <w:rsid w:val="004B420E"/>
    <w:rsid w:val="004B7B09"/>
    <w:rsid w:val="004D0E21"/>
    <w:rsid w:val="004E50C5"/>
    <w:rsid w:val="004F7637"/>
    <w:rsid w:val="00500F62"/>
    <w:rsid w:val="00503A67"/>
    <w:rsid w:val="0051030A"/>
    <w:rsid w:val="005361AB"/>
    <w:rsid w:val="00536FDE"/>
    <w:rsid w:val="0053768F"/>
    <w:rsid w:val="005403D8"/>
    <w:rsid w:val="00562162"/>
    <w:rsid w:val="0056550E"/>
    <w:rsid w:val="00586EB3"/>
    <w:rsid w:val="005A4962"/>
    <w:rsid w:val="005B32FF"/>
    <w:rsid w:val="005B5915"/>
    <w:rsid w:val="005C2233"/>
    <w:rsid w:val="005D6F6C"/>
    <w:rsid w:val="005D76D1"/>
    <w:rsid w:val="005E3899"/>
    <w:rsid w:val="00604352"/>
    <w:rsid w:val="00624E0D"/>
    <w:rsid w:val="00645A79"/>
    <w:rsid w:val="00661AAD"/>
    <w:rsid w:val="006747B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7CAD"/>
    <w:rsid w:val="007171C6"/>
    <w:rsid w:val="00720680"/>
    <w:rsid w:val="00732627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E471D"/>
    <w:rsid w:val="007F22AB"/>
    <w:rsid w:val="00810F9A"/>
    <w:rsid w:val="00812881"/>
    <w:rsid w:val="0082604E"/>
    <w:rsid w:val="00827266"/>
    <w:rsid w:val="00846046"/>
    <w:rsid w:val="0086030C"/>
    <w:rsid w:val="008937FF"/>
    <w:rsid w:val="00893C00"/>
    <w:rsid w:val="008958E5"/>
    <w:rsid w:val="008A0FE8"/>
    <w:rsid w:val="008A762B"/>
    <w:rsid w:val="008B12E0"/>
    <w:rsid w:val="008B2EB7"/>
    <w:rsid w:val="008C0703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714C8"/>
    <w:rsid w:val="009901B5"/>
    <w:rsid w:val="009A6B37"/>
    <w:rsid w:val="009A7949"/>
    <w:rsid w:val="009D0D0A"/>
    <w:rsid w:val="009E128B"/>
    <w:rsid w:val="009F4DE9"/>
    <w:rsid w:val="009F547B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90E6D"/>
    <w:rsid w:val="00AA0EF1"/>
    <w:rsid w:val="00AA3AC1"/>
    <w:rsid w:val="00AC261C"/>
    <w:rsid w:val="00AC50A9"/>
    <w:rsid w:val="00AD03E7"/>
    <w:rsid w:val="00AD1D2F"/>
    <w:rsid w:val="00AE340A"/>
    <w:rsid w:val="00AE5620"/>
    <w:rsid w:val="00B228A9"/>
    <w:rsid w:val="00B45D41"/>
    <w:rsid w:val="00B56DB3"/>
    <w:rsid w:val="00B75886"/>
    <w:rsid w:val="00B7607B"/>
    <w:rsid w:val="00B86C37"/>
    <w:rsid w:val="00B90BC5"/>
    <w:rsid w:val="00B939BA"/>
    <w:rsid w:val="00BB1BA2"/>
    <w:rsid w:val="00BC4E91"/>
    <w:rsid w:val="00BC5AFB"/>
    <w:rsid w:val="00BD2EEA"/>
    <w:rsid w:val="00BE4780"/>
    <w:rsid w:val="00C0792E"/>
    <w:rsid w:val="00C70EBB"/>
    <w:rsid w:val="00C8508F"/>
    <w:rsid w:val="00C86868"/>
    <w:rsid w:val="00CE2497"/>
    <w:rsid w:val="00CE4E2D"/>
    <w:rsid w:val="00CF5CBA"/>
    <w:rsid w:val="00CF6F96"/>
    <w:rsid w:val="00D00039"/>
    <w:rsid w:val="00D00801"/>
    <w:rsid w:val="00D056F0"/>
    <w:rsid w:val="00D3547A"/>
    <w:rsid w:val="00D35F1F"/>
    <w:rsid w:val="00D40915"/>
    <w:rsid w:val="00D43C0D"/>
    <w:rsid w:val="00D511C7"/>
    <w:rsid w:val="00D518C1"/>
    <w:rsid w:val="00D6548C"/>
    <w:rsid w:val="00D715FD"/>
    <w:rsid w:val="00D71C6B"/>
    <w:rsid w:val="00D84D88"/>
    <w:rsid w:val="00DA1B52"/>
    <w:rsid w:val="00DB56E4"/>
    <w:rsid w:val="00DD4C16"/>
    <w:rsid w:val="00DD6CD5"/>
    <w:rsid w:val="00DF00F9"/>
    <w:rsid w:val="00DF0817"/>
    <w:rsid w:val="00E0196D"/>
    <w:rsid w:val="00E069CE"/>
    <w:rsid w:val="00E15DB2"/>
    <w:rsid w:val="00E1662A"/>
    <w:rsid w:val="00E1705D"/>
    <w:rsid w:val="00E25540"/>
    <w:rsid w:val="00E3114E"/>
    <w:rsid w:val="00E565BD"/>
    <w:rsid w:val="00E5680A"/>
    <w:rsid w:val="00E670CD"/>
    <w:rsid w:val="00E67C41"/>
    <w:rsid w:val="00E85678"/>
    <w:rsid w:val="00EA5734"/>
    <w:rsid w:val="00EB15A6"/>
    <w:rsid w:val="00ED43BA"/>
    <w:rsid w:val="00ED44C4"/>
    <w:rsid w:val="00ED6063"/>
    <w:rsid w:val="00ED6A93"/>
    <w:rsid w:val="00ED78DE"/>
    <w:rsid w:val="00EE2B79"/>
    <w:rsid w:val="00F02A25"/>
    <w:rsid w:val="00F0336B"/>
    <w:rsid w:val="00F07156"/>
    <w:rsid w:val="00F40930"/>
    <w:rsid w:val="00F418D1"/>
    <w:rsid w:val="00F42D1E"/>
    <w:rsid w:val="00F46D45"/>
    <w:rsid w:val="00F61BB8"/>
    <w:rsid w:val="00F84A94"/>
    <w:rsid w:val="00FA16DD"/>
    <w:rsid w:val="00FA70B2"/>
    <w:rsid w:val="00FB53DF"/>
    <w:rsid w:val="00FB5490"/>
    <w:rsid w:val="00FC551A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Hyperlink">
    <w:name w:val="Hyperlink"/>
    <w:basedOn w:val="DefaultParagraphFont"/>
    <w:uiPriority w:val="99"/>
    <w:semiHidden/>
    <w:unhideWhenUsed/>
    <w:rsid w:val="00AC261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F5C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0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5\12.8%20&#1095;.1\5-40-2025%20(5-98-685-2024)%20&#1064;&#1072;&#1082;&#1080;&#1088;&#1086;&#1074;%20&#1095;.1%20&#1089;&#1090;.12.8%20&#1085;&#1072;%20&#1084;&#1077;&#1089;&#1090;&#1077;%20&#1073;&#1077;&#1079;%20&#1085;&#1077;&#1075;&#1086;%20(%20&#1077;&#1089;&#1090;&#1100;%20&#1085;&#1077;&#1076;&#1086;&#1095;&#1077;&#1090;&#1099;%20&#1095;&#1077;&#1082;&#1072;%20&#1088;&#1072;&#1089;&#1087;&#1080;&#1089;&#1072;&#1085;&#1086;,%20&#1092;&#1072;&#1082;&#1090;&#1080;&#1095;&#1077;&#1089;&#1082;&#1080;%20&#1085;&#1077;%20&#1087;&#1088;&#1080;&#1079;&#1085;&#1072;&#1077;&#1090;)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5BDD-988D-4785-8B80-E547F1A3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