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1571F" w:rsidP="003C7703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9E1838">
        <w:rPr>
          <w:rStyle w:val="FontStyle16"/>
          <w:sz w:val="28"/>
          <w:szCs w:val="28"/>
        </w:rPr>
        <w:t>206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B807D6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9E1838">
        <w:rPr>
          <w:rStyle w:val="FontStyle16"/>
          <w:sz w:val="28"/>
          <w:szCs w:val="28"/>
        </w:rPr>
        <w:t>000608-45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апреля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Рулёва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Бориса Павловича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Рулёв Б.П.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B807D6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по адресу: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FF1C29">
        <w:rPr>
          <w:rFonts w:eastAsia="Calibri"/>
          <w:sz w:val="28"/>
          <w:szCs w:val="28"/>
        </w:rPr>
        <w:t>,</w:t>
      </w:r>
      <w:r w:rsidRPr="0031571F" w:rsidR="00486EDD">
        <w:rPr>
          <w:rFonts w:eastAsia="Calibri"/>
          <w:sz w:val="28"/>
          <w:szCs w:val="28"/>
        </w:rPr>
        <w:t xml:space="preserve"> в установленный законом срок не 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,00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>ч.</w:t>
      </w:r>
      <w:r>
        <w:rPr>
          <w:rFonts w:eastAsia="Calibri"/>
          <w:sz w:val="28"/>
          <w:szCs w:val="28"/>
        </w:rPr>
        <w:t>1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ст.</w:t>
      </w:r>
      <w:r>
        <w:rPr>
          <w:rFonts w:eastAsia="Calibri"/>
          <w:sz w:val="28"/>
          <w:szCs w:val="28"/>
        </w:rPr>
        <w:t>20.20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9E1838">
        <w:rPr>
          <w:rFonts w:ascii="Times New Roman" w:hAnsi="Times New Roman" w:cs="Times New Roman"/>
          <w:sz w:val="28"/>
          <w:szCs w:val="28"/>
          <w:lang w:eastAsia="x-none"/>
        </w:rPr>
        <w:t xml:space="preserve">Рулёв Б.П. </w:t>
      </w:r>
      <w:r w:rsidR="0096082D">
        <w:rPr>
          <w:rFonts w:ascii="Times New Roman" w:hAnsi="Times New Roman" w:cs="Times New Roman"/>
          <w:sz w:val="28"/>
          <w:szCs w:val="28"/>
          <w:lang w:eastAsia="x-none"/>
        </w:rPr>
        <w:t>в</w:t>
      </w:r>
      <w:r w:rsidR="00B807D6">
        <w:rPr>
          <w:rFonts w:ascii="Times New Roman" w:hAnsi="Times New Roman" w:cs="Times New Roman"/>
          <w:sz w:val="28"/>
          <w:szCs w:val="28"/>
          <w:lang w:eastAsia="x-none"/>
        </w:rPr>
        <w:t xml:space="preserve"> судебное заседание не явился</w:t>
      </w:r>
      <w:r w:rsidR="0096082D">
        <w:rPr>
          <w:rFonts w:ascii="Times New Roman" w:hAnsi="Times New Roman" w:cs="Times New Roman"/>
          <w:sz w:val="28"/>
          <w:szCs w:val="28"/>
          <w:lang w:eastAsia="x-none"/>
        </w:rPr>
        <w:t>, направил хода</w:t>
      </w:r>
      <w:r w:rsidR="00B807D6">
        <w:rPr>
          <w:rFonts w:ascii="Times New Roman" w:hAnsi="Times New Roman" w:cs="Times New Roman"/>
          <w:sz w:val="28"/>
          <w:szCs w:val="28"/>
          <w:lang w:eastAsia="x-none"/>
        </w:rPr>
        <w:t>тайство о рассмотрении дела в его</w:t>
      </w:r>
      <w:r w:rsidR="0096082D">
        <w:rPr>
          <w:rFonts w:ascii="Times New Roman" w:hAnsi="Times New Roman" w:cs="Times New Roman"/>
          <w:sz w:val="28"/>
          <w:szCs w:val="28"/>
          <w:lang w:eastAsia="x-none"/>
        </w:rPr>
        <w:t xml:space="preserve"> отсутствие, одновременно пояснив, что вину во вменяемом </w:t>
      </w:r>
      <w:r w:rsidR="00B807D6">
        <w:rPr>
          <w:rFonts w:ascii="Times New Roman" w:hAnsi="Times New Roman" w:cs="Times New Roman"/>
          <w:sz w:val="28"/>
          <w:szCs w:val="28"/>
          <w:lang w:eastAsia="x-none"/>
        </w:rPr>
        <w:t>правонарушении признает, просил</w:t>
      </w:r>
      <w:r w:rsidR="0096082D">
        <w:rPr>
          <w:rFonts w:ascii="Times New Roman" w:hAnsi="Times New Roman" w:cs="Times New Roman"/>
          <w:sz w:val="28"/>
          <w:szCs w:val="28"/>
          <w:lang w:eastAsia="x-none"/>
        </w:rPr>
        <w:t xml:space="preserve"> о назначении минимального наказания.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31571F">
        <w:rPr>
          <w:rFonts w:ascii="Times New Roman" w:hAnsi="Times New Roman" w:cs="Times New Roman"/>
          <w:sz w:val="28"/>
          <w:szCs w:val="28"/>
        </w:rPr>
        <w:t>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31571F">
        <w:rPr>
          <w:sz w:val="28"/>
          <w:szCs w:val="28"/>
          <w:lang w:eastAsia="uk-UA"/>
        </w:rPr>
        <w:t xml:space="preserve">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31571F">
        <w:rPr>
          <w:sz w:val="28"/>
          <w:szCs w:val="28"/>
          <w:lang w:eastAsia="uk-UA"/>
        </w:rPr>
        <w:t xml:space="preserve">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31571F">
        <w:rPr>
          <w:rFonts w:eastAsia="Calibri"/>
          <w:sz w:val="28"/>
          <w:szCs w:val="28"/>
          <w:lang w:eastAsia="en-US"/>
        </w:rPr>
        <w:t>правонарушении вступает в зак</w:t>
      </w:r>
      <w:r w:rsidRPr="0031571F">
        <w:rPr>
          <w:rFonts w:eastAsia="Calibri"/>
          <w:sz w:val="28"/>
          <w:szCs w:val="28"/>
          <w:lang w:eastAsia="en-US"/>
        </w:rPr>
        <w:t>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>
        <w:t>Данные изъяты»,</w:t>
      </w:r>
      <w:r>
        <w:t xml:space="preserve"> </w:t>
      </w:r>
      <w:r w:rsidR="009E1838">
        <w:rPr>
          <w:rFonts w:eastAsia="Calibri"/>
          <w:sz w:val="28"/>
          <w:szCs w:val="28"/>
        </w:rPr>
        <w:t>года</w:t>
      </w:r>
      <w:r w:rsidRPr="0031571F" w:rsidR="009E1838">
        <w:rPr>
          <w:rFonts w:eastAsia="Calibri"/>
          <w:sz w:val="28"/>
          <w:szCs w:val="28"/>
        </w:rPr>
        <w:t xml:space="preserve"> </w:t>
      </w:r>
      <w:r w:rsidR="00476159">
        <w:rPr>
          <w:rFonts w:eastAsia="Calibri"/>
          <w:sz w:val="28"/>
          <w:szCs w:val="28"/>
        </w:rPr>
        <w:t xml:space="preserve"> </w:t>
      </w:r>
      <w:r w:rsidR="009E1838">
        <w:rPr>
          <w:rFonts w:eastAsia="Calibri"/>
          <w:sz w:val="28"/>
          <w:szCs w:val="28"/>
        </w:rPr>
        <w:t>Рулёв</w:t>
      </w:r>
      <w:r w:rsidR="009E1838">
        <w:rPr>
          <w:rFonts w:eastAsia="Calibri"/>
          <w:sz w:val="28"/>
          <w:szCs w:val="28"/>
        </w:rPr>
        <w:t xml:space="preserve"> Б.П.</w:t>
      </w:r>
      <w:r w:rsidR="00B807D6">
        <w:rPr>
          <w:rFonts w:eastAsia="Calibri"/>
          <w:sz w:val="28"/>
          <w:szCs w:val="28"/>
        </w:rPr>
        <w:t xml:space="preserve"> </w:t>
      </w:r>
      <w:r w:rsidR="00B807D6">
        <w:rPr>
          <w:rFonts w:eastAsia="Calibri"/>
          <w:sz w:val="28"/>
          <w:szCs w:val="28"/>
        </w:rPr>
        <w:t>признан</w:t>
      </w:r>
      <w:r w:rsidR="00B807D6">
        <w:rPr>
          <w:rFonts w:eastAsia="Calibri"/>
          <w:sz w:val="28"/>
          <w:szCs w:val="28"/>
        </w:rPr>
        <w:t xml:space="preserve"> виновным в совершении </w:t>
      </w:r>
      <w:r w:rsidR="00DC5395">
        <w:rPr>
          <w:rFonts w:eastAsia="Calibri"/>
          <w:sz w:val="28"/>
          <w:szCs w:val="28"/>
        </w:rPr>
        <w:t xml:space="preserve"> правонару</w:t>
      </w:r>
      <w:r w:rsidR="00476159">
        <w:rPr>
          <w:rFonts w:eastAsia="Calibri"/>
          <w:sz w:val="28"/>
          <w:szCs w:val="28"/>
        </w:rPr>
        <w:t>шения, предусмотренного ч.</w:t>
      </w:r>
      <w:r w:rsidR="009E1838">
        <w:rPr>
          <w:rFonts w:eastAsia="Calibri"/>
          <w:sz w:val="28"/>
          <w:szCs w:val="28"/>
        </w:rPr>
        <w:t>1</w:t>
      </w:r>
      <w:r w:rsidR="00F11D84">
        <w:rPr>
          <w:rFonts w:eastAsia="Calibri"/>
          <w:sz w:val="28"/>
          <w:szCs w:val="28"/>
        </w:rPr>
        <w:t xml:space="preserve"> ст. </w:t>
      </w:r>
      <w:r w:rsidR="009E1838">
        <w:rPr>
          <w:rFonts w:eastAsia="Calibri"/>
          <w:sz w:val="28"/>
          <w:szCs w:val="28"/>
        </w:rPr>
        <w:t>20.20</w:t>
      </w:r>
      <w:r w:rsidR="00DC5395">
        <w:rPr>
          <w:rFonts w:eastAsia="Calibri"/>
          <w:sz w:val="28"/>
          <w:szCs w:val="28"/>
        </w:rPr>
        <w:t xml:space="preserve"> КоАП РФ и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</w:t>
      </w:r>
      <w:r w:rsidRPr="0031571F">
        <w:rPr>
          <w:rFonts w:eastAsia="Calibri"/>
          <w:sz w:val="28"/>
          <w:szCs w:val="28"/>
        </w:rPr>
        <w:t>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="00DC5395">
        <w:rPr>
          <w:rFonts w:eastAsia="Calibri"/>
          <w:sz w:val="28"/>
          <w:szCs w:val="28"/>
        </w:rPr>
        <w:t>,00 рублей</w:t>
      </w:r>
      <w:r w:rsidRPr="0031571F">
        <w:rPr>
          <w:rFonts w:eastAsia="Calibri"/>
          <w:sz w:val="28"/>
          <w:szCs w:val="28"/>
        </w:rPr>
        <w:t>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</w:t>
      </w:r>
      <w:r w:rsidRPr="0031571F">
        <w:rPr>
          <w:rFonts w:eastAsia="Calibri"/>
          <w:sz w:val="28"/>
          <w:szCs w:val="28"/>
          <w:lang w:eastAsia="en-US"/>
        </w:rPr>
        <w:t>тивных правонарушениях, не применялись,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Указанное постановление обжаловано не было и вступило в законную силу</w:t>
      </w:r>
      <w:r>
        <w:rPr>
          <w:rFonts w:eastAsia="Calibri"/>
          <w:sz w:val="28"/>
          <w:szCs w:val="28"/>
        </w:rPr>
        <w:t xml:space="preserve"> «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>,</w:t>
      </w:r>
      <w:r w:rsidRPr="0031571F" w:rsidR="00486EDD">
        <w:rPr>
          <w:rFonts w:eastAsia="Calibri"/>
          <w:sz w:val="28"/>
          <w:szCs w:val="28"/>
        </w:rPr>
        <w:t xml:space="preserve">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является –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391CB1">
        <w:rPr>
          <w:sz w:val="28"/>
          <w:szCs w:val="28"/>
          <w:shd w:val="clear" w:color="auto" w:fill="FFFFFF"/>
        </w:rPr>
        <w:t>Рулёв Б.П.</w:t>
      </w:r>
      <w:r w:rsidRPr="0031571F" w:rsidR="002201FA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</w:t>
      </w:r>
      <w:r w:rsidRPr="0031571F">
        <w:rPr>
          <w:rFonts w:eastAsia="Calibri"/>
          <w:sz w:val="28"/>
          <w:szCs w:val="28"/>
        </w:rPr>
        <w:t>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391CB1">
        <w:rPr>
          <w:sz w:val="28"/>
          <w:szCs w:val="28"/>
          <w:shd w:val="clear" w:color="auto" w:fill="FFFFFF"/>
        </w:rPr>
        <w:t>Рулёва Б.П.</w:t>
      </w:r>
      <w:r w:rsidR="003D2C40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</w:t>
      </w:r>
      <w:r w:rsidRPr="0031571F">
        <w:rPr>
          <w:rFonts w:eastAsia="Calibri"/>
          <w:sz w:val="28"/>
          <w:szCs w:val="28"/>
        </w:rPr>
        <w:t xml:space="preserve">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 года, составленным уполномоченным лицом в соответствии с требованиями КоАП РФ;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="00391CB1">
        <w:rPr>
          <w:rFonts w:eastAsia="Calibri"/>
          <w:sz w:val="28"/>
          <w:szCs w:val="28"/>
        </w:rPr>
        <w:t>года</w:t>
      </w:r>
      <w:r w:rsidRPr="0031571F" w:rsidR="00391CB1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1571F">
        <w:rPr>
          <w:sz w:val="28"/>
          <w:szCs w:val="28"/>
        </w:rPr>
        <w:t xml:space="preserve">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391CB1">
        <w:rPr>
          <w:rFonts w:ascii="Times New Roman" w:eastAsia="Calibri" w:hAnsi="Times New Roman" w:cs="Times New Roman"/>
          <w:sz w:val="28"/>
          <w:szCs w:val="28"/>
        </w:rPr>
        <w:t>Рулёва Б.П.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давности привлечения к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установле</w:t>
      </w:r>
      <w:r w:rsidRPr="0031571F">
        <w:rPr>
          <w:rFonts w:ascii="Times New Roman" w:eastAsia="Calibri" w:hAnsi="Times New Roman" w:cs="Times New Roman"/>
          <w:sz w:val="28"/>
          <w:szCs w:val="28"/>
        </w:rPr>
        <w:t>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391CB1">
        <w:rPr>
          <w:rFonts w:ascii="Times New Roman" w:hAnsi="Times New Roman" w:cs="Times New Roman"/>
          <w:sz w:val="28"/>
          <w:szCs w:val="28"/>
          <w:shd w:val="clear" w:color="auto" w:fill="FFFFFF"/>
        </w:rPr>
        <w:t>Рулёву Б.П.</w:t>
      </w:r>
      <w:r w:rsidR="00476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="00DC5395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F57D06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административную ответственность,</w:t>
      </w:r>
      <w:r w:rsidR="003D2C40">
        <w:rPr>
          <w:rFonts w:ascii="Times New Roman" w:eastAsia="Calibri" w:hAnsi="Times New Roman" w:cs="Times New Roman"/>
          <w:sz w:val="28"/>
          <w:szCs w:val="28"/>
        </w:rPr>
        <w:t xml:space="preserve"> наличие смягчающего административную ответственность обстоятельства в виде признания вины и раскаяния,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в связи с чем, считаю необходимым применить к </w:t>
      </w:r>
      <w:r w:rsidR="00391CB1">
        <w:rPr>
          <w:rFonts w:ascii="Times New Roman" w:hAnsi="Times New Roman" w:cs="Times New Roman"/>
          <w:sz w:val="28"/>
          <w:szCs w:val="28"/>
          <w:shd w:val="clear" w:color="auto" w:fill="FFFFFF"/>
        </w:rPr>
        <w:t>Рулёву Б.П.</w:t>
      </w:r>
      <w:r w:rsidR="00DC5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административное наказание в виде а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Рулёва Бориса Павловича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="00DC5395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31571F">
        <w:rPr>
          <w:rFonts w:eastAsia="Calibri"/>
          <w:sz w:val="28"/>
          <w:szCs w:val="28"/>
        </w:rPr>
        <w:t xml:space="preserve">назначить </w:t>
      </w:r>
      <w:r w:rsidR="00DC5395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 xml:space="preserve">административное наказание в виде административного штрафа в </w:t>
      </w:r>
      <w:r w:rsidRPr="0031571F">
        <w:rPr>
          <w:rFonts w:eastAsia="Calibri"/>
          <w:sz w:val="28"/>
          <w:szCs w:val="28"/>
        </w:rPr>
        <w:t>размере</w:t>
      </w:r>
      <w:r>
        <w:t>Данные</w:t>
      </w:r>
      <w:r>
        <w:t xml:space="preserve">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>,00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>
        <w:t>Данные изъяты»,</w:t>
      </w:r>
      <w: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</w:t>
      </w:r>
      <w:r w:rsidRPr="0031571F">
        <w:rPr>
          <w:rFonts w:eastAsia="Calibri"/>
          <w:sz w:val="28"/>
          <w:szCs w:val="28"/>
        </w:rPr>
        <w:t xml:space="preserve">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 xml:space="preserve">, - влечет наложение административного штрафа в </w:t>
      </w:r>
      <w:r w:rsidRPr="0031571F">
        <w:rPr>
          <w:rFonts w:eastAsia="Calibri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</w:t>
      </w:r>
      <w:r w:rsidRPr="0031571F">
        <w:rPr>
          <w:rFonts w:eastAsia="Calibri"/>
          <w:sz w:val="28"/>
          <w:szCs w:val="28"/>
        </w:rPr>
        <w:t xml:space="preserve">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</w:t>
      </w:r>
      <w:r w:rsidRPr="0031571F">
        <w:rPr>
          <w:rFonts w:eastAsia="Calibri"/>
          <w:sz w:val="28"/>
          <w:szCs w:val="28"/>
        </w:rPr>
        <w:t>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Копия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391CB1">
        <w:rPr>
          <w:rFonts w:ascii="Times New Roman" w:eastAsia="Times New Roman" w:hAnsi="Times New Roman" w:cs="Times New Roman"/>
          <w:sz w:val="20"/>
          <w:szCs w:val="20"/>
        </w:rPr>
        <w:t>206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104D7"/>
    <w:rsid w:val="0012427E"/>
    <w:rsid w:val="00127349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1CB1"/>
    <w:rsid w:val="00395FDD"/>
    <w:rsid w:val="00397A25"/>
    <w:rsid w:val="003A061A"/>
    <w:rsid w:val="003A4DE0"/>
    <w:rsid w:val="003B4939"/>
    <w:rsid w:val="003C2718"/>
    <w:rsid w:val="003C7703"/>
    <w:rsid w:val="003D2C40"/>
    <w:rsid w:val="003E5A68"/>
    <w:rsid w:val="00441E80"/>
    <w:rsid w:val="00443FFC"/>
    <w:rsid w:val="00462636"/>
    <w:rsid w:val="004662F0"/>
    <w:rsid w:val="00476159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0B2D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A535E"/>
    <w:rsid w:val="006C19ED"/>
    <w:rsid w:val="006C5252"/>
    <w:rsid w:val="006D3C4C"/>
    <w:rsid w:val="006D64B9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6082D"/>
    <w:rsid w:val="00975B04"/>
    <w:rsid w:val="0098485C"/>
    <w:rsid w:val="0099316A"/>
    <w:rsid w:val="009B3F7D"/>
    <w:rsid w:val="009C4219"/>
    <w:rsid w:val="009C6221"/>
    <w:rsid w:val="009E1838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1210F"/>
    <w:rsid w:val="00B2202F"/>
    <w:rsid w:val="00B40B6A"/>
    <w:rsid w:val="00B4562B"/>
    <w:rsid w:val="00B64452"/>
    <w:rsid w:val="00B650A8"/>
    <w:rsid w:val="00B674E7"/>
    <w:rsid w:val="00B807D6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96860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5395"/>
    <w:rsid w:val="00DC6FF1"/>
    <w:rsid w:val="00DD7458"/>
    <w:rsid w:val="00DF1192"/>
    <w:rsid w:val="00E358BF"/>
    <w:rsid w:val="00E42EA4"/>
    <w:rsid w:val="00E473DA"/>
    <w:rsid w:val="00E61A1E"/>
    <w:rsid w:val="00E72644"/>
    <w:rsid w:val="00EA5C4F"/>
    <w:rsid w:val="00EC5D3C"/>
    <w:rsid w:val="00ED0CC1"/>
    <w:rsid w:val="00ED5D17"/>
    <w:rsid w:val="00ED6E80"/>
    <w:rsid w:val="00ED7599"/>
    <w:rsid w:val="00EE07DF"/>
    <w:rsid w:val="00EE6BAE"/>
    <w:rsid w:val="00F01E26"/>
    <w:rsid w:val="00F102E8"/>
    <w:rsid w:val="00F11D84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66B2F-54FC-4839-9192-E84B6789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