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4B7F0C" w:rsidP="005D3B5B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 w:rsidRPr="004B7F0C">
        <w:rPr>
          <w:b/>
          <w:bCs/>
          <w:sz w:val="28"/>
          <w:szCs w:val="28"/>
        </w:rPr>
        <w:t>Дело № 5-98-</w:t>
      </w:r>
      <w:r w:rsidR="00C07EE7">
        <w:rPr>
          <w:b/>
          <w:bCs/>
          <w:sz w:val="28"/>
          <w:szCs w:val="28"/>
        </w:rPr>
        <w:t>228</w:t>
      </w:r>
      <w:r w:rsidRPr="004B7F0C">
        <w:rPr>
          <w:b/>
          <w:bCs/>
          <w:sz w:val="28"/>
          <w:szCs w:val="28"/>
        </w:rPr>
        <w:t>/</w:t>
      </w:r>
      <w:r w:rsidR="005925BD">
        <w:rPr>
          <w:b/>
          <w:bCs/>
          <w:sz w:val="28"/>
          <w:szCs w:val="28"/>
        </w:rPr>
        <w:t>2025</w:t>
      </w:r>
    </w:p>
    <w:p w:rsidR="003268B3" w:rsidRPr="004B7F0C" w:rsidP="005D3B5B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 w:rsidRPr="004B7F0C">
        <w:rPr>
          <w:b/>
          <w:bCs/>
          <w:sz w:val="28"/>
          <w:szCs w:val="28"/>
        </w:rPr>
        <w:t>91</w:t>
      </w:r>
      <w:r w:rsidRPr="004B7F0C">
        <w:rPr>
          <w:b/>
          <w:bCs/>
          <w:sz w:val="28"/>
          <w:szCs w:val="28"/>
          <w:lang w:val="en-US"/>
        </w:rPr>
        <w:t>MS</w:t>
      </w:r>
      <w:r w:rsidRPr="004B7F0C">
        <w:rPr>
          <w:b/>
          <w:bCs/>
          <w:sz w:val="28"/>
          <w:szCs w:val="28"/>
        </w:rPr>
        <w:t>0098-01-</w:t>
      </w:r>
      <w:r w:rsidR="00C07EE7">
        <w:rPr>
          <w:b/>
          <w:bCs/>
          <w:sz w:val="28"/>
          <w:szCs w:val="28"/>
        </w:rPr>
        <w:t>2025</w:t>
      </w:r>
      <w:r w:rsidR="00F755C3">
        <w:rPr>
          <w:b/>
          <w:bCs/>
          <w:sz w:val="28"/>
          <w:szCs w:val="28"/>
        </w:rPr>
        <w:t>-</w:t>
      </w:r>
      <w:r w:rsidR="00C07EE7">
        <w:rPr>
          <w:b/>
          <w:bCs/>
          <w:sz w:val="28"/>
          <w:szCs w:val="28"/>
        </w:rPr>
        <w:t>000805-36</w:t>
      </w:r>
    </w:p>
    <w:p w:rsidR="00676196" w:rsidRPr="004B7F0C" w:rsidP="005D3B5B">
      <w:pPr>
        <w:widowControl/>
        <w:ind w:left="-426" w:right="-2" w:firstLine="567"/>
        <w:jc w:val="both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 xml:space="preserve">                              </w:t>
      </w:r>
    </w:p>
    <w:p w:rsidR="00676196" w:rsidRPr="004B7F0C" w:rsidP="005D3B5B">
      <w:pPr>
        <w:widowControl/>
        <w:ind w:left="-426" w:right="-2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П О С Т А Н О В Л Е Н И Е</w:t>
      </w:r>
    </w:p>
    <w:p w:rsidR="00564302" w:rsidRPr="004B7F0C" w:rsidP="005D3B5B">
      <w:pPr>
        <w:widowControl/>
        <w:ind w:left="-426" w:right="-2" w:firstLine="567"/>
        <w:jc w:val="both"/>
        <w:rPr>
          <w:sz w:val="28"/>
          <w:szCs w:val="28"/>
        </w:rPr>
      </w:pPr>
    </w:p>
    <w:p w:rsidR="00676196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 апреля</w:t>
      </w:r>
      <w:r w:rsidR="00D72DE1">
        <w:rPr>
          <w:b/>
          <w:bCs/>
          <w:sz w:val="28"/>
          <w:szCs w:val="28"/>
        </w:rPr>
        <w:t xml:space="preserve"> 2025</w:t>
      </w:r>
      <w:r w:rsidRPr="004B7F0C">
        <w:rPr>
          <w:b/>
          <w:bCs/>
          <w:sz w:val="28"/>
          <w:szCs w:val="28"/>
        </w:rPr>
        <w:t xml:space="preserve"> года</w:t>
      </w:r>
      <w:r w:rsidRPr="004B7F0C">
        <w:rPr>
          <w:b/>
          <w:sz w:val="28"/>
          <w:szCs w:val="28"/>
        </w:rPr>
        <w:t xml:space="preserve">              </w:t>
      </w:r>
      <w:r w:rsidRPr="004B7F0C" w:rsidR="000350F4">
        <w:rPr>
          <w:b/>
          <w:sz w:val="28"/>
          <w:szCs w:val="28"/>
        </w:rPr>
        <w:t xml:space="preserve">                               </w:t>
      </w:r>
      <w:r w:rsidRPr="004B7F0C" w:rsidR="00037466">
        <w:rPr>
          <w:b/>
          <w:sz w:val="28"/>
          <w:szCs w:val="28"/>
        </w:rPr>
        <w:t xml:space="preserve"> </w:t>
      </w:r>
      <w:r w:rsidRPr="004B7F0C">
        <w:rPr>
          <w:b/>
          <w:sz w:val="28"/>
          <w:szCs w:val="28"/>
        </w:rPr>
        <w:t xml:space="preserve">  </w:t>
      </w:r>
      <w:r w:rsidRPr="004B7F0C" w:rsidR="00B51982">
        <w:rPr>
          <w:b/>
          <w:sz w:val="28"/>
          <w:szCs w:val="28"/>
        </w:rPr>
        <w:t xml:space="preserve">            </w:t>
      </w:r>
      <w:r w:rsidRPr="004B7F0C" w:rsidR="00251577">
        <w:rPr>
          <w:b/>
          <w:sz w:val="28"/>
          <w:szCs w:val="28"/>
        </w:rPr>
        <w:t xml:space="preserve">      </w:t>
      </w:r>
      <w:r w:rsidRPr="004B7F0C" w:rsidR="00564302">
        <w:rPr>
          <w:b/>
          <w:sz w:val="28"/>
          <w:szCs w:val="28"/>
        </w:rPr>
        <w:t xml:space="preserve">   </w:t>
      </w:r>
      <w:r w:rsidRPr="004B7F0C" w:rsidR="00251577">
        <w:rPr>
          <w:b/>
          <w:sz w:val="28"/>
          <w:szCs w:val="28"/>
        </w:rPr>
        <w:t xml:space="preserve"> </w:t>
      </w:r>
      <w:r w:rsidRPr="004B7F0C" w:rsidR="003941D4">
        <w:rPr>
          <w:b/>
          <w:sz w:val="28"/>
          <w:szCs w:val="28"/>
        </w:rPr>
        <w:t xml:space="preserve">  </w:t>
      </w:r>
      <w:r w:rsidRPr="004B7F0C">
        <w:rPr>
          <w:b/>
          <w:bCs/>
          <w:sz w:val="28"/>
          <w:szCs w:val="28"/>
        </w:rPr>
        <w:t>г. Ялта</w:t>
      </w:r>
    </w:p>
    <w:p w:rsidR="003941D4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8"/>
          <w:szCs w:val="28"/>
        </w:rPr>
      </w:pPr>
    </w:p>
    <w:p w:rsidR="00CE1DD8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Мировой судья</w:t>
      </w:r>
      <w:r w:rsidRPr="004B7F0C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4B7F0C" w:rsidR="003C758D">
        <w:rPr>
          <w:bCs/>
          <w:iCs/>
          <w:sz w:val="28"/>
          <w:szCs w:val="28"/>
        </w:rPr>
        <w:t xml:space="preserve">Ялта) Республики Крым </w:t>
      </w:r>
      <w:r w:rsidRPr="004B7F0C" w:rsidR="00E854A9">
        <w:rPr>
          <w:bCs/>
          <w:iCs/>
          <w:sz w:val="28"/>
          <w:szCs w:val="28"/>
        </w:rPr>
        <w:t>Кулешова Виктория Владимировна</w:t>
      </w:r>
      <w:r w:rsidRPr="004B7F0C">
        <w:rPr>
          <w:sz w:val="28"/>
          <w:szCs w:val="28"/>
        </w:rPr>
        <w:t>,</w:t>
      </w:r>
    </w:p>
    <w:p w:rsidR="00676196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 w:rsidRPr="004B7F0C">
        <w:rPr>
          <w:rFonts w:eastAsia="Calibri"/>
          <w:sz w:val="28"/>
          <w:szCs w:val="28"/>
        </w:rPr>
        <w:t xml:space="preserve">рассмотрев в открытом судебном </w:t>
      </w:r>
      <w:r w:rsidRPr="004B7F0C">
        <w:rPr>
          <w:sz w:val="28"/>
          <w:szCs w:val="28"/>
        </w:rPr>
        <w:t>заседании в</w:t>
      </w:r>
      <w:r w:rsidRPr="004B7F0C" w:rsidR="00B51982">
        <w:rPr>
          <w:sz w:val="28"/>
          <w:szCs w:val="28"/>
        </w:rPr>
        <w:t xml:space="preserve"> </w:t>
      </w:r>
      <w:r w:rsidRPr="004B7F0C" w:rsidR="003268B3">
        <w:rPr>
          <w:sz w:val="28"/>
          <w:szCs w:val="28"/>
        </w:rPr>
        <w:t xml:space="preserve">помещении судебного участка в </w:t>
      </w:r>
      <w:r w:rsidRPr="004B7F0C" w:rsidR="000C61D9">
        <w:rPr>
          <w:sz w:val="28"/>
          <w:szCs w:val="28"/>
        </w:rPr>
        <w:t>г.</w:t>
      </w:r>
      <w:r w:rsidRPr="004B7F0C" w:rsidR="003941D4">
        <w:rPr>
          <w:sz w:val="28"/>
          <w:szCs w:val="28"/>
        </w:rPr>
        <w:t xml:space="preserve"> </w:t>
      </w:r>
      <w:r w:rsidRPr="004B7F0C" w:rsidR="000C61D9">
        <w:rPr>
          <w:sz w:val="28"/>
          <w:szCs w:val="28"/>
        </w:rPr>
        <w:t>Ялте (ул.</w:t>
      </w:r>
      <w:r w:rsidRPr="004B7F0C" w:rsidR="003941D4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Васильева, 19) дело об административном правонар</w:t>
      </w:r>
      <w:r w:rsidRPr="004B7F0C">
        <w:rPr>
          <w:sz w:val="28"/>
          <w:szCs w:val="28"/>
        </w:rPr>
        <w:t xml:space="preserve">ушении в отношении: </w:t>
      </w:r>
    </w:p>
    <w:p w:rsidR="00A91B13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атамана</w:t>
      </w:r>
      <w:r w:rsidR="000A1C8F">
        <w:rPr>
          <w:rFonts w:eastAsia="Calibri"/>
          <w:sz w:val="28"/>
          <w:szCs w:val="28"/>
          <w:lang w:eastAsia="en-US"/>
        </w:rPr>
        <w:t xml:space="preserve"> Хуторского</w:t>
      </w:r>
      <w:r w:rsidR="00C07EE7">
        <w:rPr>
          <w:rFonts w:eastAsia="Calibri"/>
          <w:sz w:val="28"/>
          <w:szCs w:val="28"/>
          <w:lang w:eastAsia="en-US"/>
        </w:rPr>
        <w:t xml:space="preserve"> казачье</w:t>
      </w:r>
      <w:r w:rsidR="000A1C8F">
        <w:rPr>
          <w:rFonts w:eastAsia="Calibri"/>
          <w:sz w:val="28"/>
          <w:szCs w:val="28"/>
          <w:lang w:eastAsia="en-US"/>
        </w:rPr>
        <w:t>го общества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B7F0C" w:rsidR="007C4E79">
        <w:rPr>
          <w:sz w:val="28"/>
          <w:szCs w:val="28"/>
        </w:rPr>
        <w:t xml:space="preserve"> </w:t>
      </w:r>
    </w:p>
    <w:p w:rsidR="00DC4577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>за совершение административного право</w:t>
      </w:r>
      <w:r w:rsidRPr="004B7F0C" w:rsidR="00866238">
        <w:rPr>
          <w:sz w:val="28"/>
          <w:szCs w:val="28"/>
        </w:rPr>
        <w:t>нарушения, предусмотренного ст.</w:t>
      </w:r>
      <w:r w:rsidRPr="004B7F0C">
        <w:rPr>
          <w:sz w:val="28"/>
          <w:szCs w:val="28"/>
        </w:rPr>
        <w:t xml:space="preserve">15.5 Кодекса </w:t>
      </w:r>
      <w:r w:rsidRPr="004B7F0C">
        <w:rPr>
          <w:sz w:val="28"/>
          <w:szCs w:val="28"/>
        </w:rPr>
        <w:t>Российской Федерации об административных правонарушениях,-</w:t>
      </w:r>
    </w:p>
    <w:p w:rsidR="00866238" w:rsidRPr="004B7F0C" w:rsidP="005D3B5B">
      <w:pPr>
        <w:pStyle w:val="Style5"/>
        <w:widowControl/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                    </w:t>
      </w:r>
      <w:r w:rsidRPr="004B7F0C" w:rsidR="006042B3">
        <w:rPr>
          <w:sz w:val="28"/>
          <w:szCs w:val="28"/>
        </w:rPr>
        <w:t xml:space="preserve">  </w:t>
      </w:r>
      <w:r w:rsidRPr="004B7F0C" w:rsidR="004E4822">
        <w:rPr>
          <w:sz w:val="28"/>
          <w:szCs w:val="28"/>
        </w:rPr>
        <w:tab/>
        <w:t xml:space="preserve">                  </w:t>
      </w:r>
      <w:r w:rsidRPr="004B7F0C" w:rsidR="006042B3">
        <w:rPr>
          <w:sz w:val="28"/>
          <w:szCs w:val="28"/>
        </w:rPr>
        <w:t xml:space="preserve">   </w:t>
      </w:r>
      <w:r w:rsidRPr="004B7F0C" w:rsidR="00327ED6">
        <w:rPr>
          <w:sz w:val="28"/>
          <w:szCs w:val="28"/>
        </w:rPr>
        <w:t xml:space="preserve"> </w:t>
      </w:r>
    </w:p>
    <w:p w:rsidR="00DC4577" w:rsidRPr="004B7F0C" w:rsidP="005D3B5B">
      <w:pPr>
        <w:pStyle w:val="Style5"/>
        <w:widowControl/>
        <w:ind w:left="-426" w:right="-2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у с т а н о в и л:</w:t>
      </w:r>
    </w:p>
    <w:p w:rsidR="00DC4577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</w:p>
    <w:p w:rsidR="00F34AAC" w:rsidRPr="004B7F0C" w:rsidP="005D3B5B">
      <w:pPr>
        <w:widowControl/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Кравченко А.А.</w:t>
      </w:r>
      <w:r w:rsidRPr="004B7F0C" w:rsidR="00265FAE">
        <w:rPr>
          <w:rFonts w:eastAsia="Calibri"/>
          <w:sz w:val="28"/>
          <w:szCs w:val="28"/>
          <w:lang w:eastAsia="en-US"/>
        </w:rPr>
        <w:t xml:space="preserve">, являясь </w:t>
      </w:r>
      <w:r w:rsidR="005C21FF">
        <w:rPr>
          <w:rFonts w:eastAsia="Calibri"/>
          <w:sz w:val="28"/>
          <w:szCs w:val="28"/>
          <w:lang w:eastAsia="en-US"/>
        </w:rPr>
        <w:t xml:space="preserve">на момент вменяемого правонарушения, </w:t>
      </w:r>
      <w:r w:rsidR="002428CA">
        <w:rPr>
          <w:rFonts w:eastAsia="Calibri"/>
          <w:sz w:val="28"/>
          <w:szCs w:val="28"/>
          <w:lang w:eastAsia="en-US"/>
        </w:rPr>
        <w:t>атаманом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t>Данные изъяты»,</w:t>
      </w:r>
      <w:r>
        <w:t xml:space="preserve"> </w:t>
      </w:r>
      <w:r w:rsidRPr="004B7F0C" w:rsidR="00300E04">
        <w:rPr>
          <w:rFonts w:eastAsia="Calibri"/>
          <w:sz w:val="28"/>
          <w:szCs w:val="28"/>
          <w:lang w:eastAsia="en-US"/>
        </w:rPr>
        <w:t>,</w:t>
      </w:r>
      <w:r w:rsidRPr="004B7F0C" w:rsidR="00D50E1E">
        <w:rPr>
          <w:sz w:val="28"/>
          <w:szCs w:val="28"/>
        </w:rPr>
        <w:t xml:space="preserve"> </w:t>
      </w:r>
      <w:r w:rsidRPr="004B7F0C" w:rsidR="00645B5D">
        <w:rPr>
          <w:sz w:val="28"/>
          <w:szCs w:val="28"/>
        </w:rPr>
        <w:t>в нарушение положений</w:t>
      </w:r>
      <w:r w:rsidRPr="004B7F0C" w:rsidR="001F5DCF">
        <w:rPr>
          <w:sz w:val="28"/>
          <w:szCs w:val="28"/>
        </w:rPr>
        <w:t xml:space="preserve"> п.п.4 п.1</w:t>
      </w:r>
      <w:r w:rsidRPr="004B7F0C" w:rsidR="00E70D20">
        <w:rPr>
          <w:sz w:val="28"/>
          <w:szCs w:val="28"/>
        </w:rPr>
        <w:t xml:space="preserve"> ст.23</w:t>
      </w:r>
      <w:r w:rsidRPr="004B7F0C" w:rsidR="00726919">
        <w:rPr>
          <w:sz w:val="28"/>
          <w:szCs w:val="28"/>
        </w:rPr>
        <w:t xml:space="preserve">, </w:t>
      </w:r>
      <w:r w:rsidRPr="004B7F0C" w:rsidR="002533BC">
        <w:rPr>
          <w:sz w:val="28"/>
          <w:szCs w:val="28"/>
        </w:rPr>
        <w:t>п.5 ст.174 НК РФ, не</w:t>
      </w:r>
      <w:r w:rsidRPr="004B7F0C" w:rsidR="00037466">
        <w:rPr>
          <w:sz w:val="28"/>
          <w:szCs w:val="28"/>
        </w:rPr>
        <w:t>своевременно</w:t>
      </w:r>
      <w:r w:rsidRPr="004B7F0C" w:rsidR="002533BC">
        <w:rPr>
          <w:sz w:val="28"/>
          <w:szCs w:val="28"/>
        </w:rPr>
        <w:t xml:space="preserve"> предоставил в </w:t>
      </w:r>
      <w:r w:rsidRPr="004B7F0C" w:rsidR="00676196">
        <w:rPr>
          <w:sz w:val="28"/>
          <w:szCs w:val="28"/>
        </w:rPr>
        <w:t xml:space="preserve">МИФНС России №8 по Республике Крым </w:t>
      </w:r>
      <w:r w:rsidRPr="004B7F0C" w:rsidR="002533BC">
        <w:rPr>
          <w:sz w:val="28"/>
          <w:szCs w:val="28"/>
        </w:rPr>
        <w:t>налоговую декларацию по налогу на добавленную стоимость за</w:t>
      </w:r>
      <w:r w:rsidRPr="004B7F0C" w:rsidR="00465AE5">
        <w:rPr>
          <w:sz w:val="28"/>
          <w:szCs w:val="28"/>
        </w:rPr>
        <w:t xml:space="preserve"> </w:t>
      </w:r>
      <w:r w:rsidR="006B6F1D">
        <w:rPr>
          <w:sz w:val="28"/>
          <w:szCs w:val="28"/>
        </w:rPr>
        <w:t>1</w:t>
      </w:r>
      <w:r w:rsidRPr="004B7F0C" w:rsidR="007C4E79">
        <w:rPr>
          <w:sz w:val="28"/>
          <w:szCs w:val="28"/>
        </w:rPr>
        <w:t xml:space="preserve"> </w:t>
      </w:r>
      <w:r w:rsidRPr="004B7F0C" w:rsidR="002533BC">
        <w:rPr>
          <w:sz w:val="28"/>
          <w:szCs w:val="28"/>
        </w:rPr>
        <w:t xml:space="preserve">квартал </w:t>
      </w:r>
      <w:r w:rsidR="00B04CD1">
        <w:rPr>
          <w:sz w:val="28"/>
          <w:szCs w:val="28"/>
        </w:rPr>
        <w:t>2024</w:t>
      </w:r>
      <w:r w:rsidRPr="004B7F0C" w:rsidR="002533BC">
        <w:rPr>
          <w:sz w:val="28"/>
          <w:szCs w:val="28"/>
        </w:rPr>
        <w:t xml:space="preserve"> года (форма по КНД 1151001). Своими действиями </w:t>
      </w:r>
      <w:r>
        <w:rPr>
          <w:rFonts w:eastAsia="Calibri"/>
          <w:sz w:val="28"/>
          <w:szCs w:val="28"/>
          <w:lang w:eastAsia="en-US"/>
        </w:rPr>
        <w:t>Кравченко А.А.</w:t>
      </w:r>
      <w:r w:rsidR="00966A1A">
        <w:rPr>
          <w:rFonts w:eastAsia="Calibri"/>
          <w:sz w:val="28"/>
          <w:szCs w:val="28"/>
          <w:lang w:eastAsia="en-US"/>
        </w:rPr>
        <w:t xml:space="preserve"> </w:t>
      </w:r>
      <w:r w:rsidRPr="004B7F0C" w:rsidR="002533BC">
        <w:rPr>
          <w:sz w:val="28"/>
          <w:szCs w:val="28"/>
        </w:rPr>
        <w:t>совершил административное правонарушение, предусмотренное ст.15.</w:t>
      </w:r>
      <w:r w:rsidRPr="004B7F0C" w:rsidR="006F675C">
        <w:rPr>
          <w:sz w:val="28"/>
          <w:szCs w:val="28"/>
        </w:rPr>
        <w:t>5</w:t>
      </w:r>
      <w:r w:rsidRPr="004B7F0C" w:rsidR="002533BC">
        <w:rPr>
          <w:sz w:val="28"/>
          <w:szCs w:val="28"/>
        </w:rPr>
        <w:t xml:space="preserve"> КоАП РФ.</w:t>
      </w:r>
    </w:p>
    <w:p w:rsidR="00CE1DD8" w:rsidRPr="004B7F0C" w:rsidP="005D3B5B">
      <w:pPr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Кравченко А.А.</w:t>
      </w:r>
      <w:r w:rsidRPr="004B7F0C" w:rsidR="00701B7A">
        <w:rPr>
          <w:rFonts w:eastAsia="Calibri"/>
          <w:sz w:val="28"/>
          <w:szCs w:val="28"/>
          <w:lang w:eastAsia="en-US"/>
        </w:rPr>
        <w:t xml:space="preserve"> </w:t>
      </w:r>
      <w:r w:rsidRPr="004B7F0C">
        <w:rPr>
          <w:sz w:val="28"/>
          <w:szCs w:val="28"/>
        </w:rPr>
        <w:t xml:space="preserve">в судебное заседание не </w:t>
      </w:r>
      <w:r w:rsidRPr="004B7F0C" w:rsidR="007C4E79">
        <w:rPr>
          <w:sz w:val="28"/>
          <w:szCs w:val="28"/>
        </w:rPr>
        <w:t>явил</w:t>
      </w:r>
      <w:r w:rsidR="006B6F1D">
        <w:rPr>
          <w:sz w:val="28"/>
          <w:szCs w:val="28"/>
        </w:rPr>
        <w:t>ся</w:t>
      </w:r>
      <w:r w:rsidRPr="004B7F0C">
        <w:rPr>
          <w:sz w:val="28"/>
          <w:szCs w:val="28"/>
        </w:rPr>
        <w:t xml:space="preserve">, о дате и месте судебного разбирательства извещен надлежащим образом, </w:t>
      </w:r>
      <w:r w:rsidR="006B6F1D">
        <w:rPr>
          <w:sz w:val="28"/>
          <w:szCs w:val="28"/>
        </w:rPr>
        <w:t>о причинах неявки не сообщил</w:t>
      </w:r>
      <w:r w:rsidR="00B04CD1">
        <w:rPr>
          <w:sz w:val="28"/>
          <w:szCs w:val="28"/>
        </w:rPr>
        <w:t>, явку защитника не обеспечил.</w:t>
      </w:r>
    </w:p>
    <w:p w:rsidR="00CE1DD8" w:rsidRPr="004B7F0C" w:rsidP="005D3B5B">
      <w:pPr>
        <w:widowControl/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</w:t>
      </w:r>
      <w:r w:rsidRPr="004B7F0C">
        <w:rPr>
          <w:sz w:val="28"/>
          <w:szCs w:val="28"/>
        </w:rPr>
        <w:t>елу об административном правонарушении, в соответствии с ч.2 ст.25.1 КоАП РФ</w:t>
      </w:r>
      <w:r w:rsidRPr="004B7F0C" w:rsidR="00A515ED">
        <w:rPr>
          <w:sz w:val="28"/>
          <w:szCs w:val="28"/>
        </w:rPr>
        <w:t>.</w:t>
      </w:r>
    </w:p>
    <w:p w:rsidR="00CE1DD8" w:rsidRPr="004B7F0C" w:rsidP="005D3B5B">
      <w:pPr>
        <w:widowControl/>
        <w:autoSpaceDE/>
        <w:autoSpaceDN/>
        <w:adjustRightInd/>
        <w:ind w:left="-426" w:right="-2" w:firstLine="567"/>
        <w:jc w:val="both"/>
        <w:rPr>
          <w:rFonts w:eastAsia="Calibri"/>
          <w:sz w:val="28"/>
          <w:szCs w:val="28"/>
          <w:lang w:eastAsia="en-US"/>
        </w:rPr>
      </w:pPr>
      <w:r w:rsidRPr="004B7F0C">
        <w:rPr>
          <w:rFonts w:eastAsia="Calibri"/>
          <w:sz w:val="28"/>
          <w:szCs w:val="28"/>
          <w:lang w:eastAsia="en-US"/>
        </w:rPr>
        <w:t>Исследовав материалы дела в их совокупности, прихожу к выводу о следующем.</w:t>
      </w:r>
    </w:p>
    <w:p w:rsidR="00B908F2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В соответствии с положениям</w:t>
      </w:r>
      <w:r w:rsidRPr="004B7F0C" w:rsidR="009F0B79">
        <w:rPr>
          <w:sz w:val="28"/>
          <w:szCs w:val="28"/>
        </w:rPr>
        <w:t>и</w:t>
      </w:r>
      <w:r w:rsidRPr="004B7F0C">
        <w:rPr>
          <w:sz w:val="28"/>
          <w:szCs w:val="28"/>
        </w:rPr>
        <w:t xml:space="preserve"> п.п.4 п.1 ст.23 НК РФ </w:t>
      </w:r>
      <w:r w:rsidRPr="004B7F0C" w:rsidR="00286F9F">
        <w:rPr>
          <w:sz w:val="28"/>
          <w:szCs w:val="28"/>
        </w:rPr>
        <w:t xml:space="preserve">налогоплательщики обязаны, в том числе, </w:t>
      </w:r>
      <w:r w:rsidRPr="004B7F0C">
        <w:rPr>
          <w:sz w:val="28"/>
          <w:szCs w:val="28"/>
        </w:rPr>
        <w:t>представлять</w:t>
      </w:r>
      <w:r w:rsidRPr="004B7F0C">
        <w:rPr>
          <w:sz w:val="28"/>
          <w:szCs w:val="28"/>
        </w:rPr>
        <w:t xml:space="preserve">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</w:t>
      </w:r>
      <w:r w:rsidRPr="004B7F0C">
        <w:rPr>
          <w:sz w:val="28"/>
          <w:szCs w:val="28"/>
        </w:rPr>
        <w:t xml:space="preserve"> если такая обязанность предусмотрена законодательством о налогах и сборах. </w:t>
      </w:r>
    </w:p>
    <w:p w:rsidR="002533BC" w:rsidRPr="004B7F0C" w:rsidP="005D3B5B">
      <w:pPr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Согласно с п.5 ст.174 НК РФ налогоплательщики (в том числе являющиеся налоговыми агентами), а также лица, указанные в </w:t>
      </w:r>
      <w:hyperlink r:id="rId5" w:history="1">
        <w:r w:rsidRPr="004B7F0C">
          <w:rPr>
            <w:sz w:val="28"/>
            <w:szCs w:val="28"/>
          </w:rPr>
          <w:t>пункте 5 статьи 173</w:t>
        </w:r>
      </w:hyperlink>
      <w:r w:rsidRPr="004B7F0C">
        <w:rPr>
          <w:sz w:val="28"/>
          <w:szCs w:val="28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</w:t>
      </w:r>
      <w:r w:rsidRPr="004B7F0C">
        <w:rPr>
          <w:sz w:val="28"/>
          <w:szCs w:val="28"/>
        </w:rPr>
        <w:t xml:space="preserve">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r:id="rId6" w:history="1">
        <w:r w:rsidRPr="004B7F0C">
          <w:rPr>
            <w:sz w:val="28"/>
            <w:szCs w:val="28"/>
          </w:rPr>
          <w:t>налоговым периодом</w:t>
        </w:r>
      </w:hyperlink>
      <w:r w:rsidRPr="004B7F0C">
        <w:rPr>
          <w:sz w:val="28"/>
          <w:szCs w:val="28"/>
        </w:rPr>
        <w:t xml:space="preserve">, если иное не предусмотрено </w:t>
      </w:r>
      <w:r w:rsidRPr="004B7F0C">
        <w:rPr>
          <w:sz w:val="28"/>
          <w:szCs w:val="28"/>
        </w:rPr>
        <w:t>настоящей главой.</w:t>
      </w:r>
    </w:p>
    <w:p w:rsidR="00286F9F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color w:val="000000"/>
          <w:sz w:val="28"/>
          <w:szCs w:val="28"/>
        </w:rPr>
        <w:t xml:space="preserve">Как усматривается из материалов дела, </w:t>
      </w:r>
      <w:r w:rsidR="00C07EE7">
        <w:rPr>
          <w:rFonts w:eastAsia="Calibri"/>
          <w:sz w:val="28"/>
          <w:szCs w:val="28"/>
          <w:lang w:eastAsia="en-US"/>
        </w:rPr>
        <w:t>Кравченко А.А.</w:t>
      </w:r>
      <w:r w:rsidR="006B6F1D">
        <w:rPr>
          <w:rFonts w:eastAsia="Calibri"/>
          <w:sz w:val="28"/>
          <w:szCs w:val="28"/>
          <w:lang w:eastAsia="en-US"/>
        </w:rPr>
        <w:t>.</w:t>
      </w:r>
      <w:r w:rsidRPr="004B7F0C" w:rsidR="006B6F1D">
        <w:rPr>
          <w:rFonts w:eastAsia="Calibri"/>
          <w:sz w:val="28"/>
          <w:szCs w:val="28"/>
          <w:lang w:eastAsia="en-US"/>
        </w:rPr>
        <w:t xml:space="preserve">, являясь </w:t>
      </w:r>
      <w:r w:rsidR="006B6F1D">
        <w:rPr>
          <w:rFonts w:eastAsia="Calibri"/>
          <w:sz w:val="28"/>
          <w:szCs w:val="28"/>
          <w:lang w:eastAsia="en-US"/>
        </w:rPr>
        <w:t xml:space="preserve">на момент вменяемого правонарушения, </w:t>
      </w:r>
      <w:r>
        <w:t>Данные изъяты»,</w:t>
      </w:r>
      <w:r>
        <w:t xml:space="preserve"> </w:t>
      </w:r>
      <w:r w:rsidRPr="004B7F0C" w:rsidR="006B6F1D">
        <w:rPr>
          <w:sz w:val="28"/>
          <w:szCs w:val="28"/>
        </w:rPr>
        <w:t>в нарушение положений п.п.4 п.1 ст.23, п.5 ст.174 НК РФ, несвоевременно</w:t>
      </w:r>
      <w:r w:rsidR="00B04CD1">
        <w:rPr>
          <w:sz w:val="28"/>
          <w:szCs w:val="28"/>
        </w:rPr>
        <w:t xml:space="preserve">, </w:t>
      </w:r>
      <w:r>
        <w:t>Данные изъяты»,</w:t>
      </w:r>
      <w:r>
        <w:t xml:space="preserve"> </w:t>
      </w:r>
      <w:r w:rsidR="006B6F1D">
        <w:rPr>
          <w:sz w:val="28"/>
          <w:szCs w:val="28"/>
        </w:rPr>
        <w:t>,</w:t>
      </w:r>
      <w:r w:rsidR="006B6F1D">
        <w:rPr>
          <w:sz w:val="28"/>
          <w:szCs w:val="28"/>
        </w:rPr>
        <w:t xml:space="preserve"> </w:t>
      </w:r>
      <w:r w:rsidRPr="004B7F0C" w:rsidR="00B04CD1">
        <w:rPr>
          <w:sz w:val="28"/>
          <w:szCs w:val="28"/>
        </w:rPr>
        <w:t xml:space="preserve">предоставил в МИФНС России №8 по Республике Крым в установленный законодательством о налогах и сборах срок налоговую декларацию по налогу на добавленную стоимость за </w:t>
      </w:r>
      <w:r w:rsidR="006B6F1D">
        <w:rPr>
          <w:sz w:val="28"/>
          <w:szCs w:val="28"/>
        </w:rPr>
        <w:t>1</w:t>
      </w:r>
      <w:r w:rsidRPr="004B7F0C" w:rsidR="00B04CD1">
        <w:rPr>
          <w:sz w:val="28"/>
          <w:szCs w:val="28"/>
        </w:rPr>
        <w:t xml:space="preserve"> квартал </w:t>
      </w:r>
      <w:r w:rsidR="00B04CD1">
        <w:rPr>
          <w:sz w:val="28"/>
          <w:szCs w:val="28"/>
        </w:rPr>
        <w:t>2024</w:t>
      </w:r>
      <w:r w:rsidRPr="004B7F0C" w:rsidR="00B04CD1">
        <w:rPr>
          <w:sz w:val="28"/>
          <w:szCs w:val="28"/>
        </w:rPr>
        <w:t xml:space="preserve"> года</w:t>
      </w:r>
      <w:r w:rsidRPr="004B7F0C" w:rsidR="007C4E79">
        <w:rPr>
          <w:sz w:val="28"/>
          <w:szCs w:val="28"/>
        </w:rPr>
        <w:t xml:space="preserve">, при предельном сроке </w:t>
      </w:r>
      <w:r w:rsidR="000A1C8F">
        <w:rPr>
          <w:sz w:val="28"/>
          <w:szCs w:val="28"/>
        </w:rPr>
        <w:t>ее</w:t>
      </w:r>
      <w:r w:rsidRPr="004B7F0C" w:rsidR="007C4E79">
        <w:rPr>
          <w:sz w:val="28"/>
          <w:szCs w:val="28"/>
        </w:rPr>
        <w:t xml:space="preserve"> предоставления</w:t>
      </w:r>
      <w:r w:rsidR="004B7F0C">
        <w:rPr>
          <w:sz w:val="28"/>
          <w:szCs w:val="28"/>
        </w:rPr>
        <w:t xml:space="preserve">, установленном </w:t>
      </w:r>
      <w:r w:rsidRPr="004B7F0C" w:rsidR="004B7F0C">
        <w:rPr>
          <w:sz w:val="28"/>
          <w:szCs w:val="28"/>
        </w:rPr>
        <w:t>законодательством о налогах и сборах срок</w:t>
      </w:r>
      <w:r w:rsidR="00D07AD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4B7F0C" w:rsidR="007C4E79">
        <w:rPr>
          <w:sz w:val="28"/>
          <w:szCs w:val="28"/>
        </w:rPr>
        <w:t>года.</w:t>
      </w:r>
    </w:p>
    <w:p w:rsidR="007C4E79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Виновность </w:t>
      </w:r>
      <w:r w:rsidR="00C07EE7">
        <w:rPr>
          <w:sz w:val="28"/>
          <w:szCs w:val="28"/>
        </w:rPr>
        <w:t>Кравченко А.А.</w:t>
      </w:r>
      <w:r w:rsidR="00966A1A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в совершении данного</w:t>
      </w:r>
      <w:r w:rsidRPr="004B7F0C" w:rsidR="00CE1DD8">
        <w:rPr>
          <w:sz w:val="28"/>
          <w:szCs w:val="28"/>
        </w:rPr>
        <w:t xml:space="preserve"> правонарушения подтверждается: </w:t>
      </w:r>
    </w:p>
    <w:p w:rsidR="007C4E79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- </w:t>
      </w:r>
      <w:r w:rsidR="002428CA">
        <w:rPr>
          <w:sz w:val="28"/>
          <w:szCs w:val="28"/>
        </w:rPr>
        <w:t xml:space="preserve">протоколом </w:t>
      </w:r>
      <w:r w:rsidRPr="004B7F0C" w:rsidR="002533BC">
        <w:rPr>
          <w:sz w:val="28"/>
          <w:szCs w:val="28"/>
        </w:rPr>
        <w:t>об административном</w:t>
      </w:r>
      <w:r w:rsidRPr="004B7F0C" w:rsidR="009F0B79">
        <w:rPr>
          <w:sz w:val="28"/>
          <w:szCs w:val="28"/>
        </w:rPr>
        <w:t xml:space="preserve"> </w:t>
      </w:r>
      <w:r w:rsidRPr="004B7F0C" w:rsidR="002533BC">
        <w:rPr>
          <w:sz w:val="28"/>
          <w:szCs w:val="28"/>
        </w:rPr>
        <w:t>правонарушении</w:t>
      </w:r>
      <w:r w:rsidR="00C07EE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4B7F0C" w:rsidR="002533BC">
        <w:rPr>
          <w:sz w:val="28"/>
          <w:szCs w:val="28"/>
        </w:rPr>
        <w:t>года, который составлен к</w:t>
      </w:r>
      <w:r w:rsidRPr="004B7F0C" w:rsidR="00D50E1E">
        <w:rPr>
          <w:sz w:val="28"/>
          <w:szCs w:val="28"/>
        </w:rPr>
        <w:t>омпетентным лицом в соответствии</w:t>
      </w:r>
      <w:r w:rsidRPr="004B7F0C" w:rsidR="002533BC">
        <w:rPr>
          <w:sz w:val="28"/>
          <w:szCs w:val="28"/>
        </w:rPr>
        <w:t xml:space="preserve"> </w:t>
      </w:r>
      <w:r w:rsidRPr="004B7F0C" w:rsidR="00CE1DD8">
        <w:rPr>
          <w:sz w:val="28"/>
          <w:szCs w:val="28"/>
        </w:rPr>
        <w:t xml:space="preserve">с требованиями ст.28.2 КоАП РФ; </w:t>
      </w:r>
    </w:p>
    <w:p w:rsidR="007C4E79" w:rsidP="002428CA">
      <w:pPr>
        <w:pStyle w:val="Style4"/>
        <w:widowControl/>
        <w:spacing w:line="240" w:lineRule="auto"/>
        <w:ind w:left="-426" w:right="-2" w:firstLine="567"/>
        <w:rPr>
          <w:rStyle w:val="FontStyle17"/>
          <w:sz w:val="28"/>
          <w:szCs w:val="28"/>
        </w:rPr>
      </w:pPr>
      <w:r w:rsidRPr="004B7F0C">
        <w:rPr>
          <w:sz w:val="28"/>
          <w:szCs w:val="28"/>
        </w:rPr>
        <w:t xml:space="preserve">- </w:t>
      </w:r>
      <w:r w:rsidR="002428CA">
        <w:rPr>
          <w:sz w:val="28"/>
          <w:szCs w:val="28"/>
        </w:rPr>
        <w:t>копией решения №</w:t>
      </w:r>
      <w:r>
        <w:rPr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="002428CA">
        <w:rPr>
          <w:sz w:val="28"/>
          <w:szCs w:val="28"/>
        </w:rPr>
        <w:t>;</w:t>
      </w:r>
    </w:p>
    <w:p w:rsidR="00966A1A" w:rsidRPr="004B7F0C" w:rsidP="005D3B5B">
      <w:pPr>
        <w:pStyle w:val="Style4"/>
        <w:widowControl/>
        <w:spacing w:line="240" w:lineRule="auto"/>
        <w:ind w:left="-426" w:right="-2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иными </w:t>
      </w:r>
      <w:r>
        <w:rPr>
          <w:rStyle w:val="FontStyle17"/>
          <w:sz w:val="28"/>
          <w:szCs w:val="28"/>
        </w:rPr>
        <w:t>письменными материалами дела, исследованными в судебном заседании.</w:t>
      </w:r>
    </w:p>
    <w:p w:rsidR="003A6C42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Pr="004B7F0C" w:rsidR="009F0B79">
        <w:rPr>
          <w:sz w:val="28"/>
          <w:szCs w:val="28"/>
        </w:rPr>
        <w:t>прихожу</w:t>
      </w:r>
      <w:r w:rsidRPr="004B7F0C">
        <w:rPr>
          <w:sz w:val="28"/>
          <w:szCs w:val="28"/>
        </w:rPr>
        <w:t xml:space="preserve"> к выводу о </w:t>
      </w:r>
      <w:r w:rsidRPr="004B7F0C" w:rsidR="00B908F2">
        <w:rPr>
          <w:sz w:val="28"/>
          <w:szCs w:val="28"/>
        </w:rPr>
        <w:t xml:space="preserve">виновности </w:t>
      </w:r>
      <w:r w:rsidR="002428CA">
        <w:rPr>
          <w:rFonts w:eastAsia="Calibri"/>
          <w:sz w:val="28"/>
          <w:szCs w:val="28"/>
          <w:lang w:eastAsia="en-US"/>
        </w:rPr>
        <w:t>Кравченко А.А.</w:t>
      </w:r>
      <w:r w:rsidR="00B04CD1">
        <w:rPr>
          <w:rFonts w:eastAsia="Calibri"/>
          <w:sz w:val="28"/>
          <w:szCs w:val="28"/>
          <w:lang w:eastAsia="en-US"/>
        </w:rPr>
        <w:t xml:space="preserve"> </w:t>
      </w:r>
      <w:r w:rsidRPr="004B7F0C">
        <w:rPr>
          <w:sz w:val="28"/>
          <w:szCs w:val="28"/>
        </w:rPr>
        <w:t>в совершении административного правонарушения, предусмотрен</w:t>
      </w:r>
      <w:r w:rsidRPr="004B7F0C">
        <w:rPr>
          <w:sz w:val="28"/>
          <w:szCs w:val="28"/>
        </w:rPr>
        <w:t>ного ст.15.5 КоАП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908F2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Срок давности привлечения лица к административной ответственности, установленный статье</w:t>
      </w:r>
      <w:r w:rsidRPr="004B7F0C">
        <w:rPr>
          <w:sz w:val="28"/>
          <w:szCs w:val="28"/>
        </w:rPr>
        <w:t>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B908F2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В соответствии с общими правилами назначения административного наказания, основанны</w:t>
      </w:r>
      <w:r w:rsidRPr="004B7F0C">
        <w:rPr>
          <w:sz w:val="28"/>
          <w:szCs w:val="28"/>
        </w:rPr>
        <w:t>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</w:t>
      </w:r>
      <w:r w:rsidRPr="004B7F0C">
        <w:rPr>
          <w:sz w:val="28"/>
          <w:szCs w:val="28"/>
        </w:rPr>
        <w:t>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3A6C42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>
        <w:rPr>
          <w:sz w:val="28"/>
          <w:szCs w:val="28"/>
        </w:rPr>
        <w:t>Принимая во внимание личность Кравченко А.А.</w:t>
      </w:r>
      <w:r w:rsidR="006B6F1D">
        <w:rPr>
          <w:rFonts w:eastAsia="Calibri"/>
          <w:sz w:val="28"/>
          <w:szCs w:val="28"/>
          <w:lang w:eastAsia="en-US"/>
        </w:rPr>
        <w:t>.</w:t>
      </w:r>
      <w:r w:rsidRPr="004B7F0C">
        <w:rPr>
          <w:sz w:val="28"/>
          <w:szCs w:val="28"/>
        </w:rPr>
        <w:t xml:space="preserve">, характер совершенного административного правонарушения,  </w:t>
      </w:r>
      <w:r w:rsidR="00966A1A">
        <w:rPr>
          <w:sz w:val="28"/>
          <w:szCs w:val="28"/>
        </w:rPr>
        <w:t>отсутствие сведений об</w:t>
      </w:r>
      <w:r w:rsidRPr="004B7F0C">
        <w:rPr>
          <w:sz w:val="28"/>
          <w:szCs w:val="28"/>
        </w:rPr>
        <w:t xml:space="preserve"> имущественно</w:t>
      </w:r>
      <w:r w:rsidR="00966A1A">
        <w:rPr>
          <w:sz w:val="28"/>
          <w:szCs w:val="28"/>
        </w:rPr>
        <w:t>м положении</w:t>
      </w:r>
      <w:r>
        <w:rPr>
          <w:sz w:val="28"/>
          <w:szCs w:val="28"/>
        </w:rPr>
        <w:t>, отношение виновного</w:t>
      </w:r>
      <w:r w:rsidRPr="004B7F0C">
        <w:rPr>
          <w:sz w:val="28"/>
          <w:szCs w:val="28"/>
        </w:rPr>
        <w:t xml:space="preserve"> к содеянному, отсутствие обстоятельств, </w:t>
      </w:r>
      <w:r w:rsidR="00B04CD1">
        <w:rPr>
          <w:sz w:val="28"/>
          <w:szCs w:val="28"/>
        </w:rPr>
        <w:t xml:space="preserve">смягчающих и </w:t>
      </w:r>
      <w:r w:rsidRPr="004B7F0C">
        <w:rPr>
          <w:sz w:val="28"/>
          <w:szCs w:val="28"/>
        </w:rPr>
        <w:t xml:space="preserve">отягчающих административную ответственность, </w:t>
      </w:r>
      <w:r w:rsidR="004C2488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совершение административного правонарушения впервые, отсутствие какого-либо вреда и угрозе его причинения, пола</w:t>
      </w:r>
      <w:r w:rsidRPr="004B7F0C">
        <w:rPr>
          <w:sz w:val="28"/>
          <w:szCs w:val="28"/>
        </w:rPr>
        <w:t>гаю возможным назначить административное наказание в виде предупреждения, предусмотренного санкцией ст.15.5 КоАП РФ.</w:t>
      </w: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center"/>
        <w:rPr>
          <w:sz w:val="28"/>
          <w:szCs w:val="28"/>
        </w:rPr>
      </w:pP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п о с т</w:t>
      </w:r>
      <w:r w:rsidRPr="004B7F0C">
        <w:rPr>
          <w:b/>
          <w:sz w:val="28"/>
          <w:szCs w:val="28"/>
        </w:rPr>
        <w:t xml:space="preserve"> а н о в и л:</w:t>
      </w: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атамана Хуторского</w:t>
      </w:r>
      <w:r w:rsidR="002428CA">
        <w:rPr>
          <w:rFonts w:eastAsia="Calibri"/>
          <w:sz w:val="28"/>
          <w:szCs w:val="28"/>
          <w:lang w:eastAsia="en-US"/>
        </w:rPr>
        <w:t xml:space="preserve"> Казачье</w:t>
      </w:r>
      <w:r>
        <w:rPr>
          <w:rFonts w:eastAsia="Calibri"/>
          <w:sz w:val="28"/>
          <w:szCs w:val="28"/>
          <w:lang w:eastAsia="en-US"/>
        </w:rPr>
        <w:t>го Общества</w:t>
      </w:r>
      <w:r w:rsidR="002428CA">
        <w:rPr>
          <w:rFonts w:eastAsia="Calibri"/>
          <w:sz w:val="28"/>
          <w:szCs w:val="28"/>
          <w:lang w:eastAsia="en-US"/>
        </w:rPr>
        <w:t xml:space="preserve"> «Симеиз» Окружного Казачьего Общества «Крымский Казачий Округ» Войскового Казачьего Общества «Черноморское Казачье Войско»</w:t>
      </w:r>
      <w:r w:rsidR="00453989">
        <w:rPr>
          <w:rFonts w:eastAsia="Calibri"/>
          <w:sz w:val="28"/>
          <w:szCs w:val="28"/>
          <w:lang w:eastAsia="en-US"/>
        </w:rPr>
        <w:t xml:space="preserve"> Кравченко Александра Александровича</w:t>
      </w:r>
      <w:r w:rsidR="00B04CD1">
        <w:rPr>
          <w:rFonts w:eastAsia="Calibri"/>
          <w:sz w:val="28"/>
          <w:szCs w:val="28"/>
          <w:lang w:eastAsia="en-US"/>
        </w:rPr>
        <w:t xml:space="preserve"> </w:t>
      </w:r>
      <w:r w:rsidRPr="004B7F0C" w:rsidR="007C4E79">
        <w:rPr>
          <w:sz w:val="28"/>
          <w:szCs w:val="28"/>
        </w:rPr>
        <w:t>признать виновн</w:t>
      </w:r>
      <w:r w:rsidR="006B6F1D">
        <w:rPr>
          <w:sz w:val="28"/>
          <w:szCs w:val="28"/>
        </w:rPr>
        <w:t>ым</w:t>
      </w:r>
      <w:r w:rsidRPr="004B7F0C">
        <w:rPr>
          <w:sz w:val="28"/>
          <w:szCs w:val="28"/>
        </w:rPr>
        <w:t xml:space="preserve"> в совершении административ</w:t>
      </w:r>
      <w:r w:rsidRPr="004B7F0C">
        <w:rPr>
          <w:sz w:val="28"/>
          <w:szCs w:val="28"/>
        </w:rPr>
        <w:t xml:space="preserve">ного правонарушения, предусмотренного ст.15.5 Кодекса Российской Федерации об административных правонарушениях и назначить </w:t>
      </w:r>
      <w:r w:rsidR="006B6F1D">
        <w:rPr>
          <w:sz w:val="28"/>
          <w:szCs w:val="28"/>
        </w:rPr>
        <w:t>ему</w:t>
      </w:r>
      <w:r w:rsidR="00B04CD1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административное наказание в виде предупреждения.</w:t>
      </w:r>
    </w:p>
    <w:p w:rsidR="003A6C42" w:rsidRPr="004B7F0C" w:rsidP="005D3B5B">
      <w:pPr>
        <w:widowControl/>
        <w:ind w:left="-426" w:right="-1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Постановление может быть обжаловано </w:t>
      </w:r>
      <w:r w:rsidRPr="004B7F0C" w:rsidR="00B908F2">
        <w:rPr>
          <w:sz w:val="28"/>
          <w:szCs w:val="28"/>
        </w:rPr>
        <w:t xml:space="preserve">непосредственно </w:t>
      </w:r>
      <w:r w:rsidRPr="004B7F0C">
        <w:rPr>
          <w:sz w:val="28"/>
          <w:szCs w:val="28"/>
        </w:rPr>
        <w:t>в Ялтинский городской суд Р</w:t>
      </w:r>
      <w:r w:rsidRPr="004B7F0C">
        <w:rPr>
          <w:sz w:val="28"/>
          <w:szCs w:val="28"/>
        </w:rPr>
        <w:t>еспублики Крым</w:t>
      </w:r>
      <w:r w:rsidRPr="004B7F0C" w:rsidR="00B908F2">
        <w:rPr>
          <w:sz w:val="28"/>
          <w:szCs w:val="28"/>
        </w:rPr>
        <w:t>, или через</w:t>
      </w:r>
      <w:r w:rsidRPr="004B7F0C">
        <w:rPr>
          <w:sz w:val="28"/>
          <w:szCs w:val="28"/>
        </w:rPr>
        <w:t xml:space="preserve"> судебный участок №98 Ялтинского судебного района (городской округ Ялта) Республики Крым в течение 10 </w:t>
      </w:r>
      <w:r w:rsidR="00966A1A">
        <w:rPr>
          <w:sz w:val="28"/>
          <w:szCs w:val="28"/>
        </w:rPr>
        <w:t>дней</w:t>
      </w:r>
      <w:r w:rsidRPr="004B7F0C">
        <w:rPr>
          <w:sz w:val="28"/>
          <w:szCs w:val="28"/>
        </w:rPr>
        <w:t xml:space="preserve"> со дня вручения или получения копии постановления.</w:t>
      </w:r>
    </w:p>
    <w:p w:rsidR="00B04CD1" w:rsidP="005D3B5B">
      <w:pPr>
        <w:ind w:left="-426" w:right="-2" w:firstLine="567"/>
        <w:jc w:val="both"/>
        <w:rPr>
          <w:b/>
          <w:sz w:val="28"/>
          <w:szCs w:val="28"/>
        </w:rPr>
      </w:pPr>
    </w:p>
    <w:p w:rsidR="00B908F2" w:rsidRPr="004B7F0C" w:rsidP="005D3B5B">
      <w:pPr>
        <w:ind w:left="-426" w:right="-2" w:firstLine="567"/>
        <w:jc w:val="both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Мировой судья:</w:t>
      </w:r>
      <w:r w:rsidR="004908FE">
        <w:rPr>
          <w:b/>
          <w:sz w:val="28"/>
          <w:szCs w:val="28"/>
        </w:rPr>
        <w:tab/>
      </w:r>
      <w:r w:rsidR="004908FE">
        <w:rPr>
          <w:b/>
          <w:sz w:val="28"/>
          <w:szCs w:val="28"/>
        </w:rPr>
        <w:tab/>
      </w:r>
      <w:r w:rsidR="004908FE">
        <w:rPr>
          <w:b/>
          <w:sz w:val="28"/>
          <w:szCs w:val="28"/>
        </w:rPr>
        <w:tab/>
      </w:r>
      <w:r w:rsidR="004C2488">
        <w:rPr>
          <w:b/>
          <w:sz w:val="28"/>
          <w:szCs w:val="28"/>
        </w:rPr>
        <w:t xml:space="preserve">   </w:t>
      </w:r>
      <w:r w:rsidRPr="004B7F0C">
        <w:rPr>
          <w:b/>
          <w:sz w:val="28"/>
          <w:szCs w:val="28"/>
        </w:rPr>
        <w:t>(подпись)</w:t>
      </w:r>
      <w:r w:rsidR="005D3B5B">
        <w:rPr>
          <w:b/>
          <w:sz w:val="28"/>
          <w:szCs w:val="28"/>
        </w:rPr>
        <w:t xml:space="preserve">             </w:t>
      </w:r>
      <w:r w:rsidRPr="004B7F0C">
        <w:rPr>
          <w:b/>
          <w:sz w:val="28"/>
          <w:szCs w:val="28"/>
        </w:rPr>
        <w:t xml:space="preserve"> </w:t>
      </w:r>
      <w:r w:rsidR="004908FE">
        <w:rPr>
          <w:b/>
          <w:sz w:val="28"/>
          <w:szCs w:val="28"/>
        </w:rPr>
        <w:t xml:space="preserve">       </w:t>
      </w:r>
      <w:r w:rsidRPr="004B7F0C">
        <w:rPr>
          <w:b/>
          <w:sz w:val="28"/>
          <w:szCs w:val="28"/>
        </w:rPr>
        <w:t xml:space="preserve"> В.В. Кулешова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Копия </w:t>
      </w:r>
      <w:r w:rsidRPr="00B908F2">
        <w:rPr>
          <w:sz w:val="22"/>
          <w:szCs w:val="22"/>
        </w:rPr>
        <w:t>верна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«</w:t>
      </w:r>
      <w:r w:rsidR="00453989">
        <w:rPr>
          <w:sz w:val="22"/>
          <w:szCs w:val="22"/>
        </w:rPr>
        <w:t>24</w:t>
      </w:r>
      <w:r>
        <w:rPr>
          <w:sz w:val="22"/>
          <w:szCs w:val="22"/>
        </w:rPr>
        <w:t xml:space="preserve">» </w:t>
      </w:r>
      <w:r w:rsidR="00453989">
        <w:rPr>
          <w:sz w:val="22"/>
          <w:szCs w:val="22"/>
        </w:rPr>
        <w:t>апреля</w:t>
      </w:r>
      <w:r w:rsidR="00B04CD1">
        <w:rPr>
          <w:sz w:val="22"/>
          <w:szCs w:val="22"/>
        </w:rPr>
        <w:t xml:space="preserve"> 2025</w:t>
      </w:r>
      <w:r w:rsidR="007C4E79">
        <w:rPr>
          <w:sz w:val="22"/>
          <w:szCs w:val="22"/>
        </w:rPr>
        <w:t xml:space="preserve"> </w:t>
      </w:r>
      <w:r w:rsidRPr="00B908F2">
        <w:rPr>
          <w:sz w:val="22"/>
          <w:szCs w:val="22"/>
        </w:rPr>
        <w:t>года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 w:rsidR="004C2488"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    </w:t>
      </w:r>
      <w:r w:rsidRPr="00B908F2">
        <w:rPr>
          <w:sz w:val="22"/>
          <w:szCs w:val="22"/>
        </w:rPr>
        <w:t xml:space="preserve">    </w:t>
      </w:r>
      <w:r w:rsidR="004B7F0C">
        <w:rPr>
          <w:sz w:val="22"/>
          <w:szCs w:val="22"/>
        </w:rPr>
        <w:t xml:space="preserve">                        </w:t>
      </w:r>
      <w:r w:rsidR="004C248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>В.М. Руденко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Оригинал постано</w:t>
      </w:r>
      <w:r>
        <w:rPr>
          <w:sz w:val="22"/>
          <w:szCs w:val="22"/>
        </w:rPr>
        <w:t>в</w:t>
      </w:r>
      <w:r w:rsidR="00D07AD8">
        <w:rPr>
          <w:sz w:val="22"/>
          <w:szCs w:val="22"/>
        </w:rPr>
        <w:t>ления находится в деле №5-98-</w:t>
      </w:r>
      <w:r w:rsidR="00453989">
        <w:rPr>
          <w:sz w:val="22"/>
          <w:szCs w:val="22"/>
        </w:rPr>
        <w:t>228</w:t>
      </w:r>
      <w:r w:rsidR="00B04CD1">
        <w:rPr>
          <w:sz w:val="22"/>
          <w:szCs w:val="22"/>
        </w:rPr>
        <w:t>/2025</w:t>
      </w:r>
      <w:r w:rsidRPr="00B908F2">
        <w:rPr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Постановлен</w:t>
      </w:r>
      <w:r w:rsidRPr="00B908F2">
        <w:rPr>
          <w:sz w:val="22"/>
          <w:szCs w:val="22"/>
        </w:rPr>
        <w:t>ие не вступило в законную силу.</w:t>
      </w:r>
    </w:p>
    <w:p w:rsidR="004C2488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4C2488" w:rsidRPr="00B908F2" w:rsidP="005D3B5B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              В.М. Руденко</w:t>
      </w:r>
    </w:p>
    <w:p w:rsidR="003A6C42" w:rsidRPr="003A6C42" w:rsidP="005D3B5B">
      <w:pPr>
        <w:ind w:left="-426" w:right="-2"/>
        <w:jc w:val="both"/>
        <w:rPr>
          <w:b/>
          <w:lang w:eastAsia="uk-UA"/>
        </w:rPr>
      </w:pPr>
    </w:p>
    <w:sectPr w:rsidSect="004C2488">
      <w:footerReference w:type="default" r:id="rId7"/>
      <w:type w:val="continuous"/>
      <w:pgSz w:w="11905" w:h="16837"/>
      <w:pgMar w:top="851" w:right="706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573A"/>
    <w:rsid w:val="00053C3A"/>
    <w:rsid w:val="00057548"/>
    <w:rsid w:val="00060F45"/>
    <w:rsid w:val="0006289D"/>
    <w:rsid w:val="00066FA8"/>
    <w:rsid w:val="0009694E"/>
    <w:rsid w:val="000A17E7"/>
    <w:rsid w:val="000A1C8F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0E95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428D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428CA"/>
    <w:rsid w:val="00251577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300E04"/>
    <w:rsid w:val="00306A2A"/>
    <w:rsid w:val="00306C02"/>
    <w:rsid w:val="00311C0A"/>
    <w:rsid w:val="00311C79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3989"/>
    <w:rsid w:val="004565F9"/>
    <w:rsid w:val="00465AE5"/>
    <w:rsid w:val="00466E88"/>
    <w:rsid w:val="0048197A"/>
    <w:rsid w:val="00487334"/>
    <w:rsid w:val="004908FE"/>
    <w:rsid w:val="0049637F"/>
    <w:rsid w:val="004B13B1"/>
    <w:rsid w:val="004B2060"/>
    <w:rsid w:val="004B5E73"/>
    <w:rsid w:val="004B7F0C"/>
    <w:rsid w:val="004C0259"/>
    <w:rsid w:val="004C2488"/>
    <w:rsid w:val="004D7C5C"/>
    <w:rsid w:val="004E352B"/>
    <w:rsid w:val="004E4822"/>
    <w:rsid w:val="004F3604"/>
    <w:rsid w:val="00510CCB"/>
    <w:rsid w:val="005261E8"/>
    <w:rsid w:val="00536D51"/>
    <w:rsid w:val="00537E0D"/>
    <w:rsid w:val="00546A9D"/>
    <w:rsid w:val="00556674"/>
    <w:rsid w:val="00560B87"/>
    <w:rsid w:val="00564302"/>
    <w:rsid w:val="00564620"/>
    <w:rsid w:val="00571BBD"/>
    <w:rsid w:val="005770F0"/>
    <w:rsid w:val="0059243B"/>
    <w:rsid w:val="005925BD"/>
    <w:rsid w:val="005A44A9"/>
    <w:rsid w:val="005B05BC"/>
    <w:rsid w:val="005B5349"/>
    <w:rsid w:val="005C21FF"/>
    <w:rsid w:val="005C77D4"/>
    <w:rsid w:val="005D3B5B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B6F1D"/>
    <w:rsid w:val="006E25DF"/>
    <w:rsid w:val="006F675C"/>
    <w:rsid w:val="00701B7A"/>
    <w:rsid w:val="007169DA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4D58"/>
    <w:rsid w:val="00816BB8"/>
    <w:rsid w:val="00820493"/>
    <w:rsid w:val="00825244"/>
    <w:rsid w:val="00832251"/>
    <w:rsid w:val="008373A5"/>
    <w:rsid w:val="00841383"/>
    <w:rsid w:val="00853BE8"/>
    <w:rsid w:val="00863DDF"/>
    <w:rsid w:val="008646FE"/>
    <w:rsid w:val="00866238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6A1A"/>
    <w:rsid w:val="00967BEC"/>
    <w:rsid w:val="00980D7E"/>
    <w:rsid w:val="009833D9"/>
    <w:rsid w:val="00984962"/>
    <w:rsid w:val="0099287F"/>
    <w:rsid w:val="009928BA"/>
    <w:rsid w:val="00994D72"/>
    <w:rsid w:val="009A1225"/>
    <w:rsid w:val="009A5BE7"/>
    <w:rsid w:val="009B0B18"/>
    <w:rsid w:val="009B78BA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13F9"/>
    <w:rsid w:val="00A0278E"/>
    <w:rsid w:val="00A211C8"/>
    <w:rsid w:val="00A23847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0676"/>
    <w:rsid w:val="00AC2D7A"/>
    <w:rsid w:val="00AE114A"/>
    <w:rsid w:val="00AE531B"/>
    <w:rsid w:val="00AF139B"/>
    <w:rsid w:val="00AF2DDA"/>
    <w:rsid w:val="00AF536D"/>
    <w:rsid w:val="00AF61ED"/>
    <w:rsid w:val="00B04CD1"/>
    <w:rsid w:val="00B23580"/>
    <w:rsid w:val="00B2378B"/>
    <w:rsid w:val="00B24012"/>
    <w:rsid w:val="00B27D22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B3C28"/>
    <w:rsid w:val="00BC1230"/>
    <w:rsid w:val="00BC1CCD"/>
    <w:rsid w:val="00BD6021"/>
    <w:rsid w:val="00BE3F6F"/>
    <w:rsid w:val="00BE4692"/>
    <w:rsid w:val="00BF4E75"/>
    <w:rsid w:val="00BF5DDB"/>
    <w:rsid w:val="00C06951"/>
    <w:rsid w:val="00C07EE7"/>
    <w:rsid w:val="00C10895"/>
    <w:rsid w:val="00C17964"/>
    <w:rsid w:val="00C23092"/>
    <w:rsid w:val="00C37BAD"/>
    <w:rsid w:val="00C535A5"/>
    <w:rsid w:val="00C60546"/>
    <w:rsid w:val="00C61259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07AD8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2DE1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B6224"/>
    <w:rsid w:val="00DC435D"/>
    <w:rsid w:val="00DC4577"/>
    <w:rsid w:val="00DC5B72"/>
    <w:rsid w:val="00DC6EE7"/>
    <w:rsid w:val="00DD1B5B"/>
    <w:rsid w:val="00DD7875"/>
    <w:rsid w:val="00DE05D2"/>
    <w:rsid w:val="00DE7E5D"/>
    <w:rsid w:val="00DF4A94"/>
    <w:rsid w:val="00E143E7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09A5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755C3"/>
    <w:rsid w:val="00F84F7F"/>
    <w:rsid w:val="00F94281"/>
    <w:rsid w:val="00FA2CA9"/>
    <w:rsid w:val="00FB5738"/>
    <w:rsid w:val="00FD44D6"/>
    <w:rsid w:val="00FD4A5B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6F143990D994E81E73CC4E4253C6E01629B47D5E9FB3CAD73A26B53EF8721B09140D44A78C32F8ED7EAM" TargetMode="External" /><Relationship Id="rId6" Type="http://schemas.openxmlformats.org/officeDocument/2006/relationships/hyperlink" Target="consultantplus://offline/ref=26F143990D994E81E73CC4E4253C6E01629B47D5E9FB3CAD73A26B53EF8721B09140D4487AC0D2E9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152C1-2455-4828-B78C-8AA97824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