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00F8" w:rsidRPr="00F4655F" w:rsidP="004268E5">
      <w:pPr>
        <w:ind w:left="-709" w:right="-290" w:firstLine="568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4655F"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Pr="00F4655F" w:rsidR="00CD2F95">
        <w:rPr>
          <w:rFonts w:ascii="Times New Roman" w:hAnsi="Times New Roman" w:cs="Times New Roman"/>
          <w:b/>
          <w:bCs/>
          <w:iCs/>
          <w:sz w:val="28"/>
          <w:szCs w:val="28"/>
        </w:rPr>
        <w:t>Дело № 5-98-</w:t>
      </w:r>
      <w:r w:rsidR="00096B3A">
        <w:rPr>
          <w:rFonts w:ascii="Times New Roman" w:hAnsi="Times New Roman" w:cs="Times New Roman"/>
          <w:b/>
          <w:bCs/>
          <w:iCs/>
          <w:sz w:val="28"/>
          <w:szCs w:val="28"/>
        </w:rPr>
        <w:t>246</w:t>
      </w:r>
      <w:r w:rsidR="00FC505E">
        <w:rPr>
          <w:rFonts w:ascii="Times New Roman" w:hAnsi="Times New Roman" w:cs="Times New Roman"/>
          <w:b/>
          <w:bCs/>
          <w:iCs/>
          <w:sz w:val="28"/>
          <w:szCs w:val="28"/>
        </w:rPr>
        <w:t>/2025</w:t>
      </w:r>
    </w:p>
    <w:p w:rsidR="00BB00F8" w:rsidRPr="00C13146" w:rsidP="004268E5">
      <w:pPr>
        <w:ind w:left="-709" w:right="-290" w:firstLine="568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4655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</w:t>
      </w:r>
      <w:r w:rsidRPr="00F4655F" w:rsidR="004268E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</w:t>
      </w:r>
      <w:r w:rsidRPr="00F4655F">
        <w:rPr>
          <w:rFonts w:ascii="Times New Roman" w:hAnsi="Times New Roman" w:cs="Times New Roman"/>
          <w:b/>
          <w:bCs/>
          <w:iCs/>
          <w:sz w:val="28"/>
          <w:szCs w:val="28"/>
        </w:rPr>
        <w:t>91</w:t>
      </w:r>
      <w:r w:rsidRPr="00F4655F" w:rsidR="00CD2F95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R</w:t>
      </w:r>
      <w:r w:rsidRPr="00F4655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</w:t>
      </w:r>
      <w:r w:rsidRPr="00F4655F" w:rsidR="00CD2F95">
        <w:rPr>
          <w:rFonts w:ascii="Times New Roman" w:hAnsi="Times New Roman" w:cs="Times New Roman"/>
          <w:b/>
          <w:bCs/>
          <w:iCs/>
          <w:sz w:val="28"/>
          <w:szCs w:val="28"/>
        </w:rPr>
        <w:t>00</w:t>
      </w:r>
      <w:r w:rsidRPr="00C13146" w:rsidR="00CD2F95">
        <w:rPr>
          <w:rFonts w:ascii="Times New Roman" w:hAnsi="Times New Roman" w:cs="Times New Roman"/>
          <w:b/>
          <w:bCs/>
          <w:iCs/>
          <w:sz w:val="28"/>
          <w:szCs w:val="28"/>
        </w:rPr>
        <w:t>24</w:t>
      </w:r>
      <w:r w:rsidRPr="00F4655F" w:rsidR="00CD2F95">
        <w:rPr>
          <w:rFonts w:ascii="Times New Roman" w:hAnsi="Times New Roman" w:cs="Times New Roman"/>
          <w:b/>
          <w:bCs/>
          <w:iCs/>
          <w:sz w:val="28"/>
          <w:szCs w:val="28"/>
        </w:rPr>
        <w:t>-01-202</w:t>
      </w:r>
      <w:r w:rsidRPr="00C13146" w:rsidR="00CD2F95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F4655F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Pr="00C13146" w:rsidR="00CD2F95">
        <w:rPr>
          <w:rFonts w:ascii="Times New Roman" w:hAnsi="Times New Roman" w:cs="Times New Roman"/>
          <w:b/>
          <w:bCs/>
          <w:iCs/>
          <w:sz w:val="28"/>
          <w:szCs w:val="28"/>
        </w:rPr>
        <w:t>001559-70</w:t>
      </w:r>
    </w:p>
    <w:p w:rsidR="00BB00F8" w:rsidRPr="00F4655F" w:rsidP="004268E5">
      <w:pPr>
        <w:ind w:left="-709" w:right="-290" w:firstLine="5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0F8" w:rsidRPr="00F4655F" w:rsidP="004268E5">
      <w:pPr>
        <w:pStyle w:val="Heading1"/>
        <w:ind w:left="-709" w:right="-290" w:firstLine="568"/>
        <w:rPr>
          <w:rFonts w:ascii="Times New Roman" w:hAnsi="Times New Roman"/>
          <w:sz w:val="28"/>
          <w:szCs w:val="28"/>
          <w:lang w:val="ru-RU"/>
        </w:rPr>
      </w:pPr>
    </w:p>
    <w:p w:rsidR="00BB00F8" w:rsidRPr="00F4655F" w:rsidP="004268E5">
      <w:pPr>
        <w:pStyle w:val="Heading1"/>
        <w:ind w:left="-709" w:right="-290" w:firstLine="568"/>
        <w:rPr>
          <w:rFonts w:ascii="Times New Roman" w:hAnsi="Times New Roman"/>
          <w:sz w:val="28"/>
          <w:szCs w:val="28"/>
          <w:lang w:val="ru-RU"/>
        </w:rPr>
      </w:pPr>
      <w:r w:rsidRPr="00F4655F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BB00F8" w:rsidRPr="00F4655F" w:rsidP="004268E5">
      <w:pPr>
        <w:ind w:left="-709" w:right="-290" w:firstLine="568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BB00F8" w:rsidRPr="00F4655F" w:rsidP="004268E5">
      <w:pPr>
        <w:autoSpaceDE w:val="0"/>
        <w:autoSpaceDN w:val="0"/>
        <w:ind w:left="-709" w:right="-290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55F">
        <w:rPr>
          <w:rFonts w:ascii="Times New Roman" w:hAnsi="Times New Roman" w:cs="Times New Roman"/>
          <w:b/>
          <w:bCs/>
          <w:sz w:val="28"/>
          <w:szCs w:val="28"/>
        </w:rPr>
        <w:t xml:space="preserve">28 марта 2025 года </w:t>
      </w:r>
      <w:r w:rsidRPr="00F465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465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465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465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4655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</w:t>
      </w:r>
      <w:r w:rsidRPr="00F4655F" w:rsidR="004268E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F4655F">
        <w:rPr>
          <w:rFonts w:ascii="Times New Roman" w:hAnsi="Times New Roman" w:cs="Times New Roman"/>
          <w:b/>
          <w:bCs/>
          <w:sz w:val="28"/>
          <w:szCs w:val="28"/>
        </w:rPr>
        <w:t xml:space="preserve">  г. Ялта </w:t>
      </w:r>
    </w:p>
    <w:p w:rsidR="00BB00F8" w:rsidRPr="00F4655F" w:rsidP="004268E5">
      <w:pPr>
        <w:autoSpaceDE w:val="0"/>
        <w:autoSpaceDN w:val="0"/>
        <w:ind w:left="-709" w:right="-29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55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00F8" w:rsidRPr="00F4655F" w:rsidP="004268E5">
      <w:pPr>
        <w:ind w:left="-709" w:right="-29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655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№98 Ялтинского судебного района (городской округ Ялта) Республики Крым Кулешова Виктория Владимировна (Республика Крым, г. Ялта, ул. Васильева, 19), </w:t>
      </w:r>
    </w:p>
    <w:p w:rsidR="00BB00F8" w:rsidRPr="00F4655F" w:rsidP="004268E5">
      <w:pPr>
        <w:pStyle w:val="Style4"/>
        <w:widowControl/>
        <w:spacing w:line="240" w:lineRule="auto"/>
        <w:ind w:left="-709" w:right="-290" w:firstLine="568"/>
        <w:rPr>
          <w:rStyle w:val="FontStyle17"/>
          <w:sz w:val="28"/>
          <w:szCs w:val="28"/>
        </w:rPr>
      </w:pPr>
      <w:r w:rsidRPr="00F4655F">
        <w:rPr>
          <w:rStyle w:val="FontStyle17"/>
          <w:sz w:val="28"/>
          <w:szCs w:val="28"/>
        </w:rPr>
        <w:t xml:space="preserve">с участием лица, в отношении которого возбуждено дело об административном </w:t>
      </w:r>
      <w:r w:rsidRPr="00F4655F">
        <w:rPr>
          <w:rStyle w:val="FontStyle17"/>
          <w:sz w:val="28"/>
          <w:szCs w:val="28"/>
        </w:rPr>
        <w:t xml:space="preserve">правонарушении – </w:t>
      </w:r>
      <w:r w:rsidRPr="00F4655F" w:rsidR="00CD2F95">
        <w:rPr>
          <w:rStyle w:val="FontStyle17"/>
          <w:sz w:val="28"/>
          <w:szCs w:val="28"/>
        </w:rPr>
        <w:t>Стрелецкис О.В.</w:t>
      </w:r>
    </w:p>
    <w:p w:rsidR="00BB00F8" w:rsidRPr="00F4655F" w:rsidP="004268E5">
      <w:pPr>
        <w:ind w:left="-709" w:right="-29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655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в отношении:</w:t>
      </w:r>
    </w:p>
    <w:p w:rsidR="00C13146" w:rsidP="004268E5">
      <w:pPr>
        <w:ind w:left="-709" w:right="-290" w:firstLine="568"/>
        <w:jc w:val="both"/>
      </w:pPr>
      <w:r w:rsidRPr="00F4655F">
        <w:rPr>
          <w:rFonts w:ascii="Times New Roman" w:hAnsi="Times New Roman" w:cs="Times New Roman"/>
          <w:b/>
          <w:sz w:val="28"/>
          <w:szCs w:val="28"/>
        </w:rPr>
        <w:t>Стрелецкис Ольги Валерьевны</w:t>
      </w:r>
      <w:r w:rsidRPr="00F4655F">
        <w:rPr>
          <w:rFonts w:ascii="Times New Roman" w:hAnsi="Times New Roman" w:cs="Times New Roman"/>
          <w:sz w:val="28"/>
          <w:szCs w:val="28"/>
        </w:rPr>
        <w:t xml:space="preserve">, </w:t>
      </w:r>
      <w:r>
        <w:t>Данные изъяты»,</w:t>
      </w:r>
      <w:r>
        <w:t xml:space="preserve"> </w:t>
      </w:r>
    </w:p>
    <w:p w:rsidR="00BB00F8" w:rsidRPr="00F4655F" w:rsidP="004268E5">
      <w:pPr>
        <w:ind w:left="-709" w:right="-290" w:firstLine="56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655F">
        <w:rPr>
          <w:rFonts w:ascii="Times New Roman" w:hAnsi="Times New Roman" w:cs="Times New Roman"/>
          <w:iCs/>
          <w:sz w:val="28"/>
          <w:szCs w:val="28"/>
        </w:rPr>
        <w:t>по ч.2 ст.12.27 Кодекса Российской Федерации об административных правонарушениях (далее – КоАП РФ),</w:t>
      </w:r>
    </w:p>
    <w:p w:rsidR="00257C55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</w:p>
    <w:p w:rsidR="00257C55" w:rsidRPr="00F4655F" w:rsidP="004268E5">
      <w:pPr>
        <w:pStyle w:val="Style5"/>
        <w:widowControl/>
        <w:ind w:left="-709" w:right="-290" w:firstLine="568"/>
        <w:rPr>
          <w:rStyle w:val="FontStyle16"/>
          <w:sz w:val="28"/>
          <w:szCs w:val="28"/>
        </w:rPr>
      </w:pPr>
      <w:r w:rsidRPr="00F4655F">
        <w:rPr>
          <w:rStyle w:val="FontStyle16"/>
          <w:spacing w:val="60"/>
          <w:sz w:val="28"/>
          <w:szCs w:val="28"/>
        </w:rPr>
        <w:t xml:space="preserve">                  </w:t>
      </w:r>
      <w:r w:rsidRPr="00F4655F" w:rsidR="00F34049">
        <w:rPr>
          <w:rStyle w:val="FontStyle16"/>
          <w:spacing w:val="60"/>
          <w:sz w:val="28"/>
          <w:szCs w:val="28"/>
        </w:rPr>
        <w:t xml:space="preserve"> </w:t>
      </w:r>
      <w:r w:rsidRPr="00F4655F" w:rsidR="00985B47">
        <w:rPr>
          <w:rStyle w:val="FontStyle16"/>
          <w:spacing w:val="60"/>
          <w:sz w:val="28"/>
          <w:szCs w:val="28"/>
        </w:rPr>
        <w:t xml:space="preserve">       </w:t>
      </w:r>
      <w:r w:rsidRPr="00F4655F" w:rsidR="00B228A9">
        <w:rPr>
          <w:rStyle w:val="FontStyle16"/>
          <w:spacing w:val="60"/>
          <w:sz w:val="28"/>
          <w:szCs w:val="28"/>
        </w:rPr>
        <w:t>у</w:t>
      </w:r>
      <w:r w:rsidRPr="00F4655F">
        <w:rPr>
          <w:rStyle w:val="FontStyle16"/>
          <w:spacing w:val="60"/>
          <w:sz w:val="28"/>
          <w:szCs w:val="28"/>
        </w:rPr>
        <w:t>станови</w:t>
      </w:r>
      <w:r w:rsidRPr="00F4655F">
        <w:rPr>
          <w:rStyle w:val="FontStyle16"/>
          <w:sz w:val="28"/>
          <w:szCs w:val="28"/>
        </w:rPr>
        <w:t>л:</w:t>
      </w:r>
    </w:p>
    <w:p w:rsidR="00257C55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</w:p>
    <w:p w:rsidR="004336D1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  <w:shd w:val="clear" w:color="auto" w:fill="FFFFFF"/>
        </w:rPr>
      </w:pPr>
      <w:r w:rsidRPr="00F4655F">
        <w:rPr>
          <w:rStyle w:val="FontStyle17"/>
          <w:sz w:val="28"/>
          <w:szCs w:val="28"/>
        </w:rPr>
        <w:t xml:space="preserve">Из протокола об административном правонарушении </w:t>
      </w:r>
      <w:r>
        <w:t>Данные изъяты»,</w:t>
      </w:r>
      <w:r>
        <w:t xml:space="preserve"> </w:t>
      </w:r>
      <w:r w:rsidRPr="00F4655F">
        <w:rPr>
          <w:rStyle w:val="FontStyle17"/>
          <w:sz w:val="28"/>
          <w:szCs w:val="28"/>
        </w:rPr>
        <w:t xml:space="preserve">следует, что   </w:t>
      </w:r>
      <w:r>
        <w:rPr>
          <w:sz w:val="28"/>
          <w:szCs w:val="28"/>
          <w:lang w:eastAsia="uk-UA"/>
        </w:rPr>
        <w:t xml:space="preserve"> </w:t>
      </w:r>
      <w:r>
        <w:t>Данные изъяты»,</w:t>
      </w:r>
      <w:r>
        <w:t xml:space="preserve"> </w:t>
      </w:r>
      <w:r w:rsidRPr="00F4655F" w:rsidR="00CD2F95">
        <w:rPr>
          <w:sz w:val="28"/>
          <w:szCs w:val="28"/>
          <w:lang w:eastAsia="uk-UA"/>
        </w:rPr>
        <w:t>Стрелецкис</w:t>
      </w:r>
      <w:r w:rsidRPr="00F4655F" w:rsidR="00CD2F95">
        <w:rPr>
          <w:sz w:val="28"/>
          <w:szCs w:val="28"/>
          <w:lang w:eastAsia="uk-UA"/>
        </w:rPr>
        <w:t xml:space="preserve"> О.В.</w:t>
      </w:r>
      <w:r w:rsidRPr="00F4655F" w:rsidR="00090326">
        <w:rPr>
          <w:sz w:val="28"/>
          <w:szCs w:val="28"/>
          <w:lang w:eastAsia="uk-UA"/>
        </w:rPr>
        <w:t>,</w:t>
      </w:r>
      <w:r w:rsidRPr="00F4655F" w:rsidR="002E74D5">
        <w:rPr>
          <w:sz w:val="28"/>
          <w:szCs w:val="28"/>
          <w:lang w:eastAsia="uk-UA"/>
        </w:rPr>
        <w:t xml:space="preserve"> управляя транспортным средством – автомобилем марки «</w:t>
      </w:r>
      <w:r>
        <w:t>Данные изъяты»,</w:t>
      </w:r>
      <w:r>
        <w:t xml:space="preserve"> </w:t>
      </w:r>
      <w:r w:rsidRPr="00F4655F" w:rsidR="00F34049">
        <w:rPr>
          <w:sz w:val="28"/>
          <w:szCs w:val="28"/>
          <w:lang w:eastAsia="uk-UA"/>
        </w:rPr>
        <w:t xml:space="preserve">), </w:t>
      </w:r>
      <w:r w:rsidRPr="00F4655F" w:rsidR="00800455">
        <w:rPr>
          <w:sz w:val="28"/>
          <w:szCs w:val="28"/>
          <w:lang w:eastAsia="uk-UA"/>
        </w:rPr>
        <w:t>н</w:t>
      </w:r>
      <w:r w:rsidRPr="00F4655F" w:rsidR="0015669F">
        <w:rPr>
          <w:sz w:val="28"/>
          <w:szCs w:val="28"/>
          <w:lang w:eastAsia="uk-UA"/>
        </w:rPr>
        <w:t xml:space="preserve">аходясь вблизи дома </w:t>
      </w:r>
      <w:r>
        <w:t>Данные изъяты»,</w:t>
      </w:r>
      <w:r>
        <w:t xml:space="preserve"> </w:t>
      </w:r>
      <w:r w:rsidRPr="00F4655F" w:rsidR="00252D34">
        <w:rPr>
          <w:sz w:val="28"/>
          <w:szCs w:val="28"/>
          <w:lang w:eastAsia="x-none"/>
        </w:rPr>
        <w:t xml:space="preserve"> </w:t>
      </w:r>
      <w:r w:rsidRPr="00F4655F" w:rsidR="00CD2F95">
        <w:rPr>
          <w:sz w:val="28"/>
          <w:szCs w:val="28"/>
          <w:lang w:eastAsia="uk-UA"/>
        </w:rPr>
        <w:t>допустила столкновение с припаркованным автомобилем марки «</w:t>
      </w:r>
      <w:r>
        <w:t>Данные изъяты»,</w:t>
      </w:r>
      <w:r>
        <w:t xml:space="preserve"> </w:t>
      </w:r>
      <w:r w:rsidRPr="00F4655F" w:rsidR="00CD2F95">
        <w:rPr>
          <w:sz w:val="28"/>
          <w:szCs w:val="28"/>
          <w:lang w:eastAsia="uk-UA"/>
        </w:rPr>
        <w:t>)</w:t>
      </w:r>
      <w:r w:rsidRPr="00F4655F" w:rsidR="00071537">
        <w:rPr>
          <w:rStyle w:val="FontStyle17"/>
          <w:sz w:val="28"/>
          <w:szCs w:val="28"/>
        </w:rPr>
        <w:t xml:space="preserve">, </w:t>
      </w:r>
      <w:r w:rsidRPr="00F4655F" w:rsidR="00985B47">
        <w:rPr>
          <w:rStyle w:val="FontStyle17"/>
          <w:sz w:val="28"/>
          <w:szCs w:val="28"/>
        </w:rPr>
        <w:t xml:space="preserve">то есть </w:t>
      </w:r>
      <w:r w:rsidRPr="00F4655F" w:rsidR="004A563A">
        <w:rPr>
          <w:sz w:val="28"/>
          <w:szCs w:val="28"/>
          <w:shd w:val="clear" w:color="auto" w:fill="FFFFFF"/>
        </w:rPr>
        <w:t>совершил</w:t>
      </w:r>
      <w:r w:rsidRPr="00F4655F" w:rsidR="00CD2F95">
        <w:rPr>
          <w:sz w:val="28"/>
          <w:szCs w:val="28"/>
          <w:shd w:val="clear" w:color="auto" w:fill="FFFFFF"/>
        </w:rPr>
        <w:t>а</w:t>
      </w:r>
      <w:r w:rsidRPr="00F4655F" w:rsidR="00071537">
        <w:rPr>
          <w:sz w:val="28"/>
          <w:szCs w:val="28"/>
          <w:shd w:val="clear" w:color="auto" w:fill="FFFFFF"/>
        </w:rPr>
        <w:t xml:space="preserve"> дорожно-транспортного происшестви</w:t>
      </w:r>
      <w:r w:rsidRPr="00F4655F" w:rsidR="004A563A">
        <w:rPr>
          <w:sz w:val="28"/>
          <w:szCs w:val="28"/>
          <w:shd w:val="clear" w:color="auto" w:fill="FFFFFF"/>
        </w:rPr>
        <w:t>е</w:t>
      </w:r>
      <w:r w:rsidRPr="00F4655F" w:rsidR="00071537">
        <w:rPr>
          <w:sz w:val="28"/>
          <w:szCs w:val="28"/>
          <w:shd w:val="clear" w:color="auto" w:fill="FFFFFF"/>
        </w:rPr>
        <w:t xml:space="preserve">, </w:t>
      </w:r>
      <w:r w:rsidRPr="00F4655F" w:rsidR="004A563A">
        <w:rPr>
          <w:sz w:val="28"/>
          <w:szCs w:val="28"/>
          <w:shd w:val="clear" w:color="auto" w:fill="FFFFFF"/>
        </w:rPr>
        <w:t xml:space="preserve">после </w:t>
      </w:r>
      <w:r w:rsidRPr="00F4655F" w:rsidR="00F34049">
        <w:rPr>
          <w:sz w:val="28"/>
          <w:szCs w:val="28"/>
          <w:shd w:val="clear" w:color="auto" w:fill="FFFFFF"/>
        </w:rPr>
        <w:t>которого, в нарушение п.2.5</w:t>
      </w:r>
      <w:r w:rsidRPr="00F4655F" w:rsidR="00CD2F95">
        <w:rPr>
          <w:sz w:val="28"/>
          <w:szCs w:val="28"/>
          <w:shd w:val="clear" w:color="auto" w:fill="FFFFFF"/>
        </w:rPr>
        <w:t xml:space="preserve"> </w:t>
      </w:r>
      <w:r w:rsidRPr="00F4655F" w:rsidR="00985B47">
        <w:rPr>
          <w:sz w:val="28"/>
          <w:szCs w:val="28"/>
          <w:shd w:val="clear" w:color="auto" w:fill="FFFFFF"/>
        </w:rPr>
        <w:t xml:space="preserve">ПДД РФ, </w:t>
      </w:r>
      <w:r w:rsidRPr="00F4655F" w:rsidR="006277D9">
        <w:rPr>
          <w:sz w:val="28"/>
          <w:szCs w:val="28"/>
          <w:shd w:val="clear" w:color="auto" w:fill="FFFFFF"/>
        </w:rPr>
        <w:t>оставил</w:t>
      </w:r>
      <w:r w:rsidRPr="00F4655F" w:rsidR="00CD2F95">
        <w:rPr>
          <w:sz w:val="28"/>
          <w:szCs w:val="28"/>
          <w:shd w:val="clear" w:color="auto" w:fill="FFFFFF"/>
        </w:rPr>
        <w:t>а</w:t>
      </w:r>
      <w:r w:rsidRPr="00F4655F" w:rsidR="00F34049">
        <w:rPr>
          <w:sz w:val="28"/>
          <w:szCs w:val="28"/>
          <w:shd w:val="clear" w:color="auto" w:fill="FFFFFF"/>
        </w:rPr>
        <w:t xml:space="preserve"> место указанного ДТП</w:t>
      </w:r>
      <w:r w:rsidRPr="00F4655F">
        <w:rPr>
          <w:sz w:val="28"/>
          <w:szCs w:val="28"/>
          <w:shd w:val="clear" w:color="auto" w:fill="FFFFFF"/>
        </w:rPr>
        <w:t>.</w:t>
      </w:r>
      <w:r w:rsidRPr="00F4655F">
        <w:rPr>
          <w:sz w:val="28"/>
          <w:szCs w:val="28"/>
          <w:shd w:val="clear" w:color="auto" w:fill="FFFFFF"/>
        </w:rPr>
        <w:t xml:space="preserve"> Действия </w:t>
      </w:r>
      <w:r w:rsidRPr="00F4655F" w:rsidR="00F4655F">
        <w:rPr>
          <w:sz w:val="28"/>
          <w:szCs w:val="28"/>
          <w:shd w:val="clear" w:color="auto" w:fill="FFFFFF"/>
        </w:rPr>
        <w:t xml:space="preserve">Стрелецкис О.В. </w:t>
      </w:r>
      <w:r w:rsidRPr="00F4655F">
        <w:rPr>
          <w:sz w:val="28"/>
          <w:szCs w:val="28"/>
          <w:shd w:val="clear" w:color="auto" w:fill="FFFFFF"/>
        </w:rPr>
        <w:t xml:space="preserve"> квалифицированы по </w:t>
      </w:r>
      <w:r w:rsidRPr="00F4655F" w:rsidR="006277D9">
        <w:rPr>
          <w:sz w:val="28"/>
          <w:szCs w:val="28"/>
          <w:shd w:val="clear" w:color="auto" w:fill="FFFFFF"/>
        </w:rPr>
        <w:t>ч. 2 ст.12.27 КоАП РФ</w:t>
      </w:r>
      <w:r w:rsidRPr="00F4655F" w:rsidR="004A563A">
        <w:rPr>
          <w:sz w:val="28"/>
          <w:szCs w:val="28"/>
          <w:shd w:val="clear" w:color="auto" w:fill="FFFFFF"/>
        </w:rPr>
        <w:t xml:space="preserve">. </w:t>
      </w:r>
    </w:p>
    <w:p w:rsidR="006F100C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  <w:r w:rsidRPr="00F4655F">
        <w:rPr>
          <w:sz w:val="28"/>
          <w:szCs w:val="28"/>
          <w:lang w:eastAsia="x-none"/>
        </w:rPr>
        <w:t>Стрелецкис О.В.</w:t>
      </w:r>
      <w:r w:rsidRPr="00F4655F" w:rsidR="00B228A9">
        <w:rPr>
          <w:sz w:val="28"/>
          <w:szCs w:val="28"/>
          <w:lang w:eastAsia="x-none"/>
        </w:rPr>
        <w:t xml:space="preserve"> </w:t>
      </w:r>
      <w:r w:rsidRPr="00F4655F" w:rsidR="00F34049">
        <w:rPr>
          <w:sz w:val="28"/>
          <w:szCs w:val="28"/>
        </w:rPr>
        <w:t>в судебном заседании вину в</w:t>
      </w:r>
      <w:r w:rsidRPr="00F4655F" w:rsidR="00F4655F">
        <w:rPr>
          <w:sz w:val="28"/>
          <w:szCs w:val="28"/>
        </w:rPr>
        <w:t>о вменяемом</w:t>
      </w:r>
      <w:r w:rsidRPr="00F4655F" w:rsidR="00F34049">
        <w:rPr>
          <w:sz w:val="28"/>
          <w:szCs w:val="28"/>
        </w:rPr>
        <w:t xml:space="preserve"> </w:t>
      </w:r>
      <w:r w:rsidRPr="00F4655F">
        <w:rPr>
          <w:sz w:val="28"/>
          <w:szCs w:val="28"/>
        </w:rPr>
        <w:t>ей</w:t>
      </w:r>
      <w:r w:rsidRPr="00F4655F" w:rsidR="00F34049">
        <w:rPr>
          <w:sz w:val="28"/>
          <w:szCs w:val="28"/>
        </w:rPr>
        <w:t xml:space="preserve"> админист</w:t>
      </w:r>
      <w:r w:rsidRPr="00F4655F" w:rsidR="00EC313C">
        <w:rPr>
          <w:sz w:val="28"/>
          <w:szCs w:val="28"/>
        </w:rPr>
        <w:t xml:space="preserve">ративном правонарушении </w:t>
      </w:r>
      <w:r w:rsidRPr="00F4655F">
        <w:rPr>
          <w:sz w:val="28"/>
          <w:szCs w:val="28"/>
        </w:rPr>
        <w:t xml:space="preserve">признала в полном </w:t>
      </w:r>
      <w:r w:rsidRPr="00F4655F">
        <w:rPr>
          <w:sz w:val="28"/>
          <w:szCs w:val="28"/>
        </w:rPr>
        <w:t>объеме, в содеянном раскаялась</w:t>
      </w:r>
      <w:r w:rsidRPr="00F4655F" w:rsidR="0015669F">
        <w:rPr>
          <w:sz w:val="28"/>
          <w:szCs w:val="28"/>
        </w:rPr>
        <w:t xml:space="preserve">, </w:t>
      </w:r>
      <w:r w:rsidRPr="00F4655F">
        <w:rPr>
          <w:sz w:val="28"/>
          <w:szCs w:val="28"/>
        </w:rPr>
        <w:t>одновременно</w:t>
      </w:r>
      <w:r w:rsidRPr="00F4655F" w:rsidR="00EC313C">
        <w:rPr>
          <w:sz w:val="28"/>
          <w:szCs w:val="28"/>
        </w:rPr>
        <w:t xml:space="preserve"> пояснил</w:t>
      </w:r>
      <w:r w:rsidRPr="00F4655F">
        <w:rPr>
          <w:sz w:val="28"/>
          <w:szCs w:val="28"/>
        </w:rPr>
        <w:t>а</w:t>
      </w:r>
      <w:r w:rsidRPr="00F4655F" w:rsidR="00F34049">
        <w:rPr>
          <w:sz w:val="28"/>
          <w:szCs w:val="28"/>
        </w:rPr>
        <w:t xml:space="preserve">, что </w:t>
      </w:r>
      <w:r w:rsidRPr="00F4655F" w:rsidR="00800455">
        <w:rPr>
          <w:sz w:val="28"/>
          <w:szCs w:val="28"/>
        </w:rPr>
        <w:t xml:space="preserve">при обстоятельствах, изложенных в протоколе, </w:t>
      </w:r>
      <w:r w:rsidRPr="00F4655F" w:rsidR="00B03A1D">
        <w:rPr>
          <w:sz w:val="28"/>
          <w:szCs w:val="28"/>
        </w:rPr>
        <w:t xml:space="preserve">действительно допустила наезд на припаркованный автомобиль, однако цели скрываться не имела. Так указанные события произошли в ночное время,  собственника пострадавшего автомобиля поблизости не было как и не имелось его контактных данных, чтобы с ним связаться. В виду чего, учитывая, что дома находился ребенок-инвалид,  посчитала целесообразным все необходимые действия произвести утром. На следующий же день связалась с собственником пострадавшего автомобиля, возместила ему причиненный ущерб, конфликт с потерпевшим урегулирован, претензий он не имеет. </w:t>
      </w:r>
    </w:p>
    <w:p w:rsidR="004C5FA7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  <w:lang w:eastAsia="x-none"/>
        </w:rPr>
      </w:pPr>
      <w:r w:rsidRPr="00F4655F">
        <w:rPr>
          <w:sz w:val="28"/>
          <w:szCs w:val="28"/>
        </w:rPr>
        <w:t>Потерпевший</w:t>
      </w:r>
      <w:r>
        <w:rPr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F4655F">
        <w:rPr>
          <w:sz w:val="28"/>
          <w:szCs w:val="28"/>
        </w:rPr>
        <w:t xml:space="preserve"> в судебное заседание </w:t>
      </w:r>
      <w:r w:rsidRPr="00F4655F">
        <w:rPr>
          <w:sz w:val="28"/>
          <w:szCs w:val="28"/>
        </w:rPr>
        <w:t xml:space="preserve">не явился, направил ходатайство о рассмотрении дела в его отсутствие, одновременно указав, что претензий к </w:t>
      </w:r>
      <w:r w:rsidRPr="00F4655F">
        <w:rPr>
          <w:sz w:val="28"/>
          <w:szCs w:val="28"/>
          <w:lang w:eastAsia="x-none"/>
        </w:rPr>
        <w:t>Стрелецкис О.В. не имеет.</w:t>
      </w:r>
    </w:p>
    <w:p w:rsidR="002D3DEF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  <w:r w:rsidRPr="00F4655F">
        <w:rPr>
          <w:sz w:val="28"/>
          <w:szCs w:val="28"/>
          <w:lang w:eastAsia="x-none"/>
        </w:rPr>
        <w:t>При таких обстоятельствах, мировой судья, в соответствии с положениями ч.3 ст. 25.2 КоАп РФ считает возможным рассмотреть д</w:t>
      </w:r>
      <w:r w:rsidRPr="00F4655F">
        <w:rPr>
          <w:sz w:val="28"/>
          <w:szCs w:val="28"/>
          <w:lang w:eastAsia="x-none"/>
        </w:rPr>
        <w:t>ело в отсутствие потерпевшего.</w:t>
      </w:r>
    </w:p>
    <w:p w:rsidR="00F40930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  <w:r w:rsidRPr="00F4655F">
        <w:rPr>
          <w:sz w:val="28"/>
          <w:szCs w:val="28"/>
        </w:rPr>
        <w:t>Выслушав в судебном заседании лицо, в отношении которого возбуждено дело об административном правонарушении, и</w:t>
      </w:r>
      <w:r w:rsidRPr="00F4655F" w:rsidR="00986661">
        <w:rPr>
          <w:sz w:val="28"/>
          <w:szCs w:val="28"/>
        </w:rPr>
        <w:t xml:space="preserve">сследовав материалы дела об </w:t>
      </w:r>
      <w:r w:rsidRPr="00F4655F" w:rsidR="00986661">
        <w:rPr>
          <w:sz w:val="28"/>
          <w:szCs w:val="28"/>
        </w:rPr>
        <w:t>административном правонарушении в их совокупности, прихожу к выводу о следующем</w:t>
      </w:r>
      <w:r w:rsidRPr="00F4655F">
        <w:rPr>
          <w:sz w:val="28"/>
          <w:szCs w:val="28"/>
        </w:rPr>
        <w:t>.</w:t>
      </w:r>
    </w:p>
    <w:p w:rsidR="0074494E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  <w:lang w:eastAsia="x-none"/>
        </w:rPr>
      </w:pPr>
      <w:r w:rsidRPr="00F4655F">
        <w:rPr>
          <w:sz w:val="28"/>
          <w:szCs w:val="28"/>
          <w:lang w:eastAsia="x-none"/>
        </w:rPr>
        <w:t>Соглас</w:t>
      </w:r>
      <w:r w:rsidRPr="00F4655F">
        <w:rPr>
          <w:sz w:val="28"/>
          <w:szCs w:val="28"/>
          <w:lang w:eastAsia="x-none"/>
        </w:rPr>
        <w:t xml:space="preserve">но п.1.3 Постановления Правительства РФ от 23.10.1993 года N 1090 </w:t>
      </w:r>
      <w:r w:rsidRPr="00F4655F" w:rsidR="004E7B09">
        <w:rPr>
          <w:sz w:val="28"/>
          <w:szCs w:val="28"/>
          <w:lang w:eastAsia="x-none"/>
        </w:rPr>
        <w:t xml:space="preserve">"О Правилах дорожного движения" </w:t>
      </w:r>
      <w:r w:rsidRPr="00F4655F">
        <w:rPr>
          <w:sz w:val="28"/>
          <w:szCs w:val="28"/>
          <w:lang w:eastAsia="x-none"/>
        </w:rPr>
        <w:t>участники дорожного движения обязаны знать и соблюдать относящиеся к ним требования Правил.</w:t>
      </w:r>
    </w:p>
    <w:p w:rsidR="00BF6FEE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  <w:r w:rsidRPr="00F4655F">
        <w:rPr>
          <w:sz w:val="28"/>
          <w:szCs w:val="28"/>
          <w:shd w:val="clear" w:color="auto" w:fill="FFFFFF"/>
        </w:rPr>
        <w:t xml:space="preserve">В соответствии с ч.2 ст.12.27 КоАП РФ </w:t>
      </w:r>
      <w:r w:rsidRPr="00F4655F" w:rsidR="0074494E">
        <w:rPr>
          <w:sz w:val="28"/>
          <w:szCs w:val="28"/>
          <w:shd w:val="clear" w:color="auto" w:fill="FFFFFF"/>
        </w:rPr>
        <w:t>о</w:t>
      </w:r>
      <w:r w:rsidRPr="00F4655F">
        <w:rPr>
          <w:sz w:val="28"/>
          <w:szCs w:val="28"/>
        </w:rPr>
        <w:t>ставление водителем в наруш</w:t>
      </w:r>
      <w:r w:rsidRPr="00F4655F">
        <w:rPr>
          <w:sz w:val="28"/>
          <w:szCs w:val="28"/>
        </w:rPr>
        <w:t xml:space="preserve">ение </w:t>
      </w:r>
      <w:hyperlink r:id="rId4" w:history="1">
        <w:r w:rsidRPr="00F4655F">
          <w:rPr>
            <w:sz w:val="28"/>
            <w:szCs w:val="28"/>
          </w:rPr>
          <w:t>Правил</w:t>
        </w:r>
      </w:hyperlink>
      <w:r w:rsidRPr="00F4655F">
        <w:rPr>
          <w:sz w:val="28"/>
          <w:szCs w:val="28"/>
        </w:rPr>
        <w:t xml:space="preserve"> дорожного движения места дорожно-транспортного происшествия, участником которого он являлся</w:t>
      </w:r>
      <w:r w:rsidRPr="00F4655F" w:rsidR="0074494E">
        <w:rPr>
          <w:sz w:val="28"/>
          <w:szCs w:val="28"/>
        </w:rPr>
        <w:t>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F4655F" w:rsidRPr="00F4655F" w:rsidP="00F4655F">
      <w:pPr>
        <w:pStyle w:val="Style4"/>
        <w:widowControl/>
        <w:spacing w:line="240" w:lineRule="auto"/>
        <w:ind w:left="-709" w:right="-290" w:firstLine="568"/>
        <w:rPr>
          <w:sz w:val="28"/>
          <w:szCs w:val="28"/>
          <w:shd w:val="clear" w:color="auto" w:fill="FFFFFF"/>
        </w:rPr>
      </w:pPr>
      <w:r w:rsidRPr="00F4655F">
        <w:rPr>
          <w:sz w:val="28"/>
          <w:szCs w:val="28"/>
          <w:shd w:val="clear" w:color="auto" w:fill="FFFFFF"/>
        </w:rPr>
        <w:t>Согласно пунктов</w:t>
      </w:r>
      <w:r w:rsidRPr="00F4655F" w:rsidR="000520EB">
        <w:rPr>
          <w:sz w:val="28"/>
          <w:szCs w:val="28"/>
          <w:shd w:val="clear" w:color="auto" w:fill="FFFFFF"/>
        </w:rPr>
        <w:t xml:space="preserve"> 2.5</w:t>
      </w:r>
      <w:r w:rsidRPr="00F4655F">
        <w:rPr>
          <w:sz w:val="28"/>
          <w:szCs w:val="28"/>
          <w:shd w:val="clear" w:color="auto" w:fill="FFFFFF"/>
        </w:rPr>
        <w:t xml:space="preserve"> </w:t>
      </w:r>
      <w:r w:rsidRPr="00F4655F" w:rsidR="0074494E">
        <w:rPr>
          <w:sz w:val="28"/>
          <w:szCs w:val="28"/>
          <w:shd w:val="clear" w:color="auto" w:fill="FFFFFF"/>
        </w:rPr>
        <w:t xml:space="preserve">Постановления Правительства РФ от 23.10.1993 года N 1090 (в редакции от </w:t>
      </w:r>
      <w:r w:rsidRPr="00F4655F" w:rsidR="006F100C">
        <w:rPr>
          <w:sz w:val="28"/>
          <w:szCs w:val="28"/>
          <w:shd w:val="clear" w:color="auto" w:fill="FFFFFF"/>
        </w:rPr>
        <w:t>02.06.2023</w:t>
      </w:r>
      <w:r w:rsidRPr="00F4655F" w:rsidR="0074494E">
        <w:rPr>
          <w:sz w:val="28"/>
          <w:szCs w:val="28"/>
          <w:shd w:val="clear" w:color="auto" w:fill="FFFFFF"/>
        </w:rPr>
        <w:t>) "О Правилах дорожного движения"</w:t>
      </w:r>
      <w:r w:rsidRPr="00F4655F" w:rsidR="000520EB">
        <w:rPr>
          <w:sz w:val="28"/>
          <w:szCs w:val="28"/>
          <w:shd w:val="clear" w:color="auto" w:fill="FFFFFF"/>
        </w:rPr>
        <w:t>, при дорожно-транспортном происшествии водитель, причастный к нему, обязан немедленно остановить (не трогать с места) транспортное средство и выставить знак аварийной остановки в соответствии с требованиями пункта 7.2 Правил, не перемещать предметы, и</w:t>
      </w:r>
      <w:r w:rsidRPr="00F4655F">
        <w:rPr>
          <w:sz w:val="28"/>
          <w:szCs w:val="28"/>
          <w:shd w:val="clear" w:color="auto" w:fill="FFFFFF"/>
        </w:rPr>
        <w:t>меющие отношение к происшествию.</w:t>
      </w:r>
    </w:p>
    <w:p w:rsidR="00F4655F" w:rsidRPr="00F4655F" w:rsidP="00F4655F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  <w:r w:rsidRPr="00F4655F">
        <w:rPr>
          <w:sz w:val="28"/>
          <w:szCs w:val="28"/>
        </w:rPr>
        <w:t xml:space="preserve">В соответствии с </w:t>
      </w:r>
      <w:hyperlink r:id="rId5" w:history="1">
        <w:r w:rsidRPr="00F4655F">
          <w:rPr>
            <w:sz w:val="28"/>
            <w:szCs w:val="28"/>
          </w:rPr>
          <w:t>п.2.6.1</w:t>
        </w:r>
      </w:hyperlink>
      <w:r w:rsidRPr="00F4655F">
        <w:rPr>
          <w:sz w:val="28"/>
          <w:szCs w:val="28"/>
        </w:rPr>
        <w:t xml:space="preserve"> Правил дорожного движения </w:t>
      </w:r>
      <w:r w:rsidRPr="00F4655F">
        <w:rPr>
          <w:sz w:val="28"/>
          <w:szCs w:val="28"/>
        </w:rPr>
        <w:t>РФ, если обстоятельства причинения вреда в связи с повреждением имущества в результате дорожно-транспортного происшествия или характер и перечень видимых повреждений транспортных средств вызывают разногласия участников дорожно-транспортного происшествия, в</w:t>
      </w:r>
      <w:r w:rsidRPr="00F4655F">
        <w:rPr>
          <w:sz w:val="28"/>
          <w:szCs w:val="28"/>
        </w:rPr>
        <w:t>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</w:t>
      </w:r>
    </w:p>
    <w:p w:rsidR="00F4655F" w:rsidRPr="00F4655F" w:rsidP="00F4655F">
      <w:pPr>
        <w:pStyle w:val="Style4"/>
        <w:widowControl/>
        <w:spacing w:line="240" w:lineRule="auto"/>
        <w:ind w:left="-709" w:right="-290" w:firstLine="568"/>
        <w:rPr>
          <w:sz w:val="28"/>
          <w:szCs w:val="28"/>
          <w:shd w:val="clear" w:color="auto" w:fill="FFFFFF"/>
        </w:rPr>
      </w:pPr>
      <w:r w:rsidRPr="00F4655F">
        <w:rPr>
          <w:sz w:val="28"/>
          <w:szCs w:val="28"/>
        </w:rPr>
        <w:t>Таким образом, выполнение водителем указанных норм пр</w:t>
      </w:r>
      <w:r w:rsidRPr="00F4655F">
        <w:rPr>
          <w:sz w:val="28"/>
          <w:szCs w:val="28"/>
        </w:rPr>
        <w:t>едполагает нахождение его на месте дорожно-транспортного происшествия</w:t>
      </w:r>
      <w:r w:rsidRPr="00F4655F">
        <w:rPr>
          <w:sz w:val="28"/>
          <w:szCs w:val="28"/>
          <w:shd w:val="clear" w:color="auto" w:fill="FFFFFF"/>
        </w:rPr>
        <w:t>.</w:t>
      </w:r>
    </w:p>
    <w:p w:rsidR="0074494E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  <w:shd w:val="clear" w:color="auto" w:fill="FFFFFF"/>
        </w:rPr>
      </w:pPr>
      <w:r w:rsidRPr="00F4655F">
        <w:rPr>
          <w:rFonts w:eastAsia="SimSun"/>
          <w:sz w:val="28"/>
          <w:szCs w:val="28"/>
          <w:lang w:eastAsia="zh-CN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</w:t>
      </w:r>
      <w:r w:rsidRPr="00F4655F">
        <w:rPr>
          <w:rFonts w:eastAsia="SimSun"/>
          <w:sz w:val="28"/>
          <w:szCs w:val="28"/>
          <w:lang w:eastAsia="zh-CN"/>
        </w:rPr>
        <w:t>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F4655F">
        <w:rPr>
          <w:sz w:val="28"/>
          <w:szCs w:val="28"/>
        </w:rPr>
        <w:t>.</w:t>
      </w:r>
    </w:p>
    <w:p w:rsidR="0074494E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  <w:shd w:val="clear" w:color="auto" w:fill="FFFFFF"/>
        </w:rPr>
      </w:pPr>
      <w:r w:rsidRPr="00F4655F">
        <w:rPr>
          <w:sz w:val="28"/>
          <w:szCs w:val="28"/>
          <w:shd w:val="clear" w:color="auto" w:fill="FFFFFF"/>
        </w:rPr>
        <w:t>В соответствии с частями 1 и 2 ст. 26.2 КоАП РФ доказа</w:t>
      </w:r>
      <w:r w:rsidRPr="00F4655F">
        <w:rPr>
          <w:sz w:val="28"/>
          <w:szCs w:val="28"/>
          <w:shd w:val="clear" w:color="auto" w:fill="FFFFFF"/>
        </w:rPr>
        <w:t>тельствами по делу об административном правонарушении являются любые фактические данные, на основании которых суд, в производстве которого находится дело, устанавливает наличие или отсутствие события административного правонарушения, виновность лица, привл</w:t>
      </w:r>
      <w:r w:rsidRPr="00F4655F">
        <w:rPr>
          <w:sz w:val="28"/>
          <w:szCs w:val="28"/>
          <w:shd w:val="clear" w:color="auto" w:fill="FFFFFF"/>
        </w:rPr>
        <w:t>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объяснениями лица, в отношении которого</w:t>
      </w:r>
      <w:r w:rsidRPr="00F4655F">
        <w:rPr>
          <w:sz w:val="28"/>
          <w:szCs w:val="28"/>
          <w:shd w:val="clear" w:color="auto" w:fill="FFFFFF"/>
        </w:rPr>
        <w:t xml:space="preserve"> ведется дело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BF6FEE" w:rsidRPr="00F4655F" w:rsidP="004268E5">
      <w:pPr>
        <w:pStyle w:val="Style4"/>
        <w:widowControl/>
        <w:spacing w:line="240" w:lineRule="auto"/>
        <w:ind w:left="-709" w:right="-290" w:firstLine="568"/>
        <w:rPr>
          <w:rFonts w:eastAsia="SimSun"/>
          <w:sz w:val="28"/>
          <w:szCs w:val="28"/>
          <w:lang w:eastAsia="zh-CN"/>
        </w:rPr>
      </w:pPr>
      <w:r w:rsidRPr="00F4655F">
        <w:rPr>
          <w:rFonts w:eastAsia="SimSun"/>
          <w:sz w:val="28"/>
          <w:szCs w:val="28"/>
          <w:lang w:eastAsia="zh-CN"/>
        </w:rPr>
        <w:t xml:space="preserve">В подтверждение виновности </w:t>
      </w:r>
      <w:r w:rsidRPr="00F4655F" w:rsidR="00B03A1D">
        <w:rPr>
          <w:rFonts w:eastAsia="SimSun"/>
          <w:sz w:val="28"/>
          <w:szCs w:val="28"/>
          <w:lang w:eastAsia="zh-CN"/>
        </w:rPr>
        <w:t>Стрелецкис О.В.</w:t>
      </w:r>
      <w:r w:rsidRPr="00F4655F" w:rsidR="00F4655F">
        <w:rPr>
          <w:rFonts w:eastAsia="SimSun"/>
          <w:sz w:val="28"/>
          <w:szCs w:val="28"/>
          <w:lang w:eastAsia="zh-CN"/>
        </w:rPr>
        <w:t xml:space="preserve"> </w:t>
      </w:r>
      <w:r w:rsidRPr="00F4655F">
        <w:rPr>
          <w:rFonts w:eastAsia="SimSun"/>
          <w:sz w:val="28"/>
          <w:szCs w:val="28"/>
          <w:lang w:eastAsia="zh-CN"/>
        </w:rPr>
        <w:t>в совершении административного правонарушения представлены следующие доказательства: </w:t>
      </w:r>
    </w:p>
    <w:p w:rsidR="00BF6FEE" w:rsidRPr="00F4655F" w:rsidP="004268E5">
      <w:pPr>
        <w:pStyle w:val="Style4"/>
        <w:widowControl/>
        <w:spacing w:line="240" w:lineRule="auto"/>
        <w:ind w:left="-709" w:right="-290" w:firstLine="568"/>
        <w:rPr>
          <w:rFonts w:eastAsia="SimSun"/>
          <w:sz w:val="28"/>
          <w:szCs w:val="28"/>
          <w:lang w:eastAsia="zh-CN"/>
        </w:rPr>
      </w:pPr>
      <w:r w:rsidRPr="00F4655F">
        <w:rPr>
          <w:rFonts w:eastAsia="SimSun"/>
          <w:sz w:val="28"/>
          <w:szCs w:val="28"/>
          <w:lang w:eastAsia="zh-CN"/>
        </w:rPr>
        <w:t xml:space="preserve">- </w:t>
      </w:r>
      <w:r w:rsidRPr="00F4655F" w:rsidR="0074494E">
        <w:rPr>
          <w:rFonts w:eastAsia="SimSun"/>
          <w:sz w:val="28"/>
          <w:szCs w:val="28"/>
          <w:lang w:eastAsia="zh-CN"/>
        </w:rPr>
        <w:t xml:space="preserve">протокол об административном правонарушении серии </w:t>
      </w:r>
      <w:r>
        <w:t>Данные изъяты»,</w:t>
      </w:r>
      <w:r>
        <w:t xml:space="preserve"> </w:t>
      </w:r>
      <w:r w:rsidRPr="00F4655F" w:rsidR="0074494E">
        <w:rPr>
          <w:rFonts w:eastAsia="SimSun"/>
          <w:sz w:val="28"/>
          <w:szCs w:val="28"/>
          <w:lang w:eastAsia="zh-CN"/>
        </w:rPr>
        <w:t xml:space="preserve"> года; </w:t>
      </w:r>
    </w:p>
    <w:p w:rsidR="00BF6FEE" w:rsidRPr="00F4655F" w:rsidP="004268E5">
      <w:pPr>
        <w:pStyle w:val="Style4"/>
        <w:widowControl/>
        <w:spacing w:line="240" w:lineRule="auto"/>
        <w:ind w:left="-709" w:right="-290" w:firstLine="568"/>
        <w:rPr>
          <w:rFonts w:eastAsia="SimSun"/>
          <w:sz w:val="28"/>
          <w:szCs w:val="28"/>
          <w:lang w:eastAsia="zh-CN"/>
        </w:rPr>
      </w:pPr>
      <w:r w:rsidRPr="00F4655F">
        <w:rPr>
          <w:rFonts w:eastAsia="SimSun"/>
          <w:sz w:val="28"/>
          <w:szCs w:val="28"/>
          <w:lang w:eastAsia="zh-CN"/>
        </w:rPr>
        <w:t>- схема</w:t>
      </w:r>
      <w:r w:rsidRPr="00F4655F" w:rsidR="00F730AD">
        <w:rPr>
          <w:rFonts w:eastAsia="SimSun"/>
          <w:sz w:val="28"/>
          <w:szCs w:val="28"/>
          <w:lang w:eastAsia="zh-CN"/>
        </w:rPr>
        <w:t xml:space="preserve"> места совершения административного правонарушения </w:t>
      </w:r>
      <w:r w:rsidRPr="00F4655F" w:rsidR="00F730AD">
        <w:rPr>
          <w:rFonts w:eastAsia="SimSun"/>
          <w:sz w:val="28"/>
          <w:szCs w:val="28"/>
          <w:lang w:eastAsia="zh-CN"/>
        </w:rPr>
        <w:t>от</w:t>
      </w:r>
      <w:r w:rsidRPr="00F4655F" w:rsidR="00F730AD">
        <w:rPr>
          <w:rFonts w:eastAsia="SimSun"/>
          <w:sz w:val="28"/>
          <w:szCs w:val="28"/>
          <w:lang w:eastAsia="zh-CN"/>
        </w:rPr>
        <w:t xml:space="preserve"> </w:t>
      </w:r>
      <w:r>
        <w:t>Данные изъяты»,</w:t>
      </w:r>
      <w:r>
        <w:t xml:space="preserve"> </w:t>
      </w:r>
      <w:r w:rsidRPr="00F4655F" w:rsidR="00B03A1D">
        <w:rPr>
          <w:rFonts w:eastAsia="SimSun"/>
          <w:sz w:val="28"/>
          <w:szCs w:val="28"/>
          <w:lang w:eastAsia="zh-CN"/>
        </w:rPr>
        <w:t>с приложением</w:t>
      </w:r>
      <w:r w:rsidRPr="00F4655F" w:rsidR="00F730AD">
        <w:rPr>
          <w:rFonts w:eastAsia="SimSun"/>
          <w:sz w:val="28"/>
          <w:szCs w:val="28"/>
          <w:lang w:eastAsia="zh-CN"/>
        </w:rPr>
        <w:t>;</w:t>
      </w:r>
    </w:p>
    <w:p w:rsidR="00BF6FEE" w:rsidRPr="00F4655F" w:rsidP="004268E5">
      <w:pPr>
        <w:pStyle w:val="Style4"/>
        <w:widowControl/>
        <w:spacing w:line="240" w:lineRule="auto"/>
        <w:ind w:left="-709" w:right="-290" w:firstLine="568"/>
        <w:rPr>
          <w:rFonts w:eastAsia="SimSun"/>
          <w:sz w:val="28"/>
          <w:szCs w:val="28"/>
          <w:lang w:eastAsia="zh-CN"/>
        </w:rPr>
      </w:pPr>
      <w:r w:rsidRPr="00F4655F">
        <w:rPr>
          <w:rFonts w:eastAsia="SimSun"/>
          <w:sz w:val="28"/>
          <w:szCs w:val="28"/>
          <w:lang w:eastAsia="zh-CN"/>
        </w:rPr>
        <w:t>-копия</w:t>
      </w:r>
      <w:r w:rsidRPr="00F4655F" w:rsidR="006F100C">
        <w:rPr>
          <w:rFonts w:eastAsia="SimSun"/>
          <w:sz w:val="28"/>
          <w:szCs w:val="28"/>
          <w:lang w:eastAsia="zh-CN"/>
        </w:rPr>
        <w:t xml:space="preserve"> определения</w:t>
      </w:r>
      <w:r w:rsidRPr="00F4655F" w:rsidR="0074494E">
        <w:rPr>
          <w:rFonts w:eastAsia="SimSun"/>
          <w:sz w:val="28"/>
          <w:szCs w:val="28"/>
          <w:lang w:eastAsia="zh-CN"/>
        </w:rPr>
        <w:t xml:space="preserve"> о возбуждении дела об административном правонарушен</w:t>
      </w:r>
      <w:r w:rsidRPr="00F4655F" w:rsidR="00F730AD">
        <w:rPr>
          <w:rFonts w:eastAsia="SimSun"/>
          <w:sz w:val="28"/>
          <w:szCs w:val="28"/>
          <w:lang w:eastAsia="zh-CN"/>
        </w:rPr>
        <w:t>ии по ст. 12.</w:t>
      </w:r>
      <w:r w:rsidRPr="00F4655F" w:rsidR="00B03A1D">
        <w:rPr>
          <w:rFonts w:eastAsia="SimSun"/>
          <w:sz w:val="28"/>
          <w:szCs w:val="28"/>
          <w:lang w:eastAsia="zh-CN"/>
        </w:rPr>
        <w:t>27</w:t>
      </w:r>
      <w:r w:rsidRPr="00F4655F" w:rsidR="00F730AD">
        <w:rPr>
          <w:rFonts w:eastAsia="SimSun"/>
          <w:sz w:val="28"/>
          <w:szCs w:val="28"/>
          <w:lang w:eastAsia="zh-CN"/>
        </w:rPr>
        <w:t xml:space="preserve"> КоАП РФ </w:t>
      </w:r>
      <w:r w:rsidRPr="00F4655F" w:rsidR="00F730AD">
        <w:rPr>
          <w:rFonts w:eastAsia="SimSun"/>
          <w:sz w:val="28"/>
          <w:szCs w:val="28"/>
          <w:lang w:eastAsia="zh-CN"/>
        </w:rPr>
        <w:t>от</w:t>
      </w:r>
      <w:r>
        <w:rPr>
          <w:rFonts w:eastAsia="SimSun"/>
          <w:sz w:val="28"/>
          <w:szCs w:val="28"/>
          <w:lang w:eastAsia="zh-CN"/>
        </w:rPr>
        <w:t xml:space="preserve"> </w:t>
      </w:r>
      <w:r>
        <w:t>Данные изъяты»,</w:t>
      </w:r>
      <w:r>
        <w:t xml:space="preserve"> </w:t>
      </w:r>
      <w:r w:rsidRPr="00F4655F" w:rsidR="0074494E">
        <w:rPr>
          <w:rFonts w:eastAsia="SimSun"/>
          <w:sz w:val="28"/>
          <w:szCs w:val="28"/>
          <w:lang w:eastAsia="zh-CN"/>
        </w:rPr>
        <w:t>;</w:t>
      </w:r>
    </w:p>
    <w:p w:rsidR="00BF6FEE" w:rsidRPr="00F4655F" w:rsidP="004268E5">
      <w:pPr>
        <w:pStyle w:val="Style4"/>
        <w:widowControl/>
        <w:spacing w:line="240" w:lineRule="auto"/>
        <w:ind w:left="-709" w:right="-290" w:firstLine="568"/>
        <w:rPr>
          <w:rFonts w:eastAsia="SimSun"/>
          <w:sz w:val="28"/>
          <w:szCs w:val="28"/>
          <w:lang w:eastAsia="zh-CN"/>
        </w:rPr>
      </w:pPr>
      <w:r w:rsidRPr="00F4655F">
        <w:rPr>
          <w:rFonts w:eastAsia="SimSun"/>
          <w:sz w:val="28"/>
          <w:szCs w:val="28"/>
          <w:lang w:eastAsia="zh-CN"/>
        </w:rPr>
        <w:t xml:space="preserve">- </w:t>
      </w:r>
      <w:r w:rsidRPr="00F4655F" w:rsidR="0074494E">
        <w:rPr>
          <w:rFonts w:eastAsia="SimSun"/>
          <w:sz w:val="28"/>
          <w:szCs w:val="28"/>
          <w:lang w:eastAsia="zh-CN"/>
        </w:rPr>
        <w:t xml:space="preserve"> </w:t>
      </w:r>
      <w:r w:rsidRPr="00F4655F" w:rsidR="006F100C">
        <w:rPr>
          <w:rFonts w:eastAsia="SimSun"/>
          <w:sz w:val="28"/>
          <w:szCs w:val="28"/>
          <w:lang w:eastAsia="zh-CN"/>
        </w:rPr>
        <w:t>п</w:t>
      </w:r>
      <w:r w:rsidRPr="00F4655F">
        <w:rPr>
          <w:rFonts w:eastAsia="SimSun"/>
          <w:sz w:val="28"/>
          <w:szCs w:val="28"/>
          <w:lang w:eastAsia="zh-CN"/>
        </w:rPr>
        <w:t>исьменные пояснения</w:t>
      </w:r>
      <w:r w:rsidRPr="00F4655F" w:rsidR="006F100C">
        <w:rPr>
          <w:rFonts w:eastAsia="SimSun"/>
          <w:sz w:val="28"/>
          <w:szCs w:val="28"/>
          <w:lang w:eastAsia="zh-CN"/>
        </w:rPr>
        <w:t xml:space="preserve"> </w:t>
      </w:r>
      <w:r w:rsidRPr="00F4655F" w:rsidR="0074494E">
        <w:rPr>
          <w:rFonts w:eastAsia="SimSun"/>
          <w:sz w:val="28"/>
          <w:szCs w:val="28"/>
          <w:lang w:eastAsia="zh-CN"/>
        </w:rPr>
        <w:t xml:space="preserve"> </w:t>
      </w:r>
      <w:r w:rsidRPr="00F4655F" w:rsidR="009B5EEC">
        <w:rPr>
          <w:rFonts w:eastAsia="SimSun"/>
          <w:sz w:val="28"/>
          <w:szCs w:val="28"/>
          <w:lang w:eastAsia="zh-CN"/>
        </w:rPr>
        <w:t>потерпевшего</w:t>
      </w:r>
      <w:r w:rsidRPr="00F4655F" w:rsidR="00B03A1D">
        <w:rPr>
          <w:rFonts w:eastAsia="SimSun"/>
          <w:sz w:val="28"/>
          <w:szCs w:val="28"/>
          <w:lang w:eastAsia="zh-CN"/>
        </w:rPr>
        <w:t xml:space="preserve"> Семёнова Д.А.</w:t>
      </w:r>
      <w:r w:rsidRPr="00F4655F">
        <w:rPr>
          <w:rFonts w:eastAsia="SimSun"/>
          <w:sz w:val="28"/>
          <w:szCs w:val="28"/>
          <w:lang w:eastAsia="zh-CN"/>
        </w:rPr>
        <w:t>;</w:t>
      </w:r>
    </w:p>
    <w:p w:rsidR="0074494E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  <w:shd w:val="clear" w:color="auto" w:fill="FFFFFF"/>
        </w:rPr>
      </w:pPr>
      <w:r w:rsidRPr="00F4655F">
        <w:rPr>
          <w:rFonts w:eastAsia="SimSun"/>
          <w:sz w:val="28"/>
          <w:szCs w:val="28"/>
          <w:lang w:eastAsia="zh-CN"/>
        </w:rPr>
        <w:t xml:space="preserve">- показания </w:t>
      </w:r>
      <w:r w:rsidRPr="00F4655F" w:rsidR="00B03A1D">
        <w:rPr>
          <w:rFonts w:eastAsia="SimSun"/>
          <w:sz w:val="28"/>
          <w:szCs w:val="28"/>
          <w:lang w:eastAsia="zh-CN"/>
        </w:rPr>
        <w:t>Стрелецкис О.В.</w:t>
      </w:r>
      <w:r w:rsidRPr="00F4655F" w:rsidR="009B5EEC">
        <w:rPr>
          <w:rFonts w:eastAsia="SimSun"/>
          <w:sz w:val="28"/>
          <w:szCs w:val="28"/>
          <w:lang w:eastAsia="zh-CN"/>
        </w:rPr>
        <w:t>, полученными в ходе судебного заседания, в которых он</w:t>
      </w:r>
      <w:r w:rsidRPr="00F4655F" w:rsidR="00B03A1D">
        <w:rPr>
          <w:rFonts w:eastAsia="SimSun"/>
          <w:sz w:val="28"/>
          <w:szCs w:val="28"/>
          <w:lang w:eastAsia="zh-CN"/>
        </w:rPr>
        <w:t>а</w:t>
      </w:r>
      <w:r w:rsidRPr="00F4655F" w:rsidR="009B5EEC">
        <w:rPr>
          <w:rFonts w:eastAsia="SimSun"/>
          <w:sz w:val="28"/>
          <w:szCs w:val="28"/>
          <w:lang w:eastAsia="zh-CN"/>
        </w:rPr>
        <w:t xml:space="preserve"> не отрицал</w:t>
      </w:r>
      <w:r w:rsidRPr="00F4655F" w:rsidR="00B03A1D">
        <w:rPr>
          <w:rFonts w:eastAsia="SimSun"/>
          <w:sz w:val="28"/>
          <w:szCs w:val="28"/>
          <w:lang w:eastAsia="zh-CN"/>
        </w:rPr>
        <w:t>а факт и обстоя</w:t>
      </w:r>
      <w:r w:rsidRPr="00F4655F" w:rsidR="00F4655F">
        <w:rPr>
          <w:rFonts w:eastAsia="SimSun"/>
          <w:sz w:val="28"/>
          <w:szCs w:val="28"/>
          <w:lang w:eastAsia="zh-CN"/>
        </w:rPr>
        <w:t>тельства, св</w:t>
      </w:r>
      <w:r w:rsidRPr="00F4655F" w:rsidR="00B03A1D">
        <w:rPr>
          <w:rFonts w:eastAsia="SimSun"/>
          <w:sz w:val="28"/>
          <w:szCs w:val="28"/>
          <w:lang w:eastAsia="zh-CN"/>
        </w:rPr>
        <w:t>я</w:t>
      </w:r>
      <w:r w:rsidRPr="00F4655F" w:rsidR="00F4655F">
        <w:rPr>
          <w:rFonts w:eastAsia="SimSun"/>
          <w:sz w:val="28"/>
          <w:szCs w:val="28"/>
          <w:lang w:eastAsia="zh-CN"/>
        </w:rPr>
        <w:t>з</w:t>
      </w:r>
      <w:r w:rsidRPr="00F4655F" w:rsidR="00B03A1D">
        <w:rPr>
          <w:rFonts w:eastAsia="SimSun"/>
          <w:sz w:val="28"/>
          <w:szCs w:val="28"/>
          <w:lang w:eastAsia="zh-CN"/>
        </w:rPr>
        <w:t>анных с произошедшим ДТП с ее участием</w:t>
      </w:r>
      <w:r w:rsidRPr="00F4655F" w:rsidR="009B5EEC">
        <w:rPr>
          <w:rFonts w:eastAsia="SimSun"/>
          <w:sz w:val="28"/>
          <w:szCs w:val="28"/>
          <w:lang w:eastAsia="zh-CN"/>
        </w:rPr>
        <w:t>.</w:t>
      </w:r>
      <w:r w:rsidRPr="00F4655F">
        <w:rPr>
          <w:rFonts w:eastAsia="SimSun"/>
          <w:sz w:val="28"/>
          <w:szCs w:val="28"/>
          <w:lang w:eastAsia="zh-CN"/>
        </w:rPr>
        <w:t xml:space="preserve">  </w:t>
      </w:r>
    </w:p>
    <w:p w:rsidR="00303F85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  <w:r w:rsidRPr="00F4655F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Pr="00F4655F">
        <w:rPr>
          <w:sz w:val="28"/>
          <w:szCs w:val="28"/>
        </w:rPr>
        <w:t xml:space="preserve">которые последовательны, согласуются между собой, отвечают качествам относимости и допустимости доказательств, содержат фиксированные в письменной  и иной форме сведения, имеющие значение для производства по делу об административном правонарушении, </w:t>
      </w:r>
      <w:r w:rsidRPr="00F4655F" w:rsidR="0074494E">
        <w:rPr>
          <w:sz w:val="28"/>
          <w:szCs w:val="28"/>
          <w:shd w:val="clear" w:color="auto" w:fill="FFFFFF"/>
        </w:rPr>
        <w:t>мировой судья</w:t>
      </w:r>
      <w:r w:rsidRPr="00F4655F" w:rsidR="000520EB">
        <w:rPr>
          <w:sz w:val="28"/>
          <w:szCs w:val="28"/>
          <w:shd w:val="clear" w:color="auto" w:fill="FFFFFF"/>
        </w:rPr>
        <w:t xml:space="preserve"> считает достоверно установленным, что </w:t>
      </w:r>
      <w:r w:rsidRPr="00F4655F" w:rsidR="00B03A1D">
        <w:rPr>
          <w:sz w:val="28"/>
          <w:szCs w:val="28"/>
          <w:lang w:eastAsia="uk-UA"/>
        </w:rPr>
        <w:t>Стрелецкис О.В., управляя транспортным средством – автомобилем марки «</w:t>
      </w:r>
      <w:r>
        <w:t>Данные изъяты»,</w:t>
      </w:r>
      <w:r>
        <w:t xml:space="preserve"> </w:t>
      </w:r>
      <w:r w:rsidRPr="00F4655F" w:rsidR="00B03A1D">
        <w:rPr>
          <w:sz w:val="28"/>
          <w:szCs w:val="28"/>
          <w:lang w:eastAsia="x-none"/>
        </w:rPr>
        <w:t>,</w:t>
      </w:r>
      <w:r w:rsidRPr="00F4655F" w:rsidR="00B03A1D">
        <w:rPr>
          <w:sz w:val="28"/>
          <w:szCs w:val="28"/>
          <w:lang w:eastAsia="x-none"/>
        </w:rPr>
        <w:t xml:space="preserve"> </w:t>
      </w:r>
      <w:r w:rsidRPr="00F4655F" w:rsidR="00B03A1D">
        <w:rPr>
          <w:sz w:val="28"/>
          <w:szCs w:val="28"/>
          <w:lang w:eastAsia="uk-UA"/>
        </w:rPr>
        <w:t>допустила столкновение с припаркованным автомобилем марки «</w:t>
      </w:r>
      <w:r>
        <w:t>Данные изъяты»</w:t>
      </w:r>
      <w:r>
        <w:t>,</w:t>
      </w:r>
      <w:r w:rsidRPr="00F4655F" w:rsidR="00B03A1D">
        <w:rPr>
          <w:sz w:val="28"/>
          <w:szCs w:val="28"/>
          <w:lang w:eastAsia="uk-UA"/>
        </w:rPr>
        <w:t>»</w:t>
      </w:r>
      <w:r w:rsidRPr="00F4655F" w:rsidR="00B03A1D">
        <w:rPr>
          <w:sz w:val="28"/>
          <w:szCs w:val="28"/>
          <w:lang w:eastAsia="uk-UA"/>
        </w:rPr>
        <w:t xml:space="preserve"> государственный регистрационный номер «</w:t>
      </w:r>
      <w:r>
        <w:t>Данные изъяты»,</w:t>
      </w:r>
      <w:r>
        <w:t xml:space="preserve"> </w:t>
      </w:r>
      <w:r w:rsidRPr="00F4655F" w:rsidR="00B03A1D">
        <w:rPr>
          <w:sz w:val="28"/>
          <w:szCs w:val="28"/>
          <w:lang w:eastAsia="uk-UA"/>
        </w:rPr>
        <w:t>)</w:t>
      </w:r>
      <w:r w:rsidRPr="00F4655F" w:rsidR="0074494E">
        <w:rPr>
          <w:rStyle w:val="FontStyle17"/>
          <w:sz w:val="28"/>
          <w:szCs w:val="28"/>
        </w:rPr>
        <w:t xml:space="preserve">, то есть </w:t>
      </w:r>
      <w:r w:rsidRPr="00F4655F" w:rsidR="00347251">
        <w:rPr>
          <w:sz w:val="28"/>
          <w:szCs w:val="28"/>
          <w:shd w:val="clear" w:color="auto" w:fill="FFFFFF"/>
        </w:rPr>
        <w:t>совершил</w:t>
      </w:r>
      <w:r w:rsidRPr="00F4655F" w:rsidR="0074494E">
        <w:rPr>
          <w:sz w:val="28"/>
          <w:szCs w:val="28"/>
          <w:shd w:val="clear" w:color="auto" w:fill="FFFFFF"/>
        </w:rPr>
        <w:t xml:space="preserve"> дорожно-транспортного происшествие, после которого, в </w:t>
      </w:r>
      <w:r w:rsidRPr="00F4655F" w:rsidR="00347251">
        <w:rPr>
          <w:sz w:val="28"/>
          <w:szCs w:val="28"/>
          <w:shd w:val="clear" w:color="auto" w:fill="FFFFFF"/>
        </w:rPr>
        <w:t xml:space="preserve">нарушение </w:t>
      </w:r>
      <w:r w:rsidRPr="00F4655F">
        <w:rPr>
          <w:sz w:val="28"/>
          <w:szCs w:val="28"/>
          <w:shd w:val="clear" w:color="auto" w:fill="FFFFFF"/>
        </w:rPr>
        <w:t xml:space="preserve">пунктов </w:t>
      </w:r>
      <w:r w:rsidRPr="00F4655F" w:rsidR="00B03A1D">
        <w:rPr>
          <w:sz w:val="28"/>
          <w:szCs w:val="28"/>
        </w:rPr>
        <w:t xml:space="preserve">2.5 </w:t>
      </w:r>
      <w:r w:rsidRPr="00F4655F">
        <w:rPr>
          <w:sz w:val="28"/>
          <w:szCs w:val="28"/>
        </w:rPr>
        <w:t xml:space="preserve">Правил дорожного движения не выполнил обязанности водителя, причастного к дорожно-транспортному происшествию. </w:t>
      </w:r>
    </w:p>
    <w:p w:rsidR="00303F85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  <w:r w:rsidRPr="00F4655F">
        <w:rPr>
          <w:sz w:val="28"/>
          <w:szCs w:val="28"/>
        </w:rPr>
        <w:t xml:space="preserve">Вместе с тем, мировой судья приходит к выводу о необходимости  переквалифицировать действия </w:t>
      </w:r>
      <w:r w:rsidRPr="00F4655F" w:rsidR="00B03A1D">
        <w:rPr>
          <w:sz w:val="28"/>
          <w:szCs w:val="28"/>
        </w:rPr>
        <w:t>Стрелецкис О.В.</w:t>
      </w:r>
      <w:r w:rsidRPr="00F4655F">
        <w:rPr>
          <w:sz w:val="28"/>
          <w:szCs w:val="28"/>
        </w:rPr>
        <w:t xml:space="preserve">, изначально квалифицированные </w:t>
      </w:r>
      <w:r w:rsidRPr="00F4655F">
        <w:rPr>
          <w:sz w:val="28"/>
          <w:szCs w:val="28"/>
        </w:rPr>
        <w:t>административным органом по ч. 2 ст. 12.27 КоАП РФ на ч. 1 ст. 12.27 КоАП РФ в виду нижеследующего.</w:t>
      </w:r>
    </w:p>
    <w:p w:rsidR="005B5A1D" w:rsidRPr="00F4655F" w:rsidP="004268E5">
      <w:pPr>
        <w:ind w:left="-709" w:right="-29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655F">
        <w:rPr>
          <w:rFonts w:ascii="Times New Roman" w:hAnsi="Times New Roman" w:cs="Times New Roman"/>
          <w:sz w:val="28"/>
          <w:szCs w:val="28"/>
        </w:rPr>
        <w:t>В соответствии со статьей 26.1 Кодекса Российской Федерации об административных правонарушениях по делу об административном правонарушении подлежат выяснени</w:t>
      </w:r>
      <w:r w:rsidRPr="00F4655F">
        <w:rPr>
          <w:rFonts w:ascii="Times New Roman" w:hAnsi="Times New Roman" w:cs="Times New Roman"/>
          <w:sz w:val="28"/>
          <w:szCs w:val="28"/>
        </w:rPr>
        <w:t>ю, в частности: событие административного правонарушения, лицо, совершившее противоправные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</w:t>
      </w:r>
      <w:r w:rsidRPr="00F4655F">
        <w:rPr>
          <w:rFonts w:ascii="Times New Roman" w:hAnsi="Times New Roman" w:cs="Times New Roman"/>
          <w:sz w:val="28"/>
          <w:szCs w:val="28"/>
        </w:rPr>
        <w:t xml:space="preserve">ративная ответственность, а также виновность лица в совершении административного правонарушения. </w:t>
      </w:r>
    </w:p>
    <w:p w:rsidR="005B5A1D" w:rsidRPr="00F4655F" w:rsidP="004268E5">
      <w:pPr>
        <w:pStyle w:val="NormalWeb"/>
        <w:spacing w:before="0" w:beforeAutospacing="0" w:after="0" w:afterAutospacing="0"/>
        <w:ind w:left="-709" w:right="-290" w:firstLine="568"/>
        <w:jc w:val="both"/>
        <w:rPr>
          <w:sz w:val="28"/>
          <w:szCs w:val="28"/>
        </w:rPr>
      </w:pPr>
      <w:r w:rsidRPr="00F4655F">
        <w:rPr>
          <w:sz w:val="28"/>
          <w:szCs w:val="28"/>
        </w:rPr>
        <w:t>Так, по каждому делу суду надлежит исследовать имеющиеся по делу доказательства в целях правильной юридической квалификации действий лица, привлекаемого к адм</w:t>
      </w:r>
      <w:r w:rsidRPr="00F4655F">
        <w:rPr>
          <w:sz w:val="28"/>
          <w:szCs w:val="28"/>
        </w:rPr>
        <w:t>инистративной ответственности.</w:t>
      </w:r>
    </w:p>
    <w:p w:rsidR="005B5A1D" w:rsidRPr="00F4655F" w:rsidP="004268E5">
      <w:pPr>
        <w:pStyle w:val="NormalWeb"/>
        <w:spacing w:before="0" w:beforeAutospacing="0" w:after="0" w:afterAutospacing="0"/>
        <w:ind w:left="-709" w:right="-290" w:firstLine="568"/>
        <w:jc w:val="both"/>
        <w:rPr>
          <w:sz w:val="28"/>
          <w:szCs w:val="28"/>
        </w:rPr>
      </w:pPr>
      <w:r w:rsidRPr="00F4655F">
        <w:rPr>
          <w:sz w:val="28"/>
          <w:szCs w:val="28"/>
        </w:rPr>
        <w:t xml:space="preserve">Правильная квалификация правонарушения применительно к конкретным составам Особенной части Кодекса Российской Федерации об административных правонарушениях имеет особое значение для вынесения законного постановления по делу. </w:t>
      </w:r>
      <w:r w:rsidRPr="00F4655F">
        <w:rPr>
          <w:sz w:val="28"/>
          <w:szCs w:val="28"/>
        </w:rPr>
        <w:t xml:space="preserve">При этом судья не связан результатами предварительной квалификации, проведенной на стадии возбуждения дела, и вправе переквалифицировать действия (бездействие) лица, совершившего правонарушение, на другую статью КоАП РФ по сравнению с той, которая указана </w:t>
      </w:r>
      <w:r w:rsidRPr="00F4655F">
        <w:rPr>
          <w:sz w:val="28"/>
          <w:szCs w:val="28"/>
        </w:rPr>
        <w:t xml:space="preserve">в протоколе об административном правонарушении. </w:t>
      </w:r>
    </w:p>
    <w:p w:rsidR="00303F85" w:rsidRPr="00F4655F" w:rsidP="004268E5">
      <w:pPr>
        <w:ind w:left="-709" w:right="-29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55F">
        <w:rPr>
          <w:rFonts w:ascii="Times New Roman" w:eastAsia="Times New Roman" w:hAnsi="Times New Roman" w:cs="Times New Roman"/>
          <w:sz w:val="28"/>
          <w:szCs w:val="28"/>
        </w:rPr>
        <w:t>Согласно разъяснению, при</w:t>
      </w:r>
      <w:r w:rsidRPr="00F4655F" w:rsidR="00D05ADF">
        <w:rPr>
          <w:rFonts w:ascii="Times New Roman" w:eastAsia="Times New Roman" w:hAnsi="Times New Roman" w:cs="Times New Roman"/>
          <w:sz w:val="28"/>
          <w:szCs w:val="28"/>
        </w:rPr>
        <w:t>веденному в абзаце 7 пункта 20 П</w:t>
      </w:r>
      <w:r w:rsidRPr="00F4655F">
        <w:rPr>
          <w:rFonts w:ascii="Times New Roman" w:eastAsia="Times New Roman" w:hAnsi="Times New Roman" w:cs="Times New Roman"/>
          <w:sz w:val="28"/>
          <w:szCs w:val="28"/>
        </w:rPr>
        <w:t>остановления Пленума Верховного Суда Российской Федерации от 25 июня 2019 г. N 20 "О некоторых вопросах, возникающих в судебной практике при рассмотре</w:t>
      </w:r>
      <w:r w:rsidRPr="00F4655F">
        <w:rPr>
          <w:rFonts w:ascii="Times New Roman" w:eastAsia="Times New Roman" w:hAnsi="Times New Roman" w:cs="Times New Roman"/>
          <w:sz w:val="28"/>
          <w:szCs w:val="28"/>
        </w:rPr>
        <w:t xml:space="preserve">нии дел об административных правонарушениях, предусмотренных главой 12 Кодекса Российской Федерации об административных правонарушениях", субъективная </w:t>
      </w:r>
      <w:r w:rsidRPr="00F4655F">
        <w:rPr>
          <w:rFonts w:ascii="Times New Roman" w:eastAsia="Times New Roman" w:hAnsi="Times New Roman" w:cs="Times New Roman"/>
          <w:sz w:val="28"/>
          <w:szCs w:val="28"/>
        </w:rPr>
        <w:t>сторона состава административного правонарушения, предусмотренного частью 2 статьи 12.27 Кодекса Российск</w:t>
      </w:r>
      <w:r w:rsidRPr="00F4655F">
        <w:rPr>
          <w:rFonts w:ascii="Times New Roman" w:eastAsia="Times New Roman" w:hAnsi="Times New Roman" w:cs="Times New Roman"/>
          <w:sz w:val="28"/>
          <w:szCs w:val="28"/>
        </w:rPr>
        <w:t xml:space="preserve">ой Федерации об административных правонарушениях, характеризуется умышленной формой вины. </w:t>
      </w:r>
    </w:p>
    <w:p w:rsidR="00303F85" w:rsidRPr="00F4655F" w:rsidP="004268E5">
      <w:pPr>
        <w:ind w:left="-709" w:right="-29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55F">
        <w:rPr>
          <w:rFonts w:ascii="Times New Roman" w:eastAsia="Times New Roman" w:hAnsi="Times New Roman" w:cs="Times New Roman"/>
          <w:sz w:val="28"/>
          <w:szCs w:val="28"/>
        </w:rPr>
        <w:t>В силу части 1 статьи 2.2 Кодекса Российской Федерации об административных правонарушениях административное правонарушение признается совершенным умышлено, если лицо</w:t>
      </w:r>
      <w:r w:rsidRPr="00F4655F">
        <w:rPr>
          <w:rFonts w:ascii="Times New Roman" w:eastAsia="Times New Roman" w:hAnsi="Times New Roman" w:cs="Times New Roman"/>
          <w:sz w:val="28"/>
          <w:szCs w:val="28"/>
        </w:rPr>
        <w:t xml:space="preserve">, его совершившие, сознавало противоправный характер своего действия (бездействия), предвидело его последствия и желало наступление таких последствий или сознательно их допускало либо относилось к ним безразлично. </w:t>
      </w:r>
    </w:p>
    <w:p w:rsidR="00303F85" w:rsidRPr="00F4655F" w:rsidP="004268E5">
      <w:pPr>
        <w:ind w:left="-709" w:right="-29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55F">
        <w:rPr>
          <w:rFonts w:ascii="Times New Roman" w:eastAsia="Times New Roman" w:hAnsi="Times New Roman" w:cs="Times New Roman"/>
          <w:sz w:val="28"/>
          <w:szCs w:val="28"/>
        </w:rPr>
        <w:t>Следовательно, по части 2 статьи 12.27 Ко</w:t>
      </w:r>
      <w:r w:rsidRPr="00F4655F">
        <w:rPr>
          <w:rFonts w:ascii="Times New Roman" w:eastAsia="Times New Roman" w:hAnsi="Times New Roman" w:cs="Times New Roman"/>
          <w:sz w:val="28"/>
          <w:szCs w:val="28"/>
        </w:rPr>
        <w:t>декса Российской Федерации об административных правонарушениях могут быть квалифицированы лишь такие действия водителя, которые выражаются в том, что он в процессе дорожного движения стал участником события, при котором погибли или ранены люди либо причине</w:t>
      </w:r>
      <w:r w:rsidRPr="00F4655F">
        <w:rPr>
          <w:rFonts w:ascii="Times New Roman" w:eastAsia="Times New Roman" w:hAnsi="Times New Roman" w:cs="Times New Roman"/>
          <w:sz w:val="28"/>
          <w:szCs w:val="28"/>
        </w:rPr>
        <w:t>н какой-либо материальный ущерб, и, оставляя место такого события, указанное лицо сознавало противоправный характер своего действия (бездействия), предвидело его последствия и желало наступление таких последствий или сознательно их допускало либо относилос</w:t>
      </w:r>
      <w:r w:rsidRPr="00F4655F">
        <w:rPr>
          <w:rFonts w:ascii="Times New Roman" w:eastAsia="Times New Roman" w:hAnsi="Times New Roman" w:cs="Times New Roman"/>
          <w:sz w:val="28"/>
          <w:szCs w:val="28"/>
        </w:rPr>
        <w:t xml:space="preserve">ь к ним безразлично. </w:t>
      </w:r>
    </w:p>
    <w:p w:rsidR="007300D5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  <w:r w:rsidRPr="00F4655F">
        <w:rPr>
          <w:sz w:val="28"/>
          <w:szCs w:val="28"/>
          <w:shd w:val="clear" w:color="auto" w:fill="FFFFFF"/>
        </w:rPr>
        <w:t xml:space="preserve">Аналогичная по своей сути позиция отражена в Определении </w:t>
      </w:r>
      <w:r w:rsidRPr="00F4655F" w:rsidR="000520EB">
        <w:rPr>
          <w:sz w:val="28"/>
          <w:szCs w:val="28"/>
          <w:shd w:val="clear" w:color="auto" w:fill="FFFFFF"/>
        </w:rPr>
        <w:t xml:space="preserve">Конституционного Суда </w:t>
      </w:r>
      <w:r w:rsidRPr="00F4655F" w:rsidR="0074494E">
        <w:rPr>
          <w:sz w:val="28"/>
          <w:szCs w:val="28"/>
          <w:shd w:val="clear" w:color="auto" w:fill="FFFFFF"/>
        </w:rPr>
        <w:t>Российской Федерации, от 07.12.2010 года N 1702-О-О</w:t>
      </w:r>
      <w:r w:rsidRPr="00F4655F" w:rsidR="000520EB">
        <w:rPr>
          <w:sz w:val="28"/>
          <w:szCs w:val="28"/>
          <w:shd w:val="clear" w:color="auto" w:fill="FFFFFF"/>
        </w:rPr>
        <w:t xml:space="preserve">, </w:t>
      </w:r>
      <w:r w:rsidRPr="00F4655F">
        <w:rPr>
          <w:sz w:val="28"/>
          <w:szCs w:val="28"/>
          <w:shd w:val="clear" w:color="auto" w:fill="FFFFFF"/>
        </w:rPr>
        <w:t xml:space="preserve"> из которой следует, что </w:t>
      </w:r>
      <w:r w:rsidRPr="00F4655F" w:rsidR="000520EB">
        <w:rPr>
          <w:sz w:val="28"/>
          <w:szCs w:val="28"/>
          <w:shd w:val="clear" w:color="auto" w:fill="FFFFFF"/>
        </w:rPr>
        <w:t>статьей 12.27 КоАП РФ установлена административная ответственность за невыполнение водителем в связи с дорожно-транспортным происшествием, участником которого он являлся, обязанностей, предусмотренных Правилами дорожного движения РФ. В целях реализации конституционных принципов справедливости и соразмерности ответственности совершенному правонарушению федеральный законодатель предусмотрел более строгую ответственность водителя за умышленное невыполнение закрепленной пунктом 2.5 Правил дорожного движения Российской Федерации обязанности ожидать прибытия сотрудников милиции (части 2 статьи 12.27 КоАП Российской Федерации). При этом положения части 1 данной статьи предусматривают менее строгую ответственность за невыполнение водителем иных указанных в Правилах дорожного движения Российской Федерации обязанностей в связи с дорожно-транспортным происшествием.</w:t>
      </w:r>
    </w:p>
    <w:p w:rsidR="002D3DEF" w:rsidRPr="00F4655F" w:rsidP="002D3DEF">
      <w:pPr>
        <w:pStyle w:val="Style4"/>
        <w:widowControl/>
        <w:spacing w:line="240" w:lineRule="auto"/>
        <w:ind w:left="-709" w:right="-290" w:firstLine="568"/>
        <w:rPr>
          <w:sz w:val="28"/>
          <w:szCs w:val="28"/>
          <w:shd w:val="clear" w:color="auto" w:fill="FFFFFF"/>
        </w:rPr>
      </w:pPr>
      <w:r w:rsidRPr="00F4655F">
        <w:rPr>
          <w:sz w:val="28"/>
          <w:szCs w:val="28"/>
          <w:shd w:val="clear" w:color="auto" w:fill="FFFFFF"/>
        </w:rPr>
        <w:t xml:space="preserve">Таким образом, </w:t>
      </w:r>
      <w:r w:rsidRPr="00F4655F" w:rsidR="007300D5">
        <w:rPr>
          <w:sz w:val="28"/>
          <w:szCs w:val="28"/>
          <w:shd w:val="clear" w:color="auto" w:fill="FFFFFF"/>
        </w:rPr>
        <w:t>Кодексом Российской Федерации об административных правонарушениях</w:t>
      </w:r>
      <w:r w:rsidRPr="00F4655F">
        <w:rPr>
          <w:sz w:val="28"/>
          <w:szCs w:val="28"/>
          <w:shd w:val="clear" w:color="auto" w:fill="FFFFFF"/>
        </w:rPr>
        <w:t xml:space="preserve"> во взаимосвязи с Правилами дорожного движения Российской Федерации дифференцируется ответственность не выполнившего свои обязанности водителя в зависимости от того, пытался ли он скрыться с места происшествия вопреки законным интересам других участников д</w:t>
      </w:r>
      <w:r w:rsidRPr="00F4655F">
        <w:rPr>
          <w:sz w:val="28"/>
          <w:szCs w:val="28"/>
          <w:shd w:val="clear" w:color="auto" w:fill="FFFFFF"/>
        </w:rPr>
        <w:t>орожного движения и в целях избежать привлечения к юридической ответственности или же лишь осложнил процедуру оформления дорожно-транспортного происшествия.</w:t>
      </w:r>
    </w:p>
    <w:p w:rsidR="00B03A1D" w:rsidRPr="00F4655F" w:rsidP="002D3DEF">
      <w:pPr>
        <w:pStyle w:val="Style4"/>
        <w:widowControl/>
        <w:spacing w:line="240" w:lineRule="auto"/>
        <w:ind w:left="-709" w:right="-290" w:firstLine="568"/>
        <w:rPr>
          <w:sz w:val="28"/>
          <w:szCs w:val="28"/>
          <w:shd w:val="clear" w:color="auto" w:fill="FFFFFF"/>
        </w:rPr>
      </w:pPr>
      <w:r w:rsidRPr="00F4655F">
        <w:rPr>
          <w:sz w:val="28"/>
          <w:szCs w:val="28"/>
          <w:shd w:val="clear" w:color="auto" w:fill="FFFFFF"/>
        </w:rPr>
        <w:t xml:space="preserve">Между тем, исходя из установленных по делу обстоятельств, с учетом </w:t>
      </w:r>
      <w:r w:rsidRPr="00F4655F" w:rsidR="002D3DEF">
        <w:rPr>
          <w:sz w:val="28"/>
          <w:szCs w:val="28"/>
          <w:shd w:val="clear" w:color="auto" w:fill="FFFFFF"/>
        </w:rPr>
        <w:t xml:space="preserve"> объективных конкретных обстоятельств произошедшего, в том числе и ночного времени, что затрудняло выполнение требований ПДД РФ, наличия ребенка-инвалида, </w:t>
      </w:r>
      <w:r w:rsidRPr="00F4655F" w:rsidR="007300D5">
        <w:rPr>
          <w:sz w:val="28"/>
          <w:szCs w:val="28"/>
          <w:shd w:val="clear" w:color="auto" w:fill="FFFFFF"/>
        </w:rPr>
        <w:t xml:space="preserve">показаний </w:t>
      </w:r>
      <w:r w:rsidRPr="00F4655F" w:rsidR="007300D5">
        <w:rPr>
          <w:sz w:val="28"/>
          <w:szCs w:val="28"/>
        </w:rPr>
        <w:t>лица, в отношении которого возбуждено дело об административном правонарушении</w:t>
      </w:r>
      <w:r w:rsidRPr="00F4655F" w:rsidR="007300D5">
        <w:rPr>
          <w:sz w:val="28"/>
          <w:szCs w:val="28"/>
          <w:shd w:val="clear" w:color="auto" w:fill="FFFFFF"/>
        </w:rPr>
        <w:t>,</w:t>
      </w:r>
      <w:r w:rsidRPr="00F4655F">
        <w:rPr>
          <w:sz w:val="28"/>
          <w:szCs w:val="28"/>
          <w:shd w:val="clear" w:color="auto" w:fill="FFFFFF"/>
        </w:rPr>
        <w:t xml:space="preserve"> кот</w:t>
      </w:r>
      <w:r w:rsidRPr="00F4655F" w:rsidR="002D3DEF">
        <w:rPr>
          <w:sz w:val="28"/>
          <w:szCs w:val="28"/>
          <w:shd w:val="clear" w:color="auto" w:fill="FFFFFF"/>
        </w:rPr>
        <w:t>орая</w:t>
      </w:r>
      <w:r w:rsidRPr="00F4655F">
        <w:rPr>
          <w:sz w:val="28"/>
          <w:szCs w:val="28"/>
          <w:shd w:val="clear" w:color="auto" w:fill="FFFFFF"/>
        </w:rPr>
        <w:t xml:space="preserve"> утверждал</w:t>
      </w:r>
      <w:r w:rsidRPr="00F4655F" w:rsidR="002D3DEF">
        <w:rPr>
          <w:sz w:val="28"/>
          <w:szCs w:val="28"/>
          <w:shd w:val="clear" w:color="auto" w:fill="FFFFFF"/>
        </w:rPr>
        <w:t>а, что не пыталась</w:t>
      </w:r>
      <w:r w:rsidRPr="00F4655F">
        <w:rPr>
          <w:sz w:val="28"/>
          <w:szCs w:val="28"/>
          <w:shd w:val="clear" w:color="auto" w:fill="FFFFFF"/>
        </w:rPr>
        <w:t xml:space="preserve"> уклонить</w:t>
      </w:r>
      <w:r w:rsidRPr="00F4655F">
        <w:rPr>
          <w:sz w:val="28"/>
          <w:szCs w:val="28"/>
          <w:shd w:val="clear" w:color="auto" w:fill="FFFFFF"/>
        </w:rPr>
        <w:t xml:space="preserve">ся от ответственности, </w:t>
      </w:r>
      <w:r w:rsidRPr="00F4655F" w:rsidR="002D3DEF">
        <w:rPr>
          <w:sz w:val="28"/>
          <w:szCs w:val="28"/>
          <w:shd w:val="clear" w:color="auto" w:fill="FFFFFF"/>
        </w:rPr>
        <w:t xml:space="preserve"> а </w:t>
      </w:r>
      <w:r w:rsidRPr="00F4655F">
        <w:rPr>
          <w:sz w:val="28"/>
          <w:szCs w:val="28"/>
          <w:shd w:val="clear" w:color="auto" w:fill="FFFFFF"/>
        </w:rPr>
        <w:t>признал</w:t>
      </w:r>
      <w:r w:rsidRPr="00F4655F" w:rsidR="002D3DEF">
        <w:rPr>
          <w:sz w:val="28"/>
          <w:szCs w:val="28"/>
          <w:shd w:val="clear" w:color="auto" w:fill="FFFFFF"/>
        </w:rPr>
        <w:t>а</w:t>
      </w:r>
      <w:r w:rsidRPr="00F4655F">
        <w:rPr>
          <w:sz w:val="28"/>
          <w:szCs w:val="28"/>
          <w:shd w:val="clear" w:color="auto" w:fill="FFFFFF"/>
        </w:rPr>
        <w:t xml:space="preserve"> свою вину, </w:t>
      </w:r>
      <w:r w:rsidRPr="00F4655F" w:rsidR="002D3DEF">
        <w:rPr>
          <w:sz w:val="28"/>
          <w:szCs w:val="28"/>
          <w:shd w:val="clear" w:color="auto" w:fill="FFFFFF"/>
        </w:rPr>
        <w:t xml:space="preserve"> предприняла исчерпывающие меры по возмещению имущественного ущерба, причиненного потерпевшему повреждением его автомобиля, </w:t>
      </w:r>
      <w:r w:rsidRPr="00F4655F">
        <w:rPr>
          <w:sz w:val="28"/>
          <w:szCs w:val="28"/>
          <w:shd w:val="clear" w:color="auto" w:fill="FFFFFF"/>
        </w:rPr>
        <w:t xml:space="preserve">мировой судья считает, что у водителя </w:t>
      </w:r>
      <w:r w:rsidRPr="00F4655F" w:rsidR="002D3DEF">
        <w:rPr>
          <w:sz w:val="28"/>
          <w:szCs w:val="28"/>
        </w:rPr>
        <w:t xml:space="preserve">Стрелецкис О.В. </w:t>
      </w:r>
      <w:r w:rsidRPr="00F4655F">
        <w:rPr>
          <w:sz w:val="28"/>
          <w:szCs w:val="28"/>
          <w:shd w:val="clear" w:color="auto" w:fill="FFFFFF"/>
        </w:rPr>
        <w:t>отсутствовал прямой умысел на ос</w:t>
      </w:r>
      <w:r w:rsidRPr="00F4655F">
        <w:rPr>
          <w:sz w:val="28"/>
          <w:szCs w:val="28"/>
          <w:shd w:val="clear" w:color="auto" w:fill="FFFFFF"/>
        </w:rPr>
        <w:t xml:space="preserve">тавление места ДТП с целью избежания </w:t>
      </w:r>
      <w:r w:rsidRPr="00F4655F">
        <w:rPr>
          <w:sz w:val="28"/>
          <w:szCs w:val="28"/>
          <w:shd w:val="clear" w:color="auto" w:fill="FFFFFF"/>
        </w:rPr>
        <w:t xml:space="preserve">ответственности, поскольку </w:t>
      </w:r>
      <w:r w:rsidRPr="00F4655F" w:rsidR="002D3DEF">
        <w:rPr>
          <w:sz w:val="28"/>
          <w:szCs w:val="28"/>
          <w:shd w:val="clear" w:color="auto" w:fill="FFFFFF"/>
        </w:rPr>
        <w:t>после ДТП она</w:t>
      </w:r>
      <w:r w:rsidRPr="00F4655F">
        <w:rPr>
          <w:sz w:val="28"/>
          <w:szCs w:val="28"/>
          <w:shd w:val="clear" w:color="auto" w:fill="FFFFFF"/>
        </w:rPr>
        <w:t xml:space="preserve"> вступил</w:t>
      </w:r>
      <w:r w:rsidRPr="00F4655F" w:rsidR="002D3DEF">
        <w:rPr>
          <w:sz w:val="28"/>
          <w:szCs w:val="28"/>
          <w:shd w:val="clear" w:color="auto" w:fill="FFFFFF"/>
        </w:rPr>
        <w:t>а</w:t>
      </w:r>
      <w:r w:rsidRPr="00F4655F">
        <w:rPr>
          <w:sz w:val="28"/>
          <w:szCs w:val="28"/>
          <w:shd w:val="clear" w:color="auto" w:fill="FFFFFF"/>
        </w:rPr>
        <w:t xml:space="preserve"> в контакт с потерпевшим, загладил</w:t>
      </w:r>
      <w:r w:rsidRPr="00F4655F" w:rsidR="002D3DEF">
        <w:rPr>
          <w:sz w:val="28"/>
          <w:szCs w:val="28"/>
          <w:shd w:val="clear" w:color="auto" w:fill="FFFFFF"/>
        </w:rPr>
        <w:t>а</w:t>
      </w:r>
      <w:r w:rsidRPr="00F4655F">
        <w:rPr>
          <w:sz w:val="28"/>
          <w:szCs w:val="28"/>
          <w:shd w:val="clear" w:color="auto" w:fill="FFFFFF"/>
        </w:rPr>
        <w:t xml:space="preserve"> причиненный </w:t>
      </w:r>
      <w:r w:rsidRPr="00F4655F" w:rsidR="002D3DEF">
        <w:rPr>
          <w:sz w:val="28"/>
          <w:szCs w:val="28"/>
          <w:shd w:val="clear" w:color="auto" w:fill="FFFFFF"/>
        </w:rPr>
        <w:t xml:space="preserve"> материальный ущерб, потерпевший претензий не имеет</w:t>
      </w:r>
      <w:r w:rsidRPr="00F4655F" w:rsidR="00F4655F">
        <w:rPr>
          <w:sz w:val="28"/>
          <w:szCs w:val="28"/>
          <w:shd w:val="clear" w:color="auto" w:fill="FFFFFF"/>
        </w:rPr>
        <w:t>.</w:t>
      </w:r>
      <w:r w:rsidRPr="00F4655F" w:rsidR="002D3DEF">
        <w:rPr>
          <w:sz w:val="28"/>
          <w:szCs w:val="28"/>
          <w:shd w:val="clear" w:color="auto" w:fill="FFFFFF"/>
        </w:rPr>
        <w:t xml:space="preserve"> </w:t>
      </w:r>
      <w:r w:rsidRPr="00F4655F" w:rsidR="00F4655F">
        <w:rPr>
          <w:sz w:val="28"/>
          <w:szCs w:val="28"/>
          <w:shd w:val="clear" w:color="auto" w:fill="FFFFFF"/>
        </w:rPr>
        <w:t xml:space="preserve">Таким образом, </w:t>
      </w:r>
      <w:r w:rsidRPr="00F4655F">
        <w:rPr>
          <w:sz w:val="28"/>
          <w:szCs w:val="28"/>
          <w:shd w:val="clear" w:color="auto" w:fill="FFFFFF"/>
        </w:rPr>
        <w:t xml:space="preserve">мировой судья приходит к выводу, что в действиях </w:t>
      </w:r>
      <w:r w:rsidRPr="00F4655F" w:rsidR="002D3DEF">
        <w:rPr>
          <w:sz w:val="28"/>
          <w:szCs w:val="28"/>
        </w:rPr>
        <w:t>Стрелецкис О.В.</w:t>
      </w:r>
      <w:r w:rsidRPr="00F4655F">
        <w:rPr>
          <w:sz w:val="28"/>
          <w:szCs w:val="28"/>
        </w:rPr>
        <w:t xml:space="preserve"> </w:t>
      </w:r>
      <w:r w:rsidRPr="00F4655F">
        <w:rPr>
          <w:sz w:val="28"/>
          <w:szCs w:val="28"/>
          <w:shd w:val="clear" w:color="auto" w:fill="FFFFFF"/>
        </w:rPr>
        <w:t>усматривается неосторожное нарушение п.2.5 Правил дорожного движения РФ в части «не трогать с места транспортное средство, не перемещать предметы, имеющие отношение к происшествию».</w:t>
      </w:r>
    </w:p>
    <w:p w:rsidR="00755DBD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  <w:shd w:val="clear" w:color="auto" w:fill="FFFFFF"/>
        </w:rPr>
      </w:pPr>
      <w:r w:rsidRPr="00F4655F">
        <w:rPr>
          <w:sz w:val="28"/>
          <w:szCs w:val="28"/>
          <w:shd w:val="clear" w:color="auto" w:fill="FFFFFF"/>
        </w:rPr>
        <w:t>Так</w:t>
      </w:r>
      <w:r w:rsidRPr="00F4655F" w:rsidR="006318E1">
        <w:rPr>
          <w:sz w:val="28"/>
          <w:szCs w:val="28"/>
          <w:shd w:val="clear" w:color="auto" w:fill="FFFFFF"/>
        </w:rPr>
        <w:t>, исходя из установленных объективных обстоятельств произошедшего, п</w:t>
      </w:r>
      <w:r w:rsidRPr="00F4655F" w:rsidR="004E7B09">
        <w:rPr>
          <w:sz w:val="28"/>
          <w:szCs w:val="28"/>
          <w:shd w:val="clear" w:color="auto" w:fill="FFFFFF"/>
        </w:rPr>
        <w:t>рименяя правила ст.</w:t>
      </w:r>
      <w:r w:rsidRPr="00F4655F" w:rsidR="000520EB">
        <w:rPr>
          <w:sz w:val="28"/>
          <w:szCs w:val="28"/>
          <w:shd w:val="clear" w:color="auto" w:fill="FFFFFF"/>
        </w:rPr>
        <w:t xml:space="preserve">1.5 КоАП РФ о толковании неустранимых сомнений в пользу виновного, с учетом отсутствия опасных последствий по делу об административном правонарушении вследствие нарушения водителем </w:t>
      </w:r>
      <w:r w:rsidRPr="00F4655F" w:rsidR="002D3DEF">
        <w:rPr>
          <w:sz w:val="28"/>
          <w:szCs w:val="28"/>
        </w:rPr>
        <w:t>Стрелецкис О.В.</w:t>
      </w:r>
      <w:r w:rsidRPr="00F4655F" w:rsidR="000520EB">
        <w:rPr>
          <w:sz w:val="28"/>
          <w:szCs w:val="28"/>
          <w:shd w:val="clear" w:color="auto" w:fill="FFFFFF"/>
        </w:rPr>
        <w:t xml:space="preserve"> Правил дорожного движения РФ, </w:t>
      </w:r>
      <w:r w:rsidRPr="00F4655F" w:rsidR="00B10C19">
        <w:rPr>
          <w:sz w:val="28"/>
          <w:szCs w:val="28"/>
          <w:shd w:val="clear" w:color="auto" w:fill="FFFFFF"/>
        </w:rPr>
        <w:t>мировой судья</w:t>
      </w:r>
      <w:r w:rsidRPr="00F4655F" w:rsidR="000520EB">
        <w:rPr>
          <w:sz w:val="28"/>
          <w:szCs w:val="28"/>
          <w:shd w:val="clear" w:color="auto" w:fill="FFFFFF"/>
        </w:rPr>
        <w:t xml:space="preserve"> считает, что </w:t>
      </w:r>
      <w:r w:rsidRPr="00F4655F">
        <w:rPr>
          <w:sz w:val="28"/>
          <w:szCs w:val="28"/>
          <w:shd w:val="clear" w:color="auto" w:fill="FFFFFF"/>
        </w:rPr>
        <w:t>ее</w:t>
      </w:r>
      <w:r w:rsidRPr="00F4655F" w:rsidR="000520EB">
        <w:rPr>
          <w:sz w:val="28"/>
          <w:szCs w:val="28"/>
          <w:shd w:val="clear" w:color="auto" w:fill="FFFFFF"/>
        </w:rPr>
        <w:t xml:space="preserve"> действия следует переквалифицировать</w:t>
      </w:r>
      <w:r w:rsidRPr="00F4655F" w:rsidR="00B10C19">
        <w:rPr>
          <w:sz w:val="28"/>
          <w:szCs w:val="28"/>
          <w:shd w:val="clear" w:color="auto" w:fill="FFFFFF"/>
        </w:rPr>
        <w:t xml:space="preserve"> с ч.2 ст.12.27 КоАП РФ на ч.1 ст.</w:t>
      </w:r>
      <w:r w:rsidRPr="00F4655F" w:rsidR="000520EB">
        <w:rPr>
          <w:sz w:val="28"/>
          <w:szCs w:val="28"/>
          <w:shd w:val="clear" w:color="auto" w:fill="FFFFFF"/>
        </w:rPr>
        <w:t>12.27 КоАП РФ за невыполнение водителем обязанностей, предусмотренных Правилами дорожного движения РФ, в связи с дорожно-транспортным происшествием, участником которого он</w:t>
      </w:r>
      <w:r w:rsidRPr="00F4655F" w:rsidR="002D3DEF">
        <w:rPr>
          <w:sz w:val="28"/>
          <w:szCs w:val="28"/>
          <w:shd w:val="clear" w:color="auto" w:fill="FFFFFF"/>
        </w:rPr>
        <w:t>а являлась</w:t>
      </w:r>
      <w:r w:rsidRPr="00F4655F" w:rsidR="000520EB">
        <w:rPr>
          <w:sz w:val="28"/>
          <w:szCs w:val="28"/>
          <w:shd w:val="clear" w:color="auto" w:fill="FFFFFF"/>
        </w:rPr>
        <w:t>. </w:t>
      </w:r>
      <w:r w:rsidRPr="00F4655F">
        <w:rPr>
          <w:sz w:val="28"/>
          <w:szCs w:val="28"/>
          <w:shd w:val="clear" w:color="auto" w:fill="FFFFFF"/>
        </w:rPr>
        <w:t>Вина лица, в отношении которого ведется производство по делу об административном правонарушении, в совершении административного правонарушения, предусмотренного ч. 1 ст. 12.27 КоАП РФ, подтверждается совокупностью приведенных выш</w:t>
      </w:r>
      <w:r w:rsidRPr="00F4655F">
        <w:rPr>
          <w:sz w:val="28"/>
          <w:szCs w:val="28"/>
          <w:shd w:val="clear" w:color="auto" w:fill="FFFFFF"/>
        </w:rPr>
        <w:t>е доказательств.</w:t>
      </w:r>
    </w:p>
    <w:p w:rsidR="004268E5" w:rsidRPr="00F4655F" w:rsidP="004268E5">
      <w:pPr>
        <w:ind w:left="-709" w:right="-29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655F">
        <w:rPr>
          <w:rFonts w:ascii="Times New Roman" w:hAnsi="Times New Roman" w:cs="Times New Roman"/>
          <w:sz w:val="28"/>
          <w:szCs w:val="28"/>
        </w:rPr>
        <w:t>Согласно пункту 20 постановления Пленума Верховного Суда РФ от 24.03.2005 N 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об админи</w:t>
      </w:r>
      <w:r w:rsidRPr="00F4655F">
        <w:rPr>
          <w:rFonts w:ascii="Times New Roman" w:hAnsi="Times New Roman" w:cs="Times New Roman"/>
          <w:sz w:val="28"/>
          <w:szCs w:val="28"/>
        </w:rPr>
        <w:t>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</w:t>
      </w:r>
      <w:r w:rsidRPr="00F4655F">
        <w:rPr>
          <w:rFonts w:ascii="Times New Roman" w:hAnsi="Times New Roman" w:cs="Times New Roman"/>
          <w:sz w:val="28"/>
          <w:szCs w:val="28"/>
        </w:rPr>
        <w:t>тветственности, на другую статью (часть статьи) КоАП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</w:t>
      </w:r>
      <w:r w:rsidRPr="00F4655F">
        <w:rPr>
          <w:rFonts w:ascii="Times New Roman" w:hAnsi="Times New Roman" w:cs="Times New Roman"/>
          <w:sz w:val="28"/>
          <w:szCs w:val="28"/>
        </w:rPr>
        <w:t xml:space="preserve">анов, при условии, что назначаемое наказание не ухудшит положение лица, в отношении которого ведется производство по делу. </w:t>
      </w:r>
    </w:p>
    <w:p w:rsidR="004268E5" w:rsidRPr="00F4655F" w:rsidP="004268E5">
      <w:pPr>
        <w:ind w:left="-709" w:right="-29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655F">
        <w:rPr>
          <w:rFonts w:ascii="Times New Roman" w:hAnsi="Times New Roman" w:cs="Times New Roman"/>
          <w:sz w:val="28"/>
          <w:szCs w:val="28"/>
        </w:rPr>
        <w:t>Составы административных правонарушений, предусмотренные частями 1 и 2 статьи 12.27 КоАП РФ, имеют единый родовой объект посягательс</w:t>
      </w:r>
      <w:r w:rsidRPr="00F4655F">
        <w:rPr>
          <w:rFonts w:ascii="Times New Roman" w:hAnsi="Times New Roman" w:cs="Times New Roman"/>
          <w:sz w:val="28"/>
          <w:szCs w:val="28"/>
        </w:rPr>
        <w:t xml:space="preserve">тва, санкция части 1 статьи 12.27 названного Кодекса предусматривает менее строгое административное наказание, чем санкция части 2 данной статьи, в связи с чем переквалификация действий </w:t>
      </w:r>
      <w:r w:rsidRPr="00F4655F" w:rsidR="002D3DEF">
        <w:rPr>
          <w:rFonts w:ascii="Times New Roman" w:hAnsi="Times New Roman" w:cs="Times New Roman"/>
          <w:sz w:val="28"/>
          <w:szCs w:val="28"/>
        </w:rPr>
        <w:t>Стрелецкис О.В.</w:t>
      </w:r>
      <w:r w:rsidRPr="00F4655F">
        <w:rPr>
          <w:rFonts w:ascii="Times New Roman" w:hAnsi="Times New Roman" w:cs="Times New Roman"/>
          <w:sz w:val="28"/>
          <w:szCs w:val="28"/>
        </w:rPr>
        <w:t xml:space="preserve"> на часть 1 статьи 12.27 КоАП РФ не повлечет усиление н</w:t>
      </w:r>
      <w:r w:rsidRPr="00F4655F">
        <w:rPr>
          <w:rFonts w:ascii="Times New Roman" w:hAnsi="Times New Roman" w:cs="Times New Roman"/>
          <w:sz w:val="28"/>
          <w:szCs w:val="28"/>
        </w:rPr>
        <w:t xml:space="preserve">азначенного </w:t>
      </w:r>
      <w:r w:rsidRPr="00F4655F" w:rsidR="002D3DEF">
        <w:rPr>
          <w:rFonts w:ascii="Times New Roman" w:hAnsi="Times New Roman" w:cs="Times New Roman"/>
          <w:sz w:val="28"/>
          <w:szCs w:val="28"/>
        </w:rPr>
        <w:t>ей</w:t>
      </w:r>
      <w:r w:rsidRPr="00F4655F">
        <w:rPr>
          <w:rFonts w:ascii="Times New Roman" w:hAnsi="Times New Roman" w:cs="Times New Roman"/>
          <w:sz w:val="28"/>
          <w:szCs w:val="28"/>
        </w:rPr>
        <w:t xml:space="preserve"> административного наказания или иное ухудшение </w:t>
      </w:r>
      <w:r w:rsidRPr="00F4655F" w:rsidR="002D3DEF">
        <w:rPr>
          <w:rFonts w:ascii="Times New Roman" w:hAnsi="Times New Roman" w:cs="Times New Roman"/>
          <w:sz w:val="28"/>
          <w:szCs w:val="28"/>
        </w:rPr>
        <w:t>ее</w:t>
      </w:r>
      <w:r w:rsidRPr="00F4655F">
        <w:rPr>
          <w:rFonts w:ascii="Times New Roman" w:hAnsi="Times New Roman" w:cs="Times New Roman"/>
          <w:sz w:val="28"/>
          <w:szCs w:val="28"/>
        </w:rPr>
        <w:t xml:space="preserve"> положения. </w:t>
      </w:r>
    </w:p>
    <w:p w:rsidR="00781110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  <w:r w:rsidRPr="00F4655F">
        <w:rPr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</w:t>
      </w:r>
      <w:r w:rsidRPr="00F4655F">
        <w:rPr>
          <w:sz w:val="28"/>
          <w:szCs w:val="28"/>
        </w:rPr>
        <w:t>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</w:t>
      </w:r>
      <w:r w:rsidRPr="00F4655F">
        <w:rPr>
          <w:sz w:val="28"/>
          <w:szCs w:val="28"/>
        </w:rPr>
        <w:t>нарушениях (часть 1 статьи 4.1 Кодекса Российской Федерации об административных правонарушениях).</w:t>
      </w:r>
    </w:p>
    <w:p w:rsidR="00781110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  <w:r w:rsidRPr="00F4655F">
        <w:rPr>
          <w:sz w:val="28"/>
          <w:szCs w:val="28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F4655F">
        <w:rPr>
          <w:sz w:val="28"/>
          <w:szCs w:val="28"/>
        </w:rPr>
        <w:t>его иму</w:t>
      </w:r>
      <w:r w:rsidRPr="00F4655F">
        <w:rPr>
          <w:sz w:val="28"/>
          <w:szCs w:val="28"/>
        </w:rPr>
        <w:t>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781110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  <w:r w:rsidRPr="00F4655F">
        <w:rPr>
          <w:sz w:val="28"/>
          <w:szCs w:val="28"/>
        </w:rPr>
        <w:t>Законодатель, установив названные положения в Кодексе Российской Федер</w:t>
      </w:r>
      <w:r w:rsidRPr="00F4655F">
        <w:rPr>
          <w:sz w:val="28"/>
          <w:szCs w:val="28"/>
        </w:rPr>
        <w:t>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B10C19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  <w:r w:rsidRPr="00F4655F">
        <w:rPr>
          <w:sz w:val="28"/>
          <w:szCs w:val="28"/>
        </w:rPr>
        <w:t xml:space="preserve">При этом назначение </w:t>
      </w:r>
      <w:r w:rsidRPr="00F4655F">
        <w:rPr>
          <w:sz w:val="28"/>
          <w:szCs w:val="28"/>
        </w:rPr>
        <w:t>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</w:t>
      </w:r>
      <w:r w:rsidRPr="00F4655F">
        <w:rPr>
          <w:sz w:val="28"/>
          <w:szCs w:val="28"/>
        </w:rPr>
        <w:t>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</w:t>
      </w:r>
      <w:r w:rsidRPr="00F4655F">
        <w:rPr>
          <w:sz w:val="28"/>
          <w:szCs w:val="28"/>
        </w:rPr>
        <w:t>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81110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  <w:r w:rsidRPr="00F4655F">
        <w:rPr>
          <w:sz w:val="28"/>
          <w:szCs w:val="28"/>
        </w:rPr>
        <w:t xml:space="preserve">Принимая во внимание личность </w:t>
      </w:r>
      <w:r w:rsidRPr="00F4655F" w:rsidR="002D3DEF">
        <w:rPr>
          <w:sz w:val="28"/>
          <w:szCs w:val="28"/>
        </w:rPr>
        <w:t>Стрелецкис О.В.</w:t>
      </w:r>
      <w:r w:rsidRPr="00F4655F">
        <w:rPr>
          <w:sz w:val="28"/>
          <w:szCs w:val="28"/>
        </w:rPr>
        <w:t xml:space="preserve">, характер совершенного </w:t>
      </w:r>
      <w:r w:rsidRPr="00F4655F" w:rsidR="002D3DEF">
        <w:rPr>
          <w:sz w:val="28"/>
          <w:szCs w:val="28"/>
        </w:rPr>
        <w:t>ей</w:t>
      </w:r>
      <w:r w:rsidRPr="00F4655F">
        <w:rPr>
          <w:sz w:val="28"/>
          <w:szCs w:val="28"/>
        </w:rPr>
        <w:t xml:space="preserve"> адм</w:t>
      </w:r>
      <w:r w:rsidRPr="00F4655F">
        <w:rPr>
          <w:sz w:val="28"/>
          <w:szCs w:val="28"/>
        </w:rPr>
        <w:t xml:space="preserve">инистративного правонарушения, </w:t>
      </w:r>
      <w:r w:rsidRPr="00F4655F" w:rsidR="002D3DEF">
        <w:rPr>
          <w:sz w:val="28"/>
          <w:szCs w:val="28"/>
        </w:rPr>
        <w:t>ее</w:t>
      </w:r>
      <w:r w:rsidRPr="00F4655F">
        <w:rPr>
          <w:sz w:val="28"/>
          <w:szCs w:val="28"/>
        </w:rPr>
        <w:t xml:space="preserve"> имущественно</w:t>
      </w:r>
      <w:r w:rsidRPr="00F4655F" w:rsidR="00B10C19">
        <w:rPr>
          <w:sz w:val="28"/>
          <w:szCs w:val="28"/>
        </w:rPr>
        <w:t xml:space="preserve">е положение, </w:t>
      </w:r>
      <w:r w:rsidRPr="00F4655F" w:rsidR="002D3DEF">
        <w:rPr>
          <w:sz w:val="28"/>
          <w:szCs w:val="28"/>
        </w:rPr>
        <w:t xml:space="preserve"> наличие на иждивении ребенка-инвалида, отношение виновн</w:t>
      </w:r>
      <w:r w:rsidRPr="00F4655F" w:rsidR="00755DBD">
        <w:rPr>
          <w:sz w:val="28"/>
          <w:szCs w:val="28"/>
        </w:rPr>
        <w:t>о</w:t>
      </w:r>
      <w:r w:rsidRPr="00F4655F" w:rsidR="002D3DEF">
        <w:rPr>
          <w:sz w:val="28"/>
          <w:szCs w:val="28"/>
        </w:rPr>
        <w:t>й</w:t>
      </w:r>
      <w:r w:rsidRPr="00F4655F">
        <w:rPr>
          <w:sz w:val="28"/>
          <w:szCs w:val="28"/>
        </w:rPr>
        <w:t xml:space="preserve"> к содеянному, отсутствие отягчающих административную</w:t>
      </w:r>
      <w:r w:rsidRPr="00F4655F" w:rsidR="00B8041C">
        <w:rPr>
          <w:sz w:val="28"/>
          <w:szCs w:val="28"/>
        </w:rPr>
        <w:t xml:space="preserve"> ответственность обстоятельств, </w:t>
      </w:r>
      <w:r w:rsidRPr="00F4655F" w:rsidR="006318E1">
        <w:rPr>
          <w:sz w:val="28"/>
          <w:szCs w:val="28"/>
        </w:rPr>
        <w:t>наличие смягчающего</w:t>
      </w:r>
      <w:r w:rsidRPr="00F4655F" w:rsidR="00B10C19">
        <w:rPr>
          <w:sz w:val="28"/>
          <w:szCs w:val="28"/>
        </w:rPr>
        <w:t xml:space="preserve"> административную ответственность обстоятельств</w:t>
      </w:r>
      <w:r w:rsidRPr="00F4655F" w:rsidR="006318E1">
        <w:rPr>
          <w:sz w:val="28"/>
          <w:szCs w:val="28"/>
        </w:rPr>
        <w:t>а</w:t>
      </w:r>
      <w:r w:rsidRPr="00F4655F" w:rsidR="00B10C19">
        <w:rPr>
          <w:sz w:val="28"/>
          <w:szCs w:val="28"/>
        </w:rPr>
        <w:t xml:space="preserve"> в виде </w:t>
      </w:r>
      <w:r w:rsidRPr="00F4655F" w:rsidR="002D3DEF">
        <w:rPr>
          <w:sz w:val="28"/>
          <w:szCs w:val="28"/>
        </w:rPr>
        <w:t xml:space="preserve">признания вины и </w:t>
      </w:r>
      <w:r w:rsidRPr="00F4655F" w:rsidR="00F4655F">
        <w:rPr>
          <w:sz w:val="28"/>
          <w:szCs w:val="28"/>
        </w:rPr>
        <w:t>раскаяния</w:t>
      </w:r>
      <w:r w:rsidRPr="00F4655F" w:rsidR="002D3DEF">
        <w:rPr>
          <w:sz w:val="28"/>
          <w:szCs w:val="28"/>
        </w:rPr>
        <w:t>,</w:t>
      </w:r>
      <w:r w:rsidRPr="00F4655F" w:rsidR="00B10C19">
        <w:rPr>
          <w:sz w:val="28"/>
          <w:szCs w:val="28"/>
        </w:rPr>
        <w:t xml:space="preserve"> </w:t>
      </w:r>
      <w:r w:rsidRPr="00F4655F">
        <w:rPr>
          <w:sz w:val="28"/>
          <w:szCs w:val="28"/>
        </w:rPr>
        <w:t xml:space="preserve">полагаю необходимым назначить </w:t>
      </w:r>
      <w:r w:rsidRPr="00F4655F" w:rsidR="002D3DEF">
        <w:rPr>
          <w:sz w:val="28"/>
          <w:szCs w:val="28"/>
          <w:lang w:eastAsia="uk-UA"/>
        </w:rPr>
        <w:t>ей</w:t>
      </w:r>
      <w:r w:rsidRPr="00F4655F" w:rsidR="00BD66A7">
        <w:rPr>
          <w:sz w:val="28"/>
          <w:szCs w:val="28"/>
          <w:lang w:eastAsia="uk-UA"/>
        </w:rPr>
        <w:t xml:space="preserve"> </w:t>
      </w:r>
      <w:r w:rsidRPr="00F4655F">
        <w:rPr>
          <w:sz w:val="28"/>
          <w:szCs w:val="28"/>
        </w:rPr>
        <w:t xml:space="preserve">административное наказание в виде административного штрафа </w:t>
      </w:r>
      <w:r w:rsidRPr="00F4655F" w:rsidR="00B10C19">
        <w:rPr>
          <w:sz w:val="28"/>
          <w:szCs w:val="28"/>
        </w:rPr>
        <w:t>в размере</w:t>
      </w:r>
      <w:r w:rsidRPr="00F4655F">
        <w:rPr>
          <w:sz w:val="28"/>
          <w:szCs w:val="28"/>
        </w:rPr>
        <w:t xml:space="preserve">, </w:t>
      </w:r>
      <w:r w:rsidRPr="00F4655F" w:rsidR="00B10C19">
        <w:rPr>
          <w:sz w:val="28"/>
          <w:szCs w:val="28"/>
        </w:rPr>
        <w:t>предусмотренном</w:t>
      </w:r>
      <w:r w:rsidRPr="00F4655F" w:rsidR="00F61424">
        <w:rPr>
          <w:sz w:val="28"/>
          <w:szCs w:val="28"/>
        </w:rPr>
        <w:t xml:space="preserve"> санкцией части </w:t>
      </w:r>
      <w:r w:rsidRPr="00F4655F" w:rsidR="00B10C19">
        <w:rPr>
          <w:sz w:val="28"/>
          <w:szCs w:val="28"/>
        </w:rPr>
        <w:t>1</w:t>
      </w:r>
      <w:r w:rsidRPr="00F4655F">
        <w:rPr>
          <w:sz w:val="28"/>
          <w:szCs w:val="28"/>
        </w:rPr>
        <w:t xml:space="preserve"> статьи 12.</w:t>
      </w:r>
      <w:r w:rsidRPr="00F4655F" w:rsidR="00F61424">
        <w:rPr>
          <w:sz w:val="28"/>
          <w:szCs w:val="28"/>
        </w:rPr>
        <w:t>27</w:t>
      </w:r>
      <w:r w:rsidRPr="00F4655F">
        <w:rPr>
          <w:sz w:val="28"/>
          <w:szCs w:val="28"/>
        </w:rPr>
        <w:t xml:space="preserve"> КоАП РФ.</w:t>
      </w:r>
    </w:p>
    <w:p w:rsidR="006859F3" w:rsidRPr="00F4655F" w:rsidP="004268E5">
      <w:pPr>
        <w:pStyle w:val="Style4"/>
        <w:widowControl/>
        <w:spacing w:line="240" w:lineRule="auto"/>
        <w:ind w:left="-709" w:right="-290" w:firstLine="568"/>
        <w:rPr>
          <w:rStyle w:val="FontStyle17"/>
          <w:sz w:val="28"/>
          <w:szCs w:val="28"/>
        </w:rPr>
      </w:pPr>
      <w:r w:rsidRPr="00F4655F">
        <w:rPr>
          <w:sz w:val="28"/>
          <w:szCs w:val="28"/>
        </w:rPr>
        <w:t>На основании вышеизложенного, руководствуясь ст.с</w:t>
      </w:r>
      <w:r w:rsidRPr="00F4655F">
        <w:rPr>
          <w:sz w:val="28"/>
          <w:szCs w:val="28"/>
        </w:rPr>
        <w:t>т.1.7, 4.1 - 4.3, 12.</w:t>
      </w:r>
      <w:r w:rsidRPr="00F4655F" w:rsidR="00535D14">
        <w:rPr>
          <w:sz w:val="28"/>
          <w:szCs w:val="28"/>
        </w:rPr>
        <w:t>27</w:t>
      </w:r>
      <w:r w:rsidRPr="00F4655F">
        <w:rPr>
          <w:sz w:val="28"/>
          <w:szCs w:val="28"/>
        </w:rPr>
        <w:t xml:space="preserve">, 29.9, 29.10, 29.11, 32.2, 30.1-30.3 </w:t>
      </w:r>
      <w:r w:rsidRPr="00F4655F">
        <w:rPr>
          <w:rStyle w:val="FontStyle17"/>
          <w:sz w:val="28"/>
          <w:szCs w:val="28"/>
        </w:rPr>
        <w:t>Кодекса Российской Федерации об административных правонарушениях, мировой судья –</w:t>
      </w:r>
    </w:p>
    <w:p w:rsidR="00257C55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</w:p>
    <w:p w:rsidR="00257C55" w:rsidRPr="00F4655F" w:rsidP="004268E5">
      <w:pPr>
        <w:pStyle w:val="Style5"/>
        <w:widowControl/>
        <w:ind w:left="-709" w:right="-290" w:firstLine="568"/>
        <w:rPr>
          <w:rStyle w:val="FontStyle16"/>
          <w:spacing w:val="60"/>
          <w:sz w:val="28"/>
          <w:szCs w:val="28"/>
        </w:rPr>
      </w:pPr>
      <w:r w:rsidRPr="00F4655F">
        <w:rPr>
          <w:rStyle w:val="FontStyle16"/>
          <w:spacing w:val="60"/>
          <w:sz w:val="28"/>
          <w:szCs w:val="28"/>
        </w:rPr>
        <w:t xml:space="preserve">    </w:t>
      </w:r>
      <w:r w:rsidRPr="00F4655F" w:rsidR="00B8041C">
        <w:rPr>
          <w:rStyle w:val="FontStyle16"/>
          <w:spacing w:val="60"/>
          <w:sz w:val="28"/>
          <w:szCs w:val="28"/>
        </w:rPr>
        <w:tab/>
      </w:r>
      <w:r w:rsidRPr="00F4655F" w:rsidR="00B8041C">
        <w:rPr>
          <w:rStyle w:val="FontStyle16"/>
          <w:spacing w:val="60"/>
          <w:sz w:val="28"/>
          <w:szCs w:val="28"/>
        </w:rPr>
        <w:tab/>
      </w:r>
      <w:r w:rsidRPr="00F4655F" w:rsidR="00B8041C">
        <w:rPr>
          <w:rStyle w:val="FontStyle16"/>
          <w:spacing w:val="60"/>
          <w:sz w:val="28"/>
          <w:szCs w:val="28"/>
        </w:rPr>
        <w:tab/>
        <w:t xml:space="preserve">  </w:t>
      </w:r>
      <w:r w:rsidRPr="00F4655F" w:rsidR="004E7B09">
        <w:rPr>
          <w:rStyle w:val="FontStyle16"/>
          <w:spacing w:val="60"/>
          <w:sz w:val="28"/>
          <w:szCs w:val="28"/>
        </w:rPr>
        <w:t xml:space="preserve"> </w:t>
      </w:r>
      <w:r w:rsidRPr="00F4655F" w:rsidR="007E21C9">
        <w:rPr>
          <w:rStyle w:val="FontStyle16"/>
          <w:spacing w:val="60"/>
          <w:sz w:val="28"/>
          <w:szCs w:val="28"/>
        </w:rPr>
        <w:t xml:space="preserve"> </w:t>
      </w:r>
      <w:r w:rsidRPr="00F4655F" w:rsidR="00336C4E">
        <w:rPr>
          <w:rStyle w:val="FontStyle16"/>
          <w:spacing w:val="60"/>
          <w:sz w:val="28"/>
          <w:szCs w:val="28"/>
        </w:rPr>
        <w:t xml:space="preserve">    </w:t>
      </w:r>
      <w:r w:rsidRPr="00F4655F">
        <w:rPr>
          <w:rStyle w:val="FontStyle16"/>
          <w:spacing w:val="60"/>
          <w:sz w:val="28"/>
          <w:szCs w:val="28"/>
        </w:rPr>
        <w:t xml:space="preserve"> </w:t>
      </w:r>
      <w:r w:rsidRPr="00F4655F" w:rsidR="004B7B09">
        <w:rPr>
          <w:rStyle w:val="FontStyle16"/>
          <w:spacing w:val="60"/>
          <w:sz w:val="28"/>
          <w:szCs w:val="28"/>
        </w:rPr>
        <w:t>п</w:t>
      </w:r>
      <w:r w:rsidRPr="00F4655F" w:rsidR="00305D1E">
        <w:rPr>
          <w:rStyle w:val="FontStyle16"/>
          <w:spacing w:val="60"/>
          <w:sz w:val="28"/>
          <w:szCs w:val="28"/>
        </w:rPr>
        <w:t>остановил:</w:t>
      </w:r>
    </w:p>
    <w:p w:rsidR="00D056F0" w:rsidRPr="00F4655F" w:rsidP="004268E5">
      <w:pPr>
        <w:pStyle w:val="Style5"/>
        <w:widowControl/>
        <w:ind w:left="-709" w:right="-290" w:firstLine="568"/>
        <w:rPr>
          <w:bCs/>
          <w:spacing w:val="60"/>
          <w:sz w:val="28"/>
          <w:szCs w:val="28"/>
        </w:rPr>
      </w:pPr>
    </w:p>
    <w:p w:rsidR="0015669F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</w:rPr>
      </w:pPr>
      <w:r w:rsidRPr="00F4655F">
        <w:rPr>
          <w:b/>
          <w:sz w:val="28"/>
          <w:szCs w:val="28"/>
        </w:rPr>
        <w:t>Стрелецкис Ольгу Валерьевну</w:t>
      </w:r>
      <w:r w:rsidRPr="00F4655F">
        <w:rPr>
          <w:sz w:val="28"/>
          <w:szCs w:val="28"/>
        </w:rPr>
        <w:t xml:space="preserve"> признать виновной</w:t>
      </w:r>
      <w:r w:rsidRPr="00F4655F">
        <w:rPr>
          <w:sz w:val="28"/>
          <w:szCs w:val="28"/>
        </w:rPr>
        <w:t xml:space="preserve"> в совершении административного правонарушения, предусмотренного ч.1 ст.12.27 КоАП РФ и </w:t>
      </w:r>
      <w:r w:rsidRPr="00F4655F">
        <w:rPr>
          <w:sz w:val="28"/>
          <w:szCs w:val="28"/>
        </w:rPr>
        <w:t>назначить ей административное наказание в виде административного штрафа в размере</w:t>
      </w:r>
      <w:r>
        <w:rPr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F4655F">
        <w:rPr>
          <w:sz w:val="28"/>
          <w:szCs w:val="28"/>
        </w:rPr>
        <w:t>,00 руб. (</w:t>
      </w:r>
      <w:r>
        <w:t>Данные изъяты»,</w:t>
      </w:r>
      <w:r>
        <w:t xml:space="preserve"> </w:t>
      </w:r>
      <w:r w:rsidRPr="00F4655F">
        <w:rPr>
          <w:sz w:val="28"/>
          <w:szCs w:val="28"/>
        </w:rPr>
        <w:t>рублей)</w:t>
      </w:r>
      <w:r w:rsidRPr="00F4655F">
        <w:rPr>
          <w:rFonts w:eastAsia="SimSun"/>
          <w:sz w:val="28"/>
          <w:szCs w:val="28"/>
          <w:lang w:eastAsia="zh-CN"/>
        </w:rPr>
        <w:t>.</w:t>
      </w:r>
      <w:r w:rsidRPr="00F4655F">
        <w:rPr>
          <w:sz w:val="28"/>
          <w:szCs w:val="28"/>
        </w:rPr>
        <w:t xml:space="preserve"> </w:t>
      </w:r>
    </w:p>
    <w:p w:rsidR="00C13146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  <w:lang w:bidi="ru-RU"/>
        </w:rPr>
      </w:pPr>
      <w:r w:rsidRPr="00F4655F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F4655F">
        <w:rPr>
          <w:rStyle w:val="FontStyle17"/>
          <w:sz w:val="28"/>
          <w:szCs w:val="28"/>
        </w:rPr>
        <w:t xml:space="preserve">: </w:t>
      </w:r>
      <w:r>
        <w:t>Данные изъяты»,</w:t>
      </w:r>
      <w:r>
        <w:t xml:space="preserve"> </w:t>
      </w:r>
    </w:p>
    <w:p w:rsidR="0015669F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  <w:lang w:eastAsia="x-none"/>
        </w:rPr>
      </w:pPr>
      <w:r w:rsidRPr="00F4655F">
        <w:rPr>
          <w:sz w:val="28"/>
          <w:szCs w:val="28"/>
          <w:lang w:eastAsia="x-none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 w:rsidRPr="00F4655F">
        <w:rPr>
          <w:sz w:val="28"/>
          <w:szCs w:val="28"/>
          <w:lang w:eastAsia="x-none"/>
        </w:rPr>
        <w:t xml:space="preserve"> постановления о наложении административного штрафа в законную силу, за исключением случая, предусмотренного </w:t>
      </w:r>
      <w:hyperlink r:id="rId6" w:history="1">
        <w:r w:rsidRPr="00F4655F">
          <w:rPr>
            <w:rStyle w:val="Hyperlink"/>
            <w:color w:val="auto"/>
            <w:sz w:val="28"/>
            <w:szCs w:val="28"/>
            <w:u w:val="none"/>
            <w:lang w:eastAsia="x-none"/>
          </w:rPr>
          <w:t>частью 1.1</w:t>
        </w:r>
      </w:hyperlink>
      <w:r w:rsidRPr="00F4655F">
        <w:rPr>
          <w:sz w:val="28"/>
          <w:szCs w:val="28"/>
          <w:lang w:eastAsia="x-none"/>
        </w:rPr>
        <w:t xml:space="preserve"> настоящей</w:t>
      </w:r>
      <w:r w:rsidRPr="00F4655F">
        <w:rPr>
          <w:sz w:val="28"/>
          <w:szCs w:val="28"/>
          <w:lang w:eastAsia="x-none"/>
        </w:rPr>
        <w:t xml:space="preserve"> статьи, либо со дня истечения срока отсрочки или срока рассрочки, предусмотренных </w:t>
      </w:r>
      <w:hyperlink r:id="rId7" w:history="1">
        <w:r w:rsidRPr="00F4655F">
          <w:rPr>
            <w:rStyle w:val="Hyperlink"/>
            <w:color w:val="auto"/>
            <w:sz w:val="28"/>
            <w:szCs w:val="28"/>
            <w:u w:val="none"/>
            <w:lang w:eastAsia="x-none"/>
          </w:rPr>
          <w:t>статьей 31.5</w:t>
        </w:r>
      </w:hyperlink>
      <w:r w:rsidRPr="00F4655F">
        <w:rPr>
          <w:sz w:val="28"/>
          <w:szCs w:val="28"/>
          <w:lang w:eastAsia="x-none"/>
        </w:rPr>
        <w:t xml:space="preserve"> настоящего Кодекса.</w:t>
      </w:r>
    </w:p>
    <w:p w:rsidR="0015669F" w:rsidRPr="00F4655F" w:rsidP="004268E5">
      <w:pPr>
        <w:pStyle w:val="Style4"/>
        <w:widowControl/>
        <w:spacing w:line="240" w:lineRule="auto"/>
        <w:ind w:left="-709" w:right="-290" w:firstLine="568"/>
        <w:rPr>
          <w:sz w:val="28"/>
          <w:szCs w:val="28"/>
          <w:lang w:eastAsia="x-none"/>
        </w:rPr>
      </w:pPr>
      <w:r w:rsidRPr="00F4655F">
        <w:rPr>
          <w:sz w:val="28"/>
          <w:szCs w:val="28"/>
          <w:lang w:eastAsia="x-none"/>
        </w:rPr>
        <w:t xml:space="preserve">Неуплата </w:t>
      </w:r>
      <w:r w:rsidRPr="00F4655F">
        <w:rPr>
          <w:sz w:val="28"/>
          <w:szCs w:val="28"/>
          <w:lang w:eastAsia="x-none"/>
        </w:rPr>
        <w:t xml:space="preserve">административного штрафа в срок, предусмотренный настоящим </w:t>
      </w:r>
      <w:hyperlink r:id="rId8" w:history="1">
        <w:r w:rsidRPr="00F4655F">
          <w:rPr>
            <w:rStyle w:val="Hyperlink"/>
            <w:color w:val="auto"/>
            <w:sz w:val="28"/>
            <w:szCs w:val="28"/>
            <w:u w:val="none"/>
            <w:lang w:eastAsia="x-none"/>
          </w:rPr>
          <w:t>Кодексом</w:t>
        </w:r>
      </w:hyperlink>
      <w:r w:rsidRPr="00F4655F">
        <w:rPr>
          <w:sz w:val="28"/>
          <w:szCs w:val="28"/>
          <w:lang w:eastAsia="x-none"/>
        </w:rPr>
        <w:t>, - влечет наложение административного штрафа в двукратном</w:t>
      </w:r>
      <w:r w:rsidRPr="00F4655F">
        <w:rPr>
          <w:sz w:val="28"/>
          <w:szCs w:val="28"/>
          <w:lang w:eastAsia="x-none"/>
        </w:rPr>
        <w:t xml:space="preserve"> размере суммы неуплаченного административного штрафа, но не менее одной тысячи рублей, </w:t>
      </w:r>
      <w:r w:rsidRPr="00F4655F">
        <w:rPr>
          <w:sz w:val="28"/>
          <w:szCs w:val="28"/>
          <w:lang w:eastAsia="x-none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15669F" w:rsidRPr="00F4655F" w:rsidP="004268E5">
      <w:pPr>
        <w:ind w:left="-709" w:right="-29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655F">
        <w:rPr>
          <w:rFonts w:ascii="Times New Roman" w:hAnsi="Times New Roman" w:cs="Times New Roman"/>
          <w:sz w:val="28"/>
          <w:szCs w:val="28"/>
        </w:rPr>
        <w:t>Разъяснить участникам судебного разбирательства, что сост</w:t>
      </w:r>
      <w:r w:rsidRPr="00F4655F">
        <w:rPr>
          <w:rFonts w:ascii="Times New Roman" w:hAnsi="Times New Roman" w:cs="Times New Roman"/>
          <w:sz w:val="28"/>
          <w:szCs w:val="28"/>
        </w:rPr>
        <w:t>авление мотивированного постановления может быть отложено на срок не более чем три дня со дня окончания разбирательства дела.</w:t>
      </w:r>
    </w:p>
    <w:p w:rsidR="0015669F" w:rsidRPr="00F4655F" w:rsidP="004268E5">
      <w:pPr>
        <w:pStyle w:val="Style4"/>
        <w:widowControl/>
        <w:spacing w:line="240" w:lineRule="auto"/>
        <w:ind w:left="-709" w:right="-290" w:firstLine="568"/>
        <w:rPr>
          <w:bCs/>
          <w:sz w:val="28"/>
          <w:szCs w:val="28"/>
          <w:lang w:eastAsia="x-none"/>
        </w:rPr>
      </w:pPr>
      <w:r w:rsidRPr="00F4655F">
        <w:rPr>
          <w:bCs/>
          <w:sz w:val="28"/>
          <w:szCs w:val="28"/>
          <w:lang w:eastAsia="x-none"/>
        </w:rPr>
        <w:t xml:space="preserve">Постановление может быть обжаловано непосредственно в Ялтинский городской суд Республики Крым, или  через </w:t>
      </w:r>
      <w:r w:rsidRPr="00F4655F">
        <w:rPr>
          <w:sz w:val="28"/>
          <w:szCs w:val="28"/>
          <w:lang w:eastAsia="x-none"/>
        </w:rPr>
        <w:t>судебный участок №98 Ялт</w:t>
      </w:r>
      <w:r w:rsidRPr="00F4655F">
        <w:rPr>
          <w:sz w:val="28"/>
          <w:szCs w:val="28"/>
          <w:lang w:eastAsia="x-none"/>
        </w:rPr>
        <w:t xml:space="preserve">инского судебного района (городской округ Ялта) Республики Крым </w:t>
      </w:r>
      <w:r w:rsidRPr="00F4655F">
        <w:rPr>
          <w:bCs/>
          <w:sz w:val="28"/>
          <w:szCs w:val="28"/>
          <w:lang w:eastAsia="x-none"/>
        </w:rPr>
        <w:t xml:space="preserve">в течение 10 </w:t>
      </w:r>
      <w:r w:rsidRPr="00F4655F" w:rsidR="002D3DEF">
        <w:rPr>
          <w:bCs/>
          <w:sz w:val="28"/>
          <w:szCs w:val="28"/>
          <w:lang w:eastAsia="x-none"/>
        </w:rPr>
        <w:t>дней</w:t>
      </w:r>
      <w:r w:rsidRPr="00F4655F">
        <w:rPr>
          <w:bCs/>
          <w:sz w:val="28"/>
          <w:szCs w:val="28"/>
          <w:lang w:eastAsia="x-none"/>
        </w:rPr>
        <w:t xml:space="preserve"> со дня вручения или получения копии постановления.</w:t>
      </w:r>
    </w:p>
    <w:p w:rsidR="0015669F" w:rsidRPr="00F4655F" w:rsidP="004268E5">
      <w:pPr>
        <w:pStyle w:val="Style4"/>
        <w:widowControl/>
        <w:spacing w:line="240" w:lineRule="auto"/>
        <w:ind w:left="-709" w:right="-290" w:firstLine="568"/>
        <w:rPr>
          <w:bCs/>
          <w:sz w:val="28"/>
          <w:szCs w:val="28"/>
          <w:lang w:eastAsia="x-none"/>
        </w:rPr>
      </w:pPr>
    </w:p>
    <w:p w:rsidR="0015669F" w:rsidRPr="0015669F" w:rsidP="004268E5">
      <w:pPr>
        <w:widowControl w:val="0"/>
        <w:autoSpaceDE w:val="0"/>
        <w:autoSpaceDN w:val="0"/>
        <w:adjustRightInd w:val="0"/>
        <w:ind w:left="-709" w:right="-290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655F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F4655F">
        <w:rPr>
          <w:rFonts w:ascii="Times New Roman" w:hAnsi="Times New Roman" w:cs="Times New Roman"/>
          <w:b/>
          <w:sz w:val="28"/>
          <w:szCs w:val="28"/>
        </w:rPr>
        <w:tab/>
      </w:r>
      <w:r w:rsidRPr="00F4655F">
        <w:rPr>
          <w:rFonts w:ascii="Times New Roman" w:hAnsi="Times New Roman" w:cs="Times New Roman"/>
          <w:b/>
          <w:sz w:val="28"/>
          <w:szCs w:val="28"/>
        </w:rPr>
        <w:tab/>
      </w:r>
      <w:r w:rsidRPr="00F4655F">
        <w:rPr>
          <w:rFonts w:ascii="Times New Roman" w:hAnsi="Times New Roman" w:cs="Times New Roman"/>
          <w:b/>
          <w:sz w:val="28"/>
          <w:szCs w:val="28"/>
        </w:rPr>
        <w:tab/>
        <w:t xml:space="preserve">    (подпись)                       </w:t>
      </w:r>
      <w:r w:rsidRPr="00F4655F" w:rsidR="006318E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F4655F">
        <w:rPr>
          <w:rFonts w:ascii="Times New Roman" w:hAnsi="Times New Roman" w:cs="Times New Roman"/>
          <w:b/>
          <w:sz w:val="28"/>
          <w:szCs w:val="28"/>
        </w:rPr>
        <w:t xml:space="preserve"> В.В. Кулешова</w:t>
      </w:r>
    </w:p>
    <w:p w:rsidR="0015669F" w:rsidP="004268E5">
      <w:pPr>
        <w:widowControl w:val="0"/>
        <w:autoSpaceDE w:val="0"/>
        <w:autoSpaceDN w:val="0"/>
        <w:adjustRightInd w:val="0"/>
        <w:ind w:left="-284" w:right="-2" w:firstLine="568"/>
        <w:jc w:val="both"/>
        <w:rPr>
          <w:b/>
          <w:sz w:val="28"/>
          <w:szCs w:val="28"/>
        </w:rPr>
      </w:pPr>
    </w:p>
    <w:p w:rsidR="0015669F" w:rsidRPr="006318E1" w:rsidP="006318E1">
      <w:pPr>
        <w:ind w:left="-284" w:right="-2"/>
        <w:jc w:val="both"/>
        <w:rPr>
          <w:rFonts w:ascii="Times New Roman" w:hAnsi="Times New Roman" w:cs="Times New Roman"/>
          <w:sz w:val="22"/>
          <w:szCs w:val="22"/>
        </w:rPr>
      </w:pPr>
      <w:r w:rsidRPr="006318E1">
        <w:rPr>
          <w:rFonts w:ascii="Times New Roman" w:hAnsi="Times New Roman" w:cs="Times New Roman"/>
          <w:sz w:val="22"/>
          <w:szCs w:val="22"/>
        </w:rPr>
        <w:t>Копия верна</w:t>
      </w:r>
    </w:p>
    <w:p w:rsidR="0015669F" w:rsidRPr="006318E1" w:rsidP="006318E1">
      <w:pPr>
        <w:ind w:left="-284" w:right="-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выдачи «28</w:t>
      </w:r>
      <w:r w:rsidRPr="006318E1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марта 2025</w:t>
      </w:r>
      <w:r w:rsidRPr="006318E1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5669F" w:rsidRPr="006318E1" w:rsidP="006318E1">
      <w:pPr>
        <w:ind w:left="-284" w:right="-2"/>
        <w:jc w:val="both"/>
        <w:rPr>
          <w:rFonts w:ascii="Times New Roman" w:hAnsi="Times New Roman" w:cs="Times New Roman"/>
          <w:sz w:val="22"/>
          <w:szCs w:val="22"/>
        </w:rPr>
      </w:pPr>
      <w:r w:rsidRPr="006318E1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6318E1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</w:t>
      </w:r>
      <w:r w:rsidR="006318E1">
        <w:rPr>
          <w:rFonts w:ascii="Times New Roman" w:hAnsi="Times New Roman" w:cs="Times New Roman"/>
          <w:sz w:val="22"/>
          <w:szCs w:val="22"/>
        </w:rPr>
        <w:t xml:space="preserve">     </w:t>
      </w:r>
      <w:r w:rsidRPr="006318E1" w:rsidR="006318E1">
        <w:rPr>
          <w:rFonts w:ascii="Times New Roman" w:hAnsi="Times New Roman" w:cs="Times New Roman"/>
          <w:sz w:val="22"/>
          <w:szCs w:val="22"/>
        </w:rPr>
        <w:t xml:space="preserve">   </w:t>
      </w:r>
      <w:r w:rsidRPr="006318E1">
        <w:rPr>
          <w:rFonts w:ascii="Times New Roman" w:hAnsi="Times New Roman" w:cs="Times New Roman"/>
          <w:sz w:val="22"/>
          <w:szCs w:val="22"/>
        </w:rPr>
        <w:t>В.В. Кулешова</w:t>
      </w:r>
    </w:p>
    <w:p w:rsidR="0015669F" w:rsidRPr="006318E1" w:rsidP="006318E1">
      <w:pPr>
        <w:ind w:left="-284" w:right="-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Помощник</w:t>
      </w:r>
      <w:r w:rsidRPr="006318E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 w:rsidR="006318E1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6318E1" w:rsidR="006318E1">
        <w:rPr>
          <w:rFonts w:ascii="Times New Roman" w:hAnsi="Times New Roman" w:cs="Times New Roman"/>
          <w:sz w:val="22"/>
          <w:szCs w:val="22"/>
        </w:rPr>
        <w:t xml:space="preserve"> </w:t>
      </w:r>
      <w:r w:rsidRPr="006318E1">
        <w:rPr>
          <w:rFonts w:ascii="Times New Roman" w:hAnsi="Times New Roman" w:cs="Times New Roman"/>
          <w:sz w:val="22"/>
          <w:szCs w:val="22"/>
        </w:rPr>
        <w:t>В.М. Руденко</w:t>
      </w:r>
    </w:p>
    <w:p w:rsidR="0015669F" w:rsidRPr="006318E1" w:rsidP="006318E1">
      <w:pPr>
        <w:ind w:left="-284" w:right="-2"/>
        <w:jc w:val="both"/>
        <w:rPr>
          <w:rFonts w:ascii="Times New Roman" w:hAnsi="Times New Roman" w:cs="Times New Roman"/>
          <w:sz w:val="22"/>
          <w:szCs w:val="22"/>
        </w:rPr>
      </w:pPr>
      <w:r w:rsidRPr="006318E1">
        <w:rPr>
          <w:rFonts w:ascii="Times New Roman" w:hAnsi="Times New Roman" w:cs="Times New Roman"/>
          <w:sz w:val="22"/>
          <w:szCs w:val="22"/>
        </w:rPr>
        <w:t>Оригинал постано</w:t>
      </w:r>
      <w:r w:rsidR="00096B3A">
        <w:rPr>
          <w:rFonts w:ascii="Times New Roman" w:hAnsi="Times New Roman" w:cs="Times New Roman"/>
          <w:sz w:val="22"/>
          <w:szCs w:val="22"/>
        </w:rPr>
        <w:t>вления находится в деле №5-98-2467/2025</w:t>
      </w:r>
      <w:r w:rsidRPr="006318E1">
        <w:rPr>
          <w:rFonts w:ascii="Times New Roman" w:hAnsi="Times New Roman" w:cs="Times New Roman"/>
          <w:sz w:val="22"/>
          <w:szCs w:val="22"/>
        </w:rPr>
        <w:t xml:space="preserve">, находящемся в судебном участке №98 Ялтинского </w:t>
      </w:r>
      <w:r w:rsidRPr="006318E1">
        <w:rPr>
          <w:rFonts w:ascii="Times New Roman" w:hAnsi="Times New Roman" w:cs="Times New Roman"/>
          <w:sz w:val="22"/>
          <w:szCs w:val="22"/>
        </w:rPr>
        <w:t>судебного района (городской округ Ялта) Республики Крым.</w:t>
      </w:r>
    </w:p>
    <w:p w:rsidR="0015669F" w:rsidRPr="006318E1" w:rsidP="006318E1">
      <w:pPr>
        <w:ind w:left="-284" w:right="-2"/>
        <w:jc w:val="both"/>
        <w:rPr>
          <w:rFonts w:ascii="Times New Roman" w:hAnsi="Times New Roman" w:cs="Times New Roman"/>
          <w:sz w:val="22"/>
          <w:szCs w:val="22"/>
        </w:rPr>
      </w:pPr>
      <w:r w:rsidRPr="006318E1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2D3DEF" w:rsidRPr="006318E1" w:rsidP="002D3DEF">
      <w:pPr>
        <w:ind w:left="-284" w:right="-2"/>
        <w:jc w:val="both"/>
        <w:rPr>
          <w:rFonts w:ascii="Times New Roman" w:hAnsi="Times New Roman" w:cs="Times New Roman"/>
          <w:sz w:val="22"/>
          <w:szCs w:val="22"/>
        </w:rPr>
      </w:pPr>
      <w:r w:rsidRPr="006318E1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6318E1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6318E1">
        <w:rPr>
          <w:rFonts w:ascii="Times New Roman" w:hAnsi="Times New Roman" w:cs="Times New Roman"/>
          <w:sz w:val="22"/>
          <w:szCs w:val="22"/>
        </w:rPr>
        <w:t xml:space="preserve">   В.В. Кулешова</w:t>
      </w:r>
    </w:p>
    <w:p w:rsidR="002D3DEF" w:rsidRPr="006318E1" w:rsidP="002D3DEF">
      <w:pPr>
        <w:ind w:left="-284" w:right="-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Помощник</w:t>
      </w:r>
      <w:r w:rsidRPr="006318E1">
        <w:rPr>
          <w:rFonts w:ascii="Times New Roman" w:hAnsi="Times New Roman" w:cs="Times New Roman"/>
          <w:sz w:val="22"/>
          <w:szCs w:val="22"/>
        </w:rPr>
        <w:t xml:space="preserve"> </w:t>
      </w:r>
      <w:r w:rsidRPr="006318E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6318E1">
        <w:rPr>
          <w:rFonts w:ascii="Times New Roman" w:hAnsi="Times New Roman" w:cs="Times New Roman"/>
          <w:sz w:val="22"/>
          <w:szCs w:val="22"/>
        </w:rPr>
        <w:t xml:space="preserve"> В.М. Руденко</w:t>
      </w:r>
    </w:p>
    <w:p w:rsidR="006318E1" w:rsidRPr="006318E1" w:rsidP="006318E1">
      <w:pPr>
        <w:ind w:left="-284" w:right="-2"/>
        <w:jc w:val="both"/>
        <w:rPr>
          <w:rFonts w:ascii="Times New Roman" w:hAnsi="Times New Roman" w:cs="Times New Roman"/>
          <w:sz w:val="22"/>
          <w:szCs w:val="22"/>
        </w:rPr>
      </w:pPr>
    </w:p>
    <w:p w:rsidR="0015669F" w:rsidRPr="006318E1" w:rsidP="006318E1">
      <w:pPr>
        <w:ind w:left="-284" w:right="-7" w:firstLine="567"/>
        <w:jc w:val="both"/>
        <w:rPr>
          <w:rFonts w:ascii="Times New Roman" w:hAnsi="Times New Roman" w:cs="Times New Roman"/>
        </w:rPr>
      </w:pPr>
    </w:p>
    <w:p w:rsidR="007E21C9" w:rsidRPr="004E7B09" w:rsidP="006318E1">
      <w:pPr>
        <w:pStyle w:val="Style4"/>
        <w:widowControl/>
        <w:spacing w:line="240" w:lineRule="auto"/>
        <w:ind w:left="-284" w:right="-7" w:firstLine="567"/>
        <w:rPr>
          <w:b/>
          <w:sz w:val="27"/>
          <w:szCs w:val="27"/>
        </w:rPr>
      </w:pPr>
    </w:p>
    <w:sectPr w:rsidSect="004268E5">
      <w:footerReference w:type="default" r:id="rId9"/>
      <w:pgSz w:w="11900" w:h="16840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44658110"/>
      <w:docPartObj>
        <w:docPartGallery w:val="Page Numbers (Bottom of Page)"/>
        <w:docPartUnique/>
      </w:docPartObj>
    </w:sdtPr>
    <w:sdtContent>
      <w:p w:rsidR="007C30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C30D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24362"/>
    <w:rsid w:val="000335AA"/>
    <w:rsid w:val="000520EB"/>
    <w:rsid w:val="00053E9E"/>
    <w:rsid w:val="00071537"/>
    <w:rsid w:val="00076C13"/>
    <w:rsid w:val="00084C01"/>
    <w:rsid w:val="00090326"/>
    <w:rsid w:val="00096B3A"/>
    <w:rsid w:val="000F6733"/>
    <w:rsid w:val="001315D4"/>
    <w:rsid w:val="0015669F"/>
    <w:rsid w:val="00183D62"/>
    <w:rsid w:val="001949DB"/>
    <w:rsid w:val="001E253E"/>
    <w:rsid w:val="001E2F1A"/>
    <w:rsid w:val="002077DE"/>
    <w:rsid w:val="00221AE9"/>
    <w:rsid w:val="00224C29"/>
    <w:rsid w:val="002444D0"/>
    <w:rsid w:val="00252D34"/>
    <w:rsid w:val="00257C55"/>
    <w:rsid w:val="00260BDD"/>
    <w:rsid w:val="00262C0F"/>
    <w:rsid w:val="002D3DEF"/>
    <w:rsid w:val="002E36D7"/>
    <w:rsid w:val="002E62AA"/>
    <w:rsid w:val="002E74D5"/>
    <w:rsid w:val="002F1432"/>
    <w:rsid w:val="00303F85"/>
    <w:rsid w:val="00305D1E"/>
    <w:rsid w:val="0030688C"/>
    <w:rsid w:val="00324B98"/>
    <w:rsid w:val="00336C4E"/>
    <w:rsid w:val="00347251"/>
    <w:rsid w:val="00347F90"/>
    <w:rsid w:val="00352EAC"/>
    <w:rsid w:val="00357044"/>
    <w:rsid w:val="003666B2"/>
    <w:rsid w:val="00376E3F"/>
    <w:rsid w:val="003964FC"/>
    <w:rsid w:val="003B31E5"/>
    <w:rsid w:val="003B7FBB"/>
    <w:rsid w:val="003D3E7F"/>
    <w:rsid w:val="003D4979"/>
    <w:rsid w:val="00425116"/>
    <w:rsid w:val="004268E5"/>
    <w:rsid w:val="004336D1"/>
    <w:rsid w:val="004404B7"/>
    <w:rsid w:val="00472C5E"/>
    <w:rsid w:val="0048604E"/>
    <w:rsid w:val="004A563A"/>
    <w:rsid w:val="004B15D4"/>
    <w:rsid w:val="004B7B09"/>
    <w:rsid w:val="004C5FA7"/>
    <w:rsid w:val="004E50C5"/>
    <w:rsid w:val="004E7B09"/>
    <w:rsid w:val="00500F62"/>
    <w:rsid w:val="00503A67"/>
    <w:rsid w:val="0053174A"/>
    <w:rsid w:val="00535D14"/>
    <w:rsid w:val="00536FDE"/>
    <w:rsid w:val="005601D9"/>
    <w:rsid w:val="005B5A1D"/>
    <w:rsid w:val="005D3E80"/>
    <w:rsid w:val="005F3A34"/>
    <w:rsid w:val="00604352"/>
    <w:rsid w:val="006277D9"/>
    <w:rsid w:val="006318E1"/>
    <w:rsid w:val="006638F9"/>
    <w:rsid w:val="006810A4"/>
    <w:rsid w:val="00682CEF"/>
    <w:rsid w:val="006859F3"/>
    <w:rsid w:val="00687211"/>
    <w:rsid w:val="006A0A0D"/>
    <w:rsid w:val="006B0DE5"/>
    <w:rsid w:val="006D5B8B"/>
    <w:rsid w:val="006F100C"/>
    <w:rsid w:val="006F2711"/>
    <w:rsid w:val="006F3ED1"/>
    <w:rsid w:val="006F40DA"/>
    <w:rsid w:val="007171C6"/>
    <w:rsid w:val="007300D5"/>
    <w:rsid w:val="00734710"/>
    <w:rsid w:val="0074494E"/>
    <w:rsid w:val="00755DBD"/>
    <w:rsid w:val="00781110"/>
    <w:rsid w:val="00787A14"/>
    <w:rsid w:val="007901D8"/>
    <w:rsid w:val="00790529"/>
    <w:rsid w:val="007913BE"/>
    <w:rsid w:val="007A0232"/>
    <w:rsid w:val="007A23C6"/>
    <w:rsid w:val="007C1DB8"/>
    <w:rsid w:val="007C30DE"/>
    <w:rsid w:val="007E21C9"/>
    <w:rsid w:val="007E7E80"/>
    <w:rsid w:val="00800455"/>
    <w:rsid w:val="0082604E"/>
    <w:rsid w:val="00827266"/>
    <w:rsid w:val="00893C00"/>
    <w:rsid w:val="008F7EF4"/>
    <w:rsid w:val="00900B5C"/>
    <w:rsid w:val="0093567A"/>
    <w:rsid w:val="0097519F"/>
    <w:rsid w:val="0098562F"/>
    <w:rsid w:val="00985B47"/>
    <w:rsid w:val="00986661"/>
    <w:rsid w:val="009A1520"/>
    <w:rsid w:val="009B5EEC"/>
    <w:rsid w:val="009D0D0A"/>
    <w:rsid w:val="009D29DE"/>
    <w:rsid w:val="009D7FA1"/>
    <w:rsid w:val="00A0067E"/>
    <w:rsid w:val="00A00856"/>
    <w:rsid w:val="00A07216"/>
    <w:rsid w:val="00A55EA6"/>
    <w:rsid w:val="00A76F8F"/>
    <w:rsid w:val="00A82EB6"/>
    <w:rsid w:val="00A90857"/>
    <w:rsid w:val="00AA3AC1"/>
    <w:rsid w:val="00AC50A9"/>
    <w:rsid w:val="00AE340A"/>
    <w:rsid w:val="00B03A1D"/>
    <w:rsid w:val="00B10C19"/>
    <w:rsid w:val="00B228A9"/>
    <w:rsid w:val="00B25FC4"/>
    <w:rsid w:val="00B5046A"/>
    <w:rsid w:val="00B54ABE"/>
    <w:rsid w:val="00B8041C"/>
    <w:rsid w:val="00BA56FE"/>
    <w:rsid w:val="00BB00F8"/>
    <w:rsid w:val="00BB7E21"/>
    <w:rsid w:val="00BD66A7"/>
    <w:rsid w:val="00BE4780"/>
    <w:rsid w:val="00BF6FEE"/>
    <w:rsid w:val="00BF700C"/>
    <w:rsid w:val="00C0792E"/>
    <w:rsid w:val="00C13146"/>
    <w:rsid w:val="00C61B20"/>
    <w:rsid w:val="00CD2F95"/>
    <w:rsid w:val="00CE2497"/>
    <w:rsid w:val="00CF6F96"/>
    <w:rsid w:val="00D00039"/>
    <w:rsid w:val="00D056F0"/>
    <w:rsid w:val="00D05ADF"/>
    <w:rsid w:val="00D43C0D"/>
    <w:rsid w:val="00D515BF"/>
    <w:rsid w:val="00D77B5A"/>
    <w:rsid w:val="00D95922"/>
    <w:rsid w:val="00DB56E4"/>
    <w:rsid w:val="00DC6C18"/>
    <w:rsid w:val="00E1662A"/>
    <w:rsid w:val="00E1705D"/>
    <w:rsid w:val="00E25540"/>
    <w:rsid w:val="00E40517"/>
    <w:rsid w:val="00E6118D"/>
    <w:rsid w:val="00EA5734"/>
    <w:rsid w:val="00EC313C"/>
    <w:rsid w:val="00ED43BA"/>
    <w:rsid w:val="00ED6063"/>
    <w:rsid w:val="00F24DB0"/>
    <w:rsid w:val="00F34049"/>
    <w:rsid w:val="00F40930"/>
    <w:rsid w:val="00F4655F"/>
    <w:rsid w:val="00F61424"/>
    <w:rsid w:val="00F615ED"/>
    <w:rsid w:val="00F730AD"/>
    <w:rsid w:val="00FA16DD"/>
    <w:rsid w:val="00FA70B2"/>
    <w:rsid w:val="00FB7C82"/>
    <w:rsid w:val="00FC505E"/>
    <w:rsid w:val="00FC551A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9"/>
    <w:qFormat/>
    <w:rsid w:val="00BB00F8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7C30D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C30DE"/>
  </w:style>
  <w:style w:type="paragraph" w:styleId="Footer">
    <w:name w:val="footer"/>
    <w:basedOn w:val="Normal"/>
    <w:link w:val="a1"/>
    <w:uiPriority w:val="99"/>
    <w:unhideWhenUsed/>
    <w:rsid w:val="007C30D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C30DE"/>
  </w:style>
  <w:style w:type="character" w:styleId="Hyperlink">
    <w:name w:val="Hyperlink"/>
    <w:basedOn w:val="DefaultParagraphFont"/>
    <w:uiPriority w:val="99"/>
    <w:semiHidden/>
    <w:unhideWhenUsed/>
    <w:rsid w:val="002444D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444D0"/>
  </w:style>
  <w:style w:type="character" w:customStyle="1" w:styleId="a2">
    <w:name w:val="Гипертекстовая ссылка"/>
    <w:uiPriority w:val="99"/>
    <w:rsid w:val="002E74D5"/>
    <w:rPr>
      <w:b/>
      <w:bCs/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BB00F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rmalWeb">
    <w:name w:val="Normal (Web)"/>
    <w:basedOn w:val="Normal"/>
    <w:uiPriority w:val="99"/>
    <w:unhideWhenUsed/>
    <w:rsid w:val="00BF6F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5904855F870CAD7E959E4925D8E2AB9155EAA951711CB3EA1AD03BFECC4676BC3F69630CBA3C666Dx2I" TargetMode="External" /><Relationship Id="rId5" Type="http://schemas.openxmlformats.org/officeDocument/2006/relationships/hyperlink" Target="consultantplus://offline/ref=CF3BD14F4577C0760FA639EAA618E1A762ABC5D770FEB10B9F13684D2C3A684BF20BB3AE752BE6E7D629616CFAC91E2B08AEEB0AFCeFtAO" TargetMode="External" /><Relationship Id="rId6" Type="http://schemas.openxmlformats.org/officeDocument/2006/relationships/hyperlink" Target="consultantplus://offline/ref=941921301DA8EA9FB811CBE7F760982C86AA806884AD943C957B1C2070C9A1AE3339884B921551c8G" TargetMode="External" /><Relationship Id="rId7" Type="http://schemas.openxmlformats.org/officeDocument/2006/relationships/hyperlink" Target="consultantplus://offline/ref=941921301DA8EA9FB811CBE7F760982C86AA806884AD943C957B1C2070C9A1AE3339884F921F106252c2G" TargetMode="External" /><Relationship Id="rId8" Type="http://schemas.openxmlformats.org/officeDocument/2006/relationships/hyperlink" Target="consultantplus://offline/ref=B97B82880BE420F099E65A1523A4A566F4B6BFEC26DB283EFEE1F646677D7004EF685DCA9C116D31pDf6G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