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62703" w:rsidRPr="00C438D2" w:rsidP="00221D20">
      <w:pPr>
        <w:pStyle w:val="Style1"/>
        <w:widowControl/>
        <w:ind w:right="-1"/>
        <w:jc w:val="right"/>
        <w:rPr>
          <w:rStyle w:val="FontStyle16"/>
          <w:sz w:val="28"/>
          <w:szCs w:val="28"/>
        </w:rPr>
      </w:pPr>
      <w:r w:rsidRPr="00C438D2">
        <w:rPr>
          <w:rStyle w:val="FontStyle16"/>
          <w:sz w:val="28"/>
          <w:szCs w:val="28"/>
        </w:rPr>
        <w:t>Дело № 5-98-</w:t>
      </w:r>
      <w:r w:rsidR="00A13AF5">
        <w:rPr>
          <w:rStyle w:val="FontStyle16"/>
          <w:sz w:val="28"/>
          <w:szCs w:val="28"/>
        </w:rPr>
        <w:t>255</w:t>
      </w:r>
      <w:r w:rsidRPr="00C438D2">
        <w:rPr>
          <w:rStyle w:val="FontStyle16"/>
          <w:sz w:val="28"/>
          <w:szCs w:val="28"/>
        </w:rPr>
        <w:t>/2017</w:t>
      </w:r>
    </w:p>
    <w:p w:rsidR="00A62703" w:rsidRPr="00C438D2" w:rsidP="00221D20">
      <w:pPr>
        <w:pStyle w:val="Style3"/>
        <w:widowControl/>
        <w:ind w:right="-1"/>
        <w:jc w:val="both"/>
        <w:rPr>
          <w:b/>
          <w:sz w:val="28"/>
          <w:szCs w:val="28"/>
        </w:rPr>
      </w:pPr>
    </w:p>
    <w:p w:rsidR="00A62703" w:rsidRPr="00C438D2" w:rsidP="00221D20">
      <w:pPr>
        <w:pStyle w:val="Style3"/>
        <w:widowControl/>
        <w:ind w:left="-567" w:right="-1" w:firstLine="567"/>
        <w:jc w:val="center"/>
        <w:rPr>
          <w:b/>
          <w:sz w:val="28"/>
          <w:szCs w:val="28"/>
        </w:rPr>
      </w:pPr>
      <w:r w:rsidRPr="00C438D2">
        <w:rPr>
          <w:b/>
          <w:sz w:val="28"/>
          <w:szCs w:val="28"/>
        </w:rPr>
        <w:t>П</w:t>
      </w:r>
      <w:r w:rsidRPr="00C438D2">
        <w:rPr>
          <w:b/>
          <w:sz w:val="28"/>
          <w:szCs w:val="28"/>
        </w:rPr>
        <w:t xml:space="preserve"> О С Т А Н О В Л Е Н И Е</w:t>
      </w:r>
    </w:p>
    <w:p w:rsidR="00A62703" w:rsidRPr="00C438D2" w:rsidP="00221D20">
      <w:pPr>
        <w:pStyle w:val="Style3"/>
        <w:widowControl/>
        <w:ind w:left="-567" w:right="-1" w:firstLine="567"/>
        <w:jc w:val="both"/>
        <w:rPr>
          <w:sz w:val="28"/>
          <w:szCs w:val="28"/>
        </w:rPr>
      </w:pPr>
    </w:p>
    <w:p w:rsidR="00A62703" w:rsidRPr="00C438D2" w:rsidP="00221D20">
      <w:pPr>
        <w:pStyle w:val="Style3"/>
        <w:widowControl/>
        <w:tabs>
          <w:tab w:val="left" w:pos="8510"/>
        </w:tabs>
        <w:ind w:left="-567" w:right="-1" w:firstLine="567"/>
        <w:jc w:val="both"/>
        <w:rPr>
          <w:rStyle w:val="FontStyle16"/>
          <w:sz w:val="28"/>
          <w:szCs w:val="28"/>
        </w:rPr>
      </w:pPr>
      <w:r>
        <w:rPr>
          <w:rStyle w:val="FontStyle16"/>
          <w:sz w:val="28"/>
          <w:szCs w:val="28"/>
        </w:rPr>
        <w:t>08</w:t>
      </w:r>
      <w:r w:rsidRPr="00C438D2">
        <w:rPr>
          <w:rStyle w:val="FontStyle16"/>
          <w:sz w:val="28"/>
          <w:szCs w:val="28"/>
        </w:rPr>
        <w:t xml:space="preserve"> </w:t>
      </w:r>
      <w:r>
        <w:rPr>
          <w:rStyle w:val="FontStyle16"/>
          <w:sz w:val="28"/>
          <w:szCs w:val="28"/>
        </w:rPr>
        <w:t>июня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Pr="00C438D2">
        <w:rPr>
          <w:rStyle w:val="FontStyle16"/>
          <w:bCs w:val="0"/>
          <w:sz w:val="28"/>
          <w:szCs w:val="28"/>
        </w:rPr>
        <w:t xml:space="preserve"> </w:t>
      </w:r>
      <w:r>
        <w:rPr>
          <w:rStyle w:val="FontStyle16"/>
          <w:bCs w:val="0"/>
          <w:sz w:val="28"/>
          <w:szCs w:val="28"/>
        </w:rPr>
        <w:t xml:space="preserve">    </w:t>
      </w:r>
      <w:r w:rsidRPr="00C438D2">
        <w:rPr>
          <w:rStyle w:val="FontStyle16"/>
          <w:sz w:val="28"/>
          <w:szCs w:val="28"/>
        </w:rPr>
        <w:t>г. Ялта</w:t>
      </w:r>
    </w:p>
    <w:p w:rsidR="00A62703" w:rsidRPr="00C438D2" w:rsidP="00221D20">
      <w:pPr>
        <w:pStyle w:val="Style4"/>
        <w:widowControl/>
        <w:spacing w:line="240" w:lineRule="auto"/>
        <w:ind w:left="-567" w:right="-1"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Ялта) Республики Крым Чинов К.Г.</w:t>
      </w:r>
      <w:r w:rsidRPr="00C438D2">
        <w:rPr>
          <w:rStyle w:val="FontStyle17"/>
          <w:sz w:val="28"/>
          <w:szCs w:val="28"/>
        </w:rPr>
        <w:t xml:space="preserve">, рассмотрев в помещении суда в городе Ялте (ул. Васильева, 19) дело об административном правонарушении </w:t>
      </w:r>
      <w:r w:rsidRPr="00C438D2">
        <w:rPr>
          <w:rStyle w:val="FontStyle13"/>
          <w:sz w:val="28"/>
          <w:szCs w:val="28"/>
        </w:rPr>
        <w:t>в отношении:</w:t>
      </w:r>
    </w:p>
    <w:p w:rsidR="00A62703" w:rsidP="00221D20">
      <w:pPr>
        <w:pStyle w:val="Style4"/>
        <w:widowControl/>
        <w:spacing w:line="240" w:lineRule="auto"/>
        <w:ind w:left="-567" w:right="-1" w:firstLine="567"/>
        <w:rPr>
          <w:sz w:val="28"/>
          <w:szCs w:val="28"/>
        </w:rPr>
      </w:pPr>
      <w:r>
        <w:rPr>
          <w:b/>
          <w:i/>
          <w:sz w:val="28"/>
          <w:szCs w:val="28"/>
        </w:rPr>
        <w:t>директора Акционерного общества «</w:t>
      </w:r>
      <w:r w:rsidR="00AA4BBD">
        <w:rPr>
          <w:b/>
          <w:i/>
          <w:sz w:val="28"/>
          <w:szCs w:val="28"/>
        </w:rPr>
        <w:t>НАЗВАНИЕ</w:t>
      </w:r>
      <w:r>
        <w:rPr>
          <w:b/>
          <w:i/>
          <w:sz w:val="28"/>
          <w:szCs w:val="28"/>
        </w:rPr>
        <w:t xml:space="preserve">» </w:t>
      </w:r>
      <w:r>
        <w:rPr>
          <w:b/>
          <w:i/>
          <w:sz w:val="28"/>
          <w:szCs w:val="28"/>
        </w:rPr>
        <w:t>Овчинникова</w:t>
      </w:r>
      <w:r>
        <w:rPr>
          <w:b/>
          <w:i/>
          <w:sz w:val="28"/>
          <w:szCs w:val="28"/>
        </w:rPr>
        <w:t xml:space="preserve"> Игоря Викторовича</w:t>
      </w:r>
      <w:r w:rsidR="00EB5963">
        <w:rPr>
          <w:b/>
          <w:i/>
          <w:sz w:val="28"/>
          <w:szCs w:val="28"/>
        </w:rPr>
        <w:t>,</w:t>
      </w:r>
      <w:r w:rsidR="002B7C01">
        <w:rPr>
          <w:b/>
          <w:i/>
          <w:sz w:val="28"/>
          <w:szCs w:val="28"/>
        </w:rPr>
        <w:t xml:space="preserve"> </w:t>
      </w:r>
      <w:r w:rsidR="00AA4BBD">
        <w:rPr>
          <w:sz w:val="28"/>
          <w:szCs w:val="28"/>
        </w:rPr>
        <w:t>«ПЕРСОНАЛЬНЫЕ ДАННЫЕ»</w:t>
      </w:r>
      <w:r w:rsidR="00420085">
        <w:rPr>
          <w:sz w:val="28"/>
          <w:szCs w:val="28"/>
        </w:rPr>
        <w:t>,</w:t>
      </w:r>
      <w:r w:rsidRPr="00C438D2">
        <w:rPr>
          <w:sz w:val="28"/>
          <w:szCs w:val="28"/>
        </w:rPr>
        <w:t xml:space="preserve"> за совершение административного правонарушения, предусмотренного ст.</w:t>
      </w:r>
      <w:r w:rsidR="00A72D36">
        <w:rPr>
          <w:sz w:val="28"/>
          <w:szCs w:val="28"/>
        </w:rPr>
        <w:t>15.</w:t>
      </w:r>
      <w:r w:rsidR="00C131C3">
        <w:rPr>
          <w:sz w:val="28"/>
          <w:szCs w:val="28"/>
        </w:rPr>
        <w:t>5</w:t>
      </w:r>
      <w:r w:rsidRPr="00C438D2">
        <w:rPr>
          <w:sz w:val="28"/>
          <w:szCs w:val="28"/>
        </w:rPr>
        <w:t xml:space="preserve"> КоАП РФ, </w:t>
      </w:r>
    </w:p>
    <w:p w:rsidR="00A72D36" w:rsidP="00221D20">
      <w:pPr>
        <w:pStyle w:val="Style5"/>
        <w:widowControl/>
        <w:ind w:left="-567" w:right="-833" w:firstLine="567"/>
        <w:rPr>
          <w:rStyle w:val="FontStyle16"/>
          <w:b w:val="0"/>
          <w:spacing w:val="60"/>
          <w:sz w:val="28"/>
          <w:szCs w:val="28"/>
        </w:rPr>
      </w:pPr>
    </w:p>
    <w:p w:rsidR="00A72D36" w:rsidP="00221D20">
      <w:pPr>
        <w:pStyle w:val="Style5"/>
        <w:widowControl/>
        <w:ind w:left="-567" w:right="-833" w:firstLine="567"/>
        <w:rPr>
          <w:rStyle w:val="FontStyle16"/>
          <w:b w:val="0"/>
          <w:sz w:val="28"/>
          <w:szCs w:val="28"/>
        </w:rPr>
      </w:pPr>
      <w:r>
        <w:rPr>
          <w:rStyle w:val="FontStyle16"/>
          <w:b w:val="0"/>
          <w:spacing w:val="60"/>
          <w:sz w:val="28"/>
          <w:szCs w:val="28"/>
        </w:rPr>
        <w:t xml:space="preserve">                            </w:t>
      </w:r>
      <w:r w:rsidR="00170519">
        <w:rPr>
          <w:rStyle w:val="FontStyle16"/>
          <w:b w:val="0"/>
          <w:spacing w:val="60"/>
          <w:sz w:val="28"/>
          <w:szCs w:val="28"/>
        </w:rPr>
        <w:t>у</w:t>
      </w:r>
      <w:r w:rsidRPr="00C438D2">
        <w:rPr>
          <w:rStyle w:val="FontStyle16"/>
          <w:b w:val="0"/>
          <w:spacing w:val="60"/>
          <w:sz w:val="28"/>
          <w:szCs w:val="28"/>
        </w:rPr>
        <w:t>станови</w:t>
      </w:r>
      <w:r w:rsidRPr="00C438D2">
        <w:rPr>
          <w:rStyle w:val="FontStyle16"/>
          <w:b w:val="0"/>
          <w:sz w:val="28"/>
          <w:szCs w:val="28"/>
        </w:rPr>
        <w:t>л:</w:t>
      </w:r>
    </w:p>
    <w:p w:rsidR="00A72D36" w:rsidP="00221D20">
      <w:pPr>
        <w:pStyle w:val="Style5"/>
        <w:widowControl/>
        <w:ind w:left="-567" w:right="-833" w:firstLine="567"/>
        <w:rPr>
          <w:rStyle w:val="FontStyle16"/>
          <w:b w:val="0"/>
          <w:sz w:val="28"/>
          <w:szCs w:val="28"/>
        </w:rPr>
      </w:pPr>
    </w:p>
    <w:p w:rsidR="00A13AF5" w:rsidP="00221D20">
      <w:pPr>
        <w:tabs>
          <w:tab w:val="left" w:pos="1276"/>
        </w:tabs>
        <w:spacing w:after="0" w:line="240" w:lineRule="auto"/>
        <w:ind w:left="-567" w:right="-142" w:firstLine="567"/>
        <w:jc w:val="both"/>
        <w:rPr>
          <w:rStyle w:val="FontStyle17"/>
          <w:sz w:val="28"/>
          <w:szCs w:val="28"/>
        </w:rPr>
      </w:pPr>
      <w:r>
        <w:rPr>
          <w:rStyle w:val="FontStyle17"/>
          <w:sz w:val="28"/>
          <w:szCs w:val="28"/>
        </w:rPr>
        <w:t xml:space="preserve">Согласно протоколу об административном правонарушении от </w:t>
      </w:r>
      <w:r w:rsidR="00AA4BBD">
        <w:rPr>
          <w:rStyle w:val="FontStyle17"/>
          <w:sz w:val="28"/>
          <w:szCs w:val="28"/>
        </w:rPr>
        <w:t>«ДАТА»</w:t>
      </w:r>
      <w:r>
        <w:rPr>
          <w:rStyle w:val="FontStyle17"/>
          <w:sz w:val="28"/>
          <w:szCs w:val="28"/>
        </w:rPr>
        <w:t xml:space="preserve"> </w:t>
      </w:r>
      <w:r w:rsidR="00AA4BBD">
        <w:rPr>
          <w:rStyle w:val="FontStyle17"/>
          <w:sz w:val="28"/>
          <w:szCs w:val="28"/>
        </w:rPr>
        <w:t>«НОМЕР»</w:t>
      </w:r>
      <w:r>
        <w:rPr>
          <w:rStyle w:val="FontStyle17"/>
          <w:sz w:val="28"/>
          <w:szCs w:val="28"/>
        </w:rPr>
        <w:t>, Овчинников И.В., являясь директором АО «</w:t>
      </w:r>
      <w:r w:rsidR="00AA4BBD">
        <w:rPr>
          <w:rStyle w:val="FontStyle17"/>
          <w:sz w:val="28"/>
          <w:szCs w:val="28"/>
        </w:rPr>
        <w:t>НАЗВАНИЕ</w:t>
      </w:r>
      <w:r>
        <w:rPr>
          <w:rStyle w:val="FontStyle17"/>
          <w:sz w:val="28"/>
          <w:szCs w:val="28"/>
        </w:rPr>
        <w:t xml:space="preserve">», зарегистрированного по адресу: </w:t>
      </w:r>
      <w:r w:rsidR="00AA4BBD">
        <w:rPr>
          <w:rStyle w:val="FontStyle17"/>
          <w:sz w:val="28"/>
          <w:szCs w:val="28"/>
        </w:rPr>
        <w:t>«АДРЕС»</w:t>
      </w:r>
      <w:r w:rsidR="005F4F75">
        <w:rPr>
          <w:rStyle w:val="FontStyle17"/>
          <w:sz w:val="28"/>
          <w:szCs w:val="28"/>
        </w:rPr>
        <w:t>, в нарушение п.5 статьи 174 Налогового кодекса Российской Федерации (далее – НК РФ)</w:t>
      </w:r>
      <w:r w:rsidR="00170519">
        <w:rPr>
          <w:rStyle w:val="FontStyle17"/>
          <w:sz w:val="28"/>
          <w:szCs w:val="28"/>
        </w:rPr>
        <w:t>,</w:t>
      </w:r>
      <w:r w:rsidR="005F4F75">
        <w:rPr>
          <w:rStyle w:val="FontStyle17"/>
          <w:sz w:val="28"/>
          <w:szCs w:val="28"/>
        </w:rPr>
        <w:t xml:space="preserve"> </w:t>
      </w:r>
      <w:r w:rsidR="0015021B">
        <w:rPr>
          <w:rStyle w:val="FontStyle17"/>
          <w:sz w:val="28"/>
          <w:szCs w:val="28"/>
        </w:rPr>
        <w:t>не представил  Межрайонную ИФНС России</w:t>
      </w:r>
      <w:r w:rsidR="00170519">
        <w:rPr>
          <w:rStyle w:val="FontStyle17"/>
          <w:sz w:val="28"/>
          <w:szCs w:val="28"/>
        </w:rPr>
        <w:t xml:space="preserve"> </w:t>
      </w:r>
      <w:r w:rsidR="0015021B">
        <w:rPr>
          <w:rStyle w:val="FontStyle17"/>
          <w:sz w:val="28"/>
          <w:szCs w:val="28"/>
        </w:rPr>
        <w:t>№8 по Республике Крым</w:t>
      </w:r>
      <w:r w:rsidR="00170519">
        <w:rPr>
          <w:rStyle w:val="FontStyle17"/>
          <w:sz w:val="28"/>
          <w:szCs w:val="28"/>
        </w:rPr>
        <w:t>,</w:t>
      </w:r>
      <w:r w:rsidR="0015021B">
        <w:rPr>
          <w:rStyle w:val="FontStyle17"/>
          <w:sz w:val="28"/>
          <w:szCs w:val="28"/>
        </w:rPr>
        <w:t xml:space="preserve"> в установленный законодательством о налогах и сборах срок налоговую декларацию по налогу на добавленную стоимость за 2-ой квартал 2016 года (форма по КНД 1151001), чем совершил административное </w:t>
      </w:r>
      <w:r w:rsidR="0015021B">
        <w:rPr>
          <w:rStyle w:val="FontStyle17"/>
          <w:sz w:val="28"/>
          <w:szCs w:val="28"/>
        </w:rPr>
        <w:t>правонарушение</w:t>
      </w:r>
      <w:r w:rsidR="0015021B">
        <w:rPr>
          <w:rStyle w:val="FontStyle17"/>
          <w:sz w:val="28"/>
          <w:szCs w:val="28"/>
        </w:rPr>
        <w:t xml:space="preserve"> предусмотренное ст.15.5 КоАП РФ.</w:t>
      </w:r>
    </w:p>
    <w:p w:rsidR="00696395" w:rsidP="00221D20">
      <w:pPr>
        <w:tabs>
          <w:tab w:val="left" w:pos="1276"/>
        </w:tabs>
        <w:spacing w:after="0" w:line="240" w:lineRule="auto"/>
        <w:ind w:left="-567" w:right="-142" w:firstLine="567"/>
        <w:jc w:val="both"/>
        <w:rPr>
          <w:rFonts w:ascii="Times New Roman" w:hAnsi="Times New Roman"/>
          <w:sz w:val="28"/>
          <w:szCs w:val="28"/>
        </w:rPr>
      </w:pPr>
      <w:r>
        <w:rPr>
          <w:rStyle w:val="FontStyle17"/>
          <w:sz w:val="28"/>
          <w:szCs w:val="28"/>
        </w:rPr>
        <w:t>Изучив материалы данного дела, считаю, что производство по делу об административном правонарушении полежит прекращению, исходя из следующего.</w:t>
      </w:r>
      <w:r w:rsidRPr="00696395">
        <w:rPr>
          <w:rFonts w:ascii="Times New Roman" w:hAnsi="Times New Roman"/>
          <w:sz w:val="28"/>
          <w:szCs w:val="28"/>
        </w:rPr>
        <w:t xml:space="preserve"> </w:t>
      </w:r>
    </w:p>
    <w:p w:rsidR="0015021B" w:rsidP="00221D20">
      <w:pPr>
        <w:tabs>
          <w:tab w:val="left" w:pos="1276"/>
        </w:tabs>
        <w:spacing w:after="0" w:line="240" w:lineRule="auto"/>
        <w:ind w:left="-567" w:right="-142" w:firstLine="567"/>
        <w:jc w:val="both"/>
        <w:rPr>
          <w:rStyle w:val="FontStyle17"/>
          <w:sz w:val="28"/>
          <w:szCs w:val="28"/>
        </w:rPr>
      </w:pPr>
      <w:r w:rsidRPr="00696395">
        <w:rPr>
          <w:rFonts w:ascii="Times New Roman" w:hAnsi="Times New Roman"/>
          <w:sz w:val="28"/>
          <w:szCs w:val="28"/>
        </w:rPr>
        <w:t xml:space="preserve">В силу положений </w:t>
      </w:r>
      <w:r>
        <w:fldChar w:fldCharType="begin"/>
      </w:r>
      <w:r>
        <w:instrText xml:space="preserve"> HYPERLINK "consultantplus://offline/ref=461C8104CE96F59DF7147A2DC3C0CB8CEAF889AC3CADDCA57D3121368BDEE3E6C3B93AE5420E2A08lDx8P" </w:instrText>
      </w:r>
      <w:r>
        <w:fldChar w:fldCharType="separate"/>
      </w:r>
      <w:r w:rsidRPr="00696395">
        <w:rPr>
          <w:rFonts w:ascii="Times New Roman" w:hAnsi="Times New Roman"/>
          <w:sz w:val="28"/>
          <w:szCs w:val="28"/>
        </w:rPr>
        <w:t>статьи 24.1</w:t>
      </w:r>
      <w:r>
        <w:fldChar w:fldCharType="end"/>
      </w:r>
      <w:r w:rsidRPr="00696395">
        <w:rPr>
          <w:rFonts w:ascii="Times New Roman" w:hAnsi="Times New Roman"/>
          <w:sz w:val="28"/>
          <w:szCs w:val="28"/>
        </w:rP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70519" w:rsidP="00221D20">
      <w:pPr>
        <w:tabs>
          <w:tab w:val="left" w:pos="1276"/>
        </w:tabs>
        <w:spacing w:after="0" w:line="240" w:lineRule="auto"/>
        <w:ind w:left="-567" w:right="-142" w:firstLine="567"/>
        <w:jc w:val="both"/>
        <w:rPr>
          <w:rStyle w:val="FontStyle17"/>
          <w:sz w:val="28"/>
          <w:szCs w:val="28"/>
        </w:rPr>
      </w:pPr>
      <w:r>
        <w:rPr>
          <w:rStyle w:val="FontStyle17"/>
          <w:sz w:val="28"/>
          <w:szCs w:val="28"/>
        </w:rPr>
        <w:t>В соответствии с ч.1 ст.1.6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96395" w:rsidP="00221D20">
      <w:pPr>
        <w:tabs>
          <w:tab w:val="left" w:pos="1276"/>
        </w:tabs>
        <w:spacing w:after="0" w:line="240" w:lineRule="auto"/>
        <w:ind w:left="-567" w:right="-142" w:firstLine="567"/>
        <w:jc w:val="both"/>
        <w:rPr>
          <w:rFonts w:ascii="Times New Roman" w:hAnsi="Times New Roman" w:cs="Times New Roman"/>
          <w:sz w:val="28"/>
          <w:szCs w:val="28"/>
        </w:rPr>
      </w:pPr>
      <w:r>
        <w:rPr>
          <w:rStyle w:val="FontStyle17"/>
          <w:sz w:val="28"/>
          <w:szCs w:val="28"/>
        </w:rPr>
        <w:t xml:space="preserve">По смыслу ст.1.5 КоАП РФ </w:t>
      </w:r>
      <w:r>
        <w:rPr>
          <w:rFonts w:ascii="Times New Roman" w:hAnsi="Times New Roman" w:cs="Times New Roman"/>
          <w:sz w:val="28"/>
          <w:szCs w:val="28"/>
        </w:rPr>
        <w:t>л</w:t>
      </w:r>
      <w:r>
        <w:rPr>
          <w:rFonts w:ascii="Times New Roman" w:hAnsi="Times New Roman" w:cs="Times New Roman"/>
          <w:sz w:val="28"/>
          <w:szCs w:val="28"/>
        </w:rPr>
        <w:t>ицо подлежит административной ответственности только за те административные правонарушения, в отношении которых установлена его вина</w:t>
      </w:r>
      <w:r>
        <w:rPr>
          <w:rFonts w:ascii="Times New Roman" w:hAnsi="Times New Roman" w:cs="Times New Roman"/>
          <w:sz w:val="28"/>
          <w:szCs w:val="28"/>
        </w:rPr>
        <w:t>, кроме того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70519" w:rsidP="00221D20">
      <w:pPr>
        <w:tabs>
          <w:tab w:val="left" w:pos="1276"/>
        </w:tabs>
        <w:spacing w:after="0" w:line="240" w:lineRule="auto"/>
        <w:ind w:left="-567" w:right="-142"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Статьей 15.5 КоАП РФ предусмотрена </w:t>
      </w:r>
      <w:r w:rsidRPr="00696395">
        <w:rPr>
          <w:rFonts w:ascii="Times New Roman" w:hAnsi="Times New Roman" w:cs="Times New Roman"/>
          <w:color w:val="000000" w:themeColor="text1"/>
          <w:sz w:val="28"/>
          <w:szCs w:val="28"/>
          <w:shd w:val="clear" w:color="auto" w:fill="FFFFFF"/>
        </w:rPr>
        <w:t>административная ответственность должностных лиц за нарушение установленных законодательством о налогах и сборах сроков представления налоговой декларации в налоговый орган</w:t>
      </w:r>
      <w:r>
        <w:rPr>
          <w:rFonts w:ascii="Times New Roman" w:hAnsi="Times New Roman" w:cs="Times New Roman"/>
          <w:color w:val="000000" w:themeColor="text1"/>
          <w:sz w:val="28"/>
          <w:szCs w:val="28"/>
          <w:shd w:val="clear" w:color="auto" w:fill="FFFFFF"/>
        </w:rPr>
        <w:t>.</w:t>
      </w:r>
    </w:p>
    <w:p w:rsidR="00170519" w:rsidP="00221D20">
      <w:pPr>
        <w:tabs>
          <w:tab w:val="left" w:pos="1276"/>
        </w:tabs>
        <w:spacing w:after="0" w:line="240" w:lineRule="auto"/>
        <w:ind w:left="-567" w:right="-142" w:firstLine="567"/>
        <w:jc w:val="both"/>
        <w:rPr>
          <w:rFonts w:ascii="Times New Roman" w:hAnsi="Times New Roman" w:cs="Times New Roman"/>
          <w:color w:val="000000" w:themeColor="text1"/>
          <w:sz w:val="28"/>
          <w:szCs w:val="28"/>
          <w:shd w:val="clear" w:color="auto" w:fill="FFFFFF"/>
        </w:rPr>
      </w:pPr>
      <w:r w:rsidRPr="00696395">
        <w:rPr>
          <w:rFonts w:ascii="Times New Roman" w:hAnsi="Times New Roman" w:cs="Times New Roman"/>
          <w:color w:val="000000" w:themeColor="text1"/>
          <w:sz w:val="28"/>
          <w:szCs w:val="28"/>
          <w:shd w:val="clear" w:color="auto" w:fill="FFFFFF"/>
        </w:rPr>
        <w:t>Субъектом данного правонарушения является должностное лицо.</w:t>
      </w:r>
    </w:p>
    <w:p w:rsidR="00480CF6" w:rsidRPr="00170519" w:rsidP="00221D20">
      <w:pPr>
        <w:tabs>
          <w:tab w:val="left" w:pos="1276"/>
        </w:tabs>
        <w:spacing w:after="0" w:line="240" w:lineRule="auto"/>
        <w:ind w:left="-567" w:right="-142" w:firstLine="567"/>
        <w:jc w:val="both"/>
        <w:rPr>
          <w:rFonts w:ascii="Times New Roman" w:hAnsi="Times New Roman" w:cs="Times New Roman"/>
          <w:color w:val="000000" w:themeColor="text1"/>
          <w:sz w:val="28"/>
          <w:szCs w:val="28"/>
          <w:shd w:val="clear" w:color="auto" w:fill="FFFFFF"/>
        </w:rPr>
      </w:pPr>
      <w:r w:rsidRPr="00480CF6">
        <w:rPr>
          <w:rFonts w:ascii="Times New Roman" w:hAnsi="Times New Roman" w:cs="Times New Roman"/>
          <w:color w:val="000000" w:themeColor="text1"/>
          <w:sz w:val="28"/>
          <w:szCs w:val="28"/>
        </w:rPr>
        <w:t xml:space="preserve">Согласно статьи 2.4 КоАП РФ 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r>
        <w:fldChar w:fldCharType="begin"/>
      </w:r>
      <w:r>
        <w:instrText xml:space="preserve"> HYPERLINK "consultantplus://offline/ref=D9BB3C89499A2AEB95DBC07637B6923E27381F79143DB147BD9CE0CC0CA9A508631DF6DEE3BE3C69t1I" </w:instrText>
      </w:r>
      <w:r>
        <w:fldChar w:fldCharType="separate"/>
      </w:r>
      <w:r w:rsidRPr="00480CF6">
        <w:rPr>
          <w:rFonts w:ascii="Times New Roman" w:hAnsi="Times New Roman" w:cs="Times New Roman"/>
          <w:color w:val="000000" w:themeColor="text1"/>
          <w:sz w:val="28"/>
          <w:szCs w:val="28"/>
        </w:rPr>
        <w:t>организационно-распорядительные</w:t>
      </w:r>
      <w:r>
        <w:fldChar w:fldCharType="end"/>
      </w:r>
      <w:r w:rsidRPr="00480CF6">
        <w:rPr>
          <w:rFonts w:ascii="Times New Roman" w:hAnsi="Times New Roman" w:cs="Times New Roman"/>
          <w:color w:val="000000" w:themeColor="text1"/>
          <w:sz w:val="28"/>
          <w:szCs w:val="28"/>
        </w:rPr>
        <w:t xml:space="preserve"> или </w:t>
      </w:r>
      <w:r>
        <w:fldChar w:fldCharType="begin"/>
      </w:r>
      <w:r>
        <w:instrText xml:space="preserve"> HYPERLINK "consultantplus://offline/ref=D9BB3C89499A2AEB95DBC07637B6923E27381F79143DB147BD9CE0CC0CA9A508631DF6DEE3BE3D69t9I" </w:instrText>
      </w:r>
      <w:r>
        <w:fldChar w:fldCharType="separate"/>
      </w:r>
      <w:r w:rsidRPr="00480CF6">
        <w:rPr>
          <w:rFonts w:ascii="Times New Roman" w:hAnsi="Times New Roman" w:cs="Times New Roman"/>
          <w:color w:val="000000" w:themeColor="text1"/>
          <w:sz w:val="28"/>
          <w:szCs w:val="28"/>
        </w:rPr>
        <w:t>административно-хозяйственные</w:t>
      </w:r>
      <w:r>
        <w:fldChar w:fldCharType="end"/>
      </w:r>
      <w:r w:rsidRPr="00480CF6">
        <w:rPr>
          <w:rFonts w:ascii="Times New Roman" w:hAnsi="Times New Roman" w:cs="Times New Roman"/>
          <w:color w:val="000000" w:themeColor="text1"/>
          <w:sz w:val="28"/>
          <w:szCs w:val="28"/>
        </w:rPr>
        <w:t xml:space="preserve"> функции в государственных органах, органах местного самоуправления, государственных и муниципальных организациях</w:t>
      </w:r>
      <w:r w:rsidRPr="00480CF6">
        <w:rPr>
          <w:rFonts w:ascii="Times New Roman" w:hAnsi="Times New Roman" w:cs="Times New Roman"/>
          <w:color w:val="000000" w:themeColor="text1"/>
          <w:sz w:val="28"/>
          <w:szCs w:val="28"/>
        </w:rPr>
        <w:t xml:space="preserve">, а также в Вооруженных Силах Российской Федерации, других войсках и воинских формированиях Российской Федерации. </w:t>
      </w:r>
      <w:r w:rsidRPr="00480CF6">
        <w:rPr>
          <w:rFonts w:ascii="Times New Roman" w:hAnsi="Times New Roman" w:cs="Times New Roman"/>
          <w:color w:val="000000" w:themeColor="text1"/>
          <w:sz w:val="28"/>
          <w:szCs w:val="28"/>
        </w:rPr>
        <w:t xml:space="preserve">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r>
        <w:fldChar w:fldCharType="begin"/>
      </w:r>
      <w:r>
        <w:instrText xml:space="preserve"> HYPERLINK "consultantplus://offline/ref=D9BB3C89499A2AEB95DBC07637B6923E2C3A1A7E1237EC4DB5C5ECCE0BA6FA1F6454FAD8E4BE63t8I" </w:instrText>
      </w:r>
      <w:r>
        <w:fldChar w:fldCharType="separate"/>
      </w:r>
      <w:r w:rsidRPr="00480CF6">
        <w:rPr>
          <w:rFonts w:ascii="Times New Roman" w:hAnsi="Times New Roman" w:cs="Times New Roman"/>
          <w:color w:val="000000" w:themeColor="text1"/>
          <w:sz w:val="28"/>
          <w:szCs w:val="28"/>
        </w:rPr>
        <w:t>статьями 9.22</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"consultantplus://offline/ref=D9BB3C89499A2AEB95DBC07637B6923E2C3A1A7E1237EC4DB5C5ECCE0BA6FA1F6454FADFE2B763t5I" </w:instrText>
      </w:r>
      <w:r>
        <w:fldChar w:fldCharType="separate"/>
      </w:r>
      <w:r w:rsidRPr="00480CF6">
        <w:rPr>
          <w:rFonts w:ascii="Times New Roman" w:hAnsi="Times New Roman" w:cs="Times New Roman"/>
          <w:color w:val="000000" w:themeColor="text1"/>
          <w:sz w:val="28"/>
          <w:szCs w:val="28"/>
        </w:rPr>
        <w:t>13.25</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"consultantplus://offline/ref=D9BB3C89499A2AEB95DBC07637B6923E2C3A1A7E1237EC4DB5C5ECCE0BA6FA1F6454FADFE3BF3E9160t5I" </w:instrText>
      </w:r>
      <w:r>
        <w:fldChar w:fldCharType="separate"/>
      </w:r>
      <w:r w:rsidRPr="00480CF6">
        <w:rPr>
          <w:rFonts w:ascii="Times New Roman" w:hAnsi="Times New Roman" w:cs="Times New Roman"/>
          <w:color w:val="000000" w:themeColor="text1"/>
          <w:sz w:val="28"/>
          <w:szCs w:val="28"/>
        </w:rPr>
        <w:t>14.24</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"consultantplus://offline/ref=D9BB3C89499A2AEB95DBC07637B6923E2C3A1A7E1237EC4DB5C5ECCE0BA6FA1F6454FADCE06BtDI" </w:instrText>
      </w:r>
      <w:r>
        <w:fldChar w:fldCharType="separate"/>
      </w:r>
      <w:r w:rsidRPr="00480CF6">
        <w:rPr>
          <w:rFonts w:ascii="Times New Roman" w:hAnsi="Times New Roman" w:cs="Times New Roman"/>
          <w:color w:val="000000" w:themeColor="text1"/>
          <w:sz w:val="28"/>
          <w:szCs w:val="28"/>
        </w:rPr>
        <w:t>14.25</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"consultantplus://offline/ref=D9BB3C89499A2AEB95DBC07637B6923E2C3A1A7E1237EC4DB5C5ECCE0BA6FA1F6454FADAE4BD63tFI" </w:instrText>
      </w:r>
      <w:r>
        <w:fldChar w:fldCharType="separate"/>
      </w:r>
      <w:r w:rsidRPr="00480CF6">
        <w:rPr>
          <w:rFonts w:ascii="Times New Roman" w:hAnsi="Times New Roman" w:cs="Times New Roman"/>
          <w:color w:val="000000" w:themeColor="text1"/>
          <w:sz w:val="28"/>
          <w:szCs w:val="28"/>
        </w:rPr>
        <w:t>14.55</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"consultantplus://offline/ref=D9BB3C89499A2AEB95DBC07637B6923E2C3A1A7E1237EC4DB5C5ECCE0BA6FA1F6454FADBE0B863tBI" </w:instrText>
      </w:r>
      <w:r>
        <w:fldChar w:fldCharType="separate"/>
      </w:r>
      <w:r w:rsidRPr="00480CF6">
        <w:rPr>
          <w:rFonts w:ascii="Times New Roman" w:hAnsi="Times New Roman" w:cs="Times New Roman"/>
          <w:color w:val="000000" w:themeColor="text1"/>
          <w:sz w:val="28"/>
          <w:szCs w:val="28"/>
        </w:rPr>
        <w:t>14.56</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"consultantplus://offline/ref=D9BB3C89499A2AEB95DBC07637B6923E2C3A1A7E1237EC4DB5C5ECCE0BA6FA1F6454FAD9E6BC63tEI" </w:instrText>
      </w:r>
      <w:r>
        <w:fldChar w:fldCharType="separate"/>
      </w:r>
      <w:r w:rsidRPr="00480CF6">
        <w:rPr>
          <w:rFonts w:ascii="Times New Roman" w:hAnsi="Times New Roman" w:cs="Times New Roman"/>
          <w:color w:val="000000" w:themeColor="text1"/>
          <w:sz w:val="28"/>
          <w:szCs w:val="28"/>
        </w:rPr>
        <w:t>частью 3 статьи 14.57</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"consultantplus://offline/ref=D9BB3C89499A2AEB95DBC07637B6923E2C3A1A7E1237EC4DB5C5ECCE0BA6FA1F6454FAD8E4BC63tFI" </w:instrText>
      </w:r>
      <w:r>
        <w:fldChar w:fldCharType="separate"/>
      </w:r>
      <w:r w:rsidRPr="00480CF6">
        <w:rPr>
          <w:rFonts w:ascii="Times New Roman" w:hAnsi="Times New Roman" w:cs="Times New Roman"/>
          <w:color w:val="000000" w:themeColor="text1"/>
          <w:sz w:val="28"/>
          <w:szCs w:val="28"/>
        </w:rPr>
        <w:t>14.61</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"consultantplus://offline/ref=D9BB3C89499A2AEB95DBC07637B6923E2C3A1A7E1237EC4DB5C5ECCE0BA6FA1F6454FADFE1BE63t8I" </w:instrText>
      </w:r>
      <w:r>
        <w:fldChar w:fldCharType="separate"/>
      </w:r>
      <w:r w:rsidRPr="00480CF6">
        <w:rPr>
          <w:rFonts w:ascii="Times New Roman" w:hAnsi="Times New Roman" w:cs="Times New Roman"/>
          <w:color w:val="000000" w:themeColor="text1"/>
          <w:sz w:val="28"/>
          <w:szCs w:val="28"/>
        </w:rPr>
        <w:t>15.17</w:t>
      </w:r>
      <w:r>
        <w:fldChar w:fldCharType="end"/>
      </w:r>
      <w:r w:rsidRPr="00480CF6">
        <w:rPr>
          <w:rFonts w:ascii="Times New Roman" w:hAnsi="Times New Roman" w:cs="Times New Roman"/>
          <w:color w:val="000000" w:themeColor="text1"/>
          <w:sz w:val="28"/>
          <w:szCs w:val="28"/>
        </w:rPr>
        <w:t xml:space="preserve"> - </w:t>
      </w:r>
      <w:r>
        <w:fldChar w:fldCharType="begin"/>
      </w:r>
      <w:r>
        <w:instrText xml:space="preserve"> HYPERLINK "consultantplus://offline/ref=D9BB3C89499A2AEB95DBC07637B6923E2C3A1A7E1237EC4DB5C5ECCE0BA6FA1F6454FADFE1BC63tFI" </w:instrText>
      </w:r>
      <w:r>
        <w:fldChar w:fldCharType="separate"/>
      </w:r>
      <w:r w:rsidRPr="00480CF6">
        <w:rPr>
          <w:rFonts w:ascii="Times New Roman" w:hAnsi="Times New Roman" w:cs="Times New Roman"/>
          <w:color w:val="000000" w:themeColor="text1"/>
          <w:sz w:val="28"/>
          <w:szCs w:val="28"/>
        </w:rPr>
        <w:t>15.22</w:t>
      </w:r>
      <w:r>
        <w:fldChar w:fldCharType="end"/>
      </w:r>
      <w:r w:rsidRPr="00480CF6">
        <w:rPr>
          <w:rFonts w:ascii="Times New Roman" w:hAnsi="Times New Roman" w:cs="Times New Roman"/>
          <w:color w:val="000000" w:themeColor="text1"/>
          <w:sz w:val="28"/>
          <w:szCs w:val="28"/>
        </w:rPr>
        <w:t>,</w:t>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"consultantplus://offline/ref=D9BB3C89499A2AEB95DBC07637B6923E2C3A1A7E1237EC4DB5C5ECCE0BA6FA1F6454FADFE1BD63tDI" </w:instrText>
      </w:r>
      <w:r>
        <w:fldChar w:fldCharType="separate"/>
      </w:r>
      <w:r w:rsidRPr="00480CF6">
        <w:rPr>
          <w:rFonts w:ascii="Times New Roman" w:hAnsi="Times New Roman" w:cs="Times New Roman"/>
          <w:color w:val="000000" w:themeColor="text1"/>
          <w:sz w:val="28"/>
          <w:szCs w:val="28"/>
        </w:rPr>
        <w:t>15.23.1</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"consultantplus://offline/ref=D9BB3C89499A2AEB95DBC07637B6923E2C3A1A7E1237EC4DB5C5ECCE0BA6FA1F6454FADFE1BB63tAI" </w:instrText>
      </w:r>
      <w:r>
        <w:fldChar w:fldCharType="separate"/>
      </w:r>
      <w:r w:rsidRPr="00480CF6">
        <w:rPr>
          <w:rFonts w:ascii="Times New Roman" w:hAnsi="Times New Roman" w:cs="Times New Roman"/>
          <w:color w:val="000000" w:themeColor="text1"/>
          <w:sz w:val="28"/>
          <w:szCs w:val="28"/>
        </w:rPr>
        <w:t>15.24.1</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"consultantplus://offline/ref=D9BB3C89499A2AEB95DBC07637B6923E2C3A1A7E1237EC4DB5C5ECCE0BA6FA1F6454FADBE0BC63t9I" </w:instrText>
      </w:r>
      <w:r>
        <w:fldChar w:fldCharType="separate"/>
      </w:r>
      <w:r w:rsidRPr="00480CF6">
        <w:rPr>
          <w:rFonts w:ascii="Times New Roman" w:hAnsi="Times New Roman" w:cs="Times New Roman"/>
          <w:color w:val="000000" w:themeColor="text1"/>
          <w:sz w:val="28"/>
          <w:szCs w:val="28"/>
        </w:rPr>
        <w:t>15.26.1</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"consultantplus://offline/ref=D9BB3C89499A2AEB95DBC07637B6923E2C3A1A7E1237EC4DB5C5ECCE0BA6FA1F6454FADBE2BF63tEI" </w:instrText>
      </w:r>
      <w:r>
        <w:fldChar w:fldCharType="separate"/>
      </w:r>
      <w:r w:rsidRPr="00480CF6">
        <w:rPr>
          <w:rFonts w:ascii="Times New Roman" w:hAnsi="Times New Roman" w:cs="Times New Roman"/>
          <w:color w:val="000000" w:themeColor="text1"/>
          <w:sz w:val="28"/>
          <w:szCs w:val="28"/>
        </w:rPr>
        <w:t>15.26.2</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"consultantplus://offline/ref=D9BB3C89499A2AEB95DBC07637B6923E2C3A1A7E1237EC4DB5C5ECCE0BA6FA1F6454FADFE1BB63t5I" </w:instrText>
      </w:r>
      <w:r>
        <w:fldChar w:fldCharType="separate"/>
      </w:r>
      <w:r w:rsidRPr="00480CF6">
        <w:rPr>
          <w:rFonts w:ascii="Times New Roman" w:hAnsi="Times New Roman" w:cs="Times New Roman"/>
          <w:color w:val="000000" w:themeColor="text1"/>
          <w:sz w:val="28"/>
          <w:szCs w:val="28"/>
        </w:rPr>
        <w:t>15.29</w:t>
      </w:r>
      <w:r>
        <w:fldChar w:fldCharType="end"/>
      </w:r>
      <w:r w:rsidRPr="00480CF6">
        <w:rPr>
          <w:rFonts w:ascii="Times New Roman" w:hAnsi="Times New Roman" w:cs="Times New Roman"/>
          <w:color w:val="000000" w:themeColor="text1"/>
          <w:sz w:val="28"/>
          <w:szCs w:val="28"/>
        </w:rPr>
        <w:t xml:space="preserve"> - </w:t>
      </w:r>
      <w:r>
        <w:fldChar w:fldCharType="begin"/>
      </w:r>
      <w:r>
        <w:instrText xml:space="preserve"> HYPERLINK "consultantplus://offline/ref=D9BB3C89499A2AEB95DBC07637B6923E2C3A1A7E1237EC4DB5C5ECCE0BA6FA1F6454FADFE1B663tBI" </w:instrText>
      </w:r>
      <w:r>
        <w:fldChar w:fldCharType="separate"/>
      </w:r>
      <w:r w:rsidRPr="00480CF6">
        <w:rPr>
          <w:rFonts w:ascii="Times New Roman" w:hAnsi="Times New Roman" w:cs="Times New Roman"/>
          <w:color w:val="000000" w:themeColor="text1"/>
          <w:sz w:val="28"/>
          <w:szCs w:val="28"/>
        </w:rPr>
        <w:t>15.31</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"consultantplus://offline/ref=D9BB3C89499A2AEB95DBC07637B6923E2C3A1A7E1237EC4DB5C5ECCE0BA6FA1F6454FADAE4BA63tDI" </w:instrText>
      </w:r>
      <w:r>
        <w:fldChar w:fldCharType="separate"/>
      </w:r>
      <w:r w:rsidRPr="00480CF6">
        <w:rPr>
          <w:rFonts w:ascii="Times New Roman" w:hAnsi="Times New Roman" w:cs="Times New Roman"/>
          <w:color w:val="000000" w:themeColor="text1"/>
          <w:sz w:val="28"/>
          <w:szCs w:val="28"/>
        </w:rPr>
        <w:t>15.37</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"consultantplus://offline/ref=D9BB3C89499A2AEB95DBC07637B6923E2C3A1A7E1237EC4DB5C5ECCE0BA6FA1F6454FADBE0BD63tAI" </w:instrText>
      </w:r>
      <w:r>
        <w:fldChar w:fldCharType="separate"/>
      </w:r>
      <w:r w:rsidRPr="00480CF6">
        <w:rPr>
          <w:rFonts w:ascii="Times New Roman" w:hAnsi="Times New Roman" w:cs="Times New Roman"/>
          <w:color w:val="000000" w:themeColor="text1"/>
          <w:sz w:val="28"/>
          <w:szCs w:val="28"/>
        </w:rPr>
        <w:t>15.38</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"consultantplus://offline/ref=D9BB3C89499A2AEB95DBC07637B6923E2C3A1A7E1237EC4DB5C5ECCE0BA6FA1F6454FADFE1B763tCI" </w:instrText>
      </w:r>
      <w:r>
        <w:fldChar w:fldCharType="separate"/>
      </w:r>
      <w:r w:rsidRPr="00480CF6">
        <w:rPr>
          <w:rFonts w:ascii="Times New Roman" w:hAnsi="Times New Roman" w:cs="Times New Roman"/>
          <w:color w:val="000000" w:themeColor="text1"/>
          <w:sz w:val="28"/>
          <w:szCs w:val="28"/>
        </w:rPr>
        <w:t>частью 9 статьи 19.5</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"consultantplus://offline/ref=D9BB3C89499A2AEB95DBC07637B6923E2C3A1A7E1237EC4DB5C5ECCE0BA6FA1F6454FADFE1B763tFI" </w:instrText>
      </w:r>
      <w:r>
        <w:fldChar w:fldCharType="separate"/>
      </w:r>
      <w:r w:rsidRPr="00480CF6">
        <w:rPr>
          <w:rFonts w:ascii="Times New Roman" w:hAnsi="Times New Roman" w:cs="Times New Roman"/>
          <w:color w:val="000000" w:themeColor="text1"/>
          <w:sz w:val="28"/>
          <w:szCs w:val="28"/>
        </w:rPr>
        <w:t>статьями 19.7.3</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"consultantplus://offline/ref=D9BB3C89499A2AEB95DBC07637B6923E2C3A1A7E1237EC4DB5C5ECCE0BA6FA1F6454FAD8E4BA63tBI" </w:instrText>
      </w:r>
      <w:r>
        <w:fldChar w:fldCharType="separate"/>
      </w:r>
      <w:r w:rsidRPr="00480CF6">
        <w:rPr>
          <w:rFonts w:ascii="Times New Roman" w:hAnsi="Times New Roman" w:cs="Times New Roman"/>
          <w:color w:val="000000" w:themeColor="text1"/>
          <w:sz w:val="28"/>
          <w:szCs w:val="28"/>
        </w:rPr>
        <w:t>19.7.12</w:t>
      </w:r>
      <w:r>
        <w:fldChar w:fldCharType="end"/>
      </w:r>
      <w:r w:rsidRPr="00480CF6">
        <w:rPr>
          <w:rFonts w:ascii="Times New Roman" w:hAnsi="Times New Roman" w:cs="Times New Roman"/>
          <w:color w:val="000000" w:themeColor="text1"/>
          <w:sz w:val="28"/>
          <w:szCs w:val="28"/>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r>
        <w:fldChar w:fldCharType="begin"/>
      </w:r>
      <w:r>
        <w:instrText xml:space="preserve"> HYPERLINK "consultantplus://offline/ref=D9BB3C89499A2AEB95DBC07637B6923E2C3A1A7E1237EC4DB5C5ECCE0BA6FA1F6454FADAEAB863t8I" </w:instrText>
      </w:r>
      <w:r>
        <w:fldChar w:fldCharType="separate"/>
      </w:r>
      <w:r w:rsidRPr="00480CF6">
        <w:rPr>
          <w:rFonts w:ascii="Times New Roman" w:hAnsi="Times New Roman" w:cs="Times New Roman"/>
          <w:color w:val="000000" w:themeColor="text1"/>
          <w:sz w:val="28"/>
          <w:szCs w:val="28"/>
        </w:rPr>
        <w:t>статьями 7.29</w:t>
      </w:r>
      <w:r>
        <w:fldChar w:fldCharType="end"/>
      </w:r>
      <w:r w:rsidRPr="00480CF6">
        <w:rPr>
          <w:rFonts w:ascii="Times New Roman" w:hAnsi="Times New Roman" w:cs="Times New Roman"/>
          <w:color w:val="000000" w:themeColor="text1"/>
          <w:sz w:val="28"/>
          <w:szCs w:val="28"/>
        </w:rPr>
        <w:t xml:space="preserve"> - </w:t>
      </w:r>
      <w:r>
        <w:fldChar w:fldCharType="begin"/>
      </w:r>
      <w:r>
        <w:instrText xml:space="preserve"> HYPERLINK "consultantplus://offline/ref=D9BB3C89499A2AEB95DBC07637B6923E2C3A1A7E1237EC4DB5C5ECCE0BA6FA1F6454FADBE3BD63t8I" </w:instrText>
      </w:r>
      <w:r>
        <w:fldChar w:fldCharType="separate"/>
      </w:r>
      <w:r w:rsidRPr="00480CF6">
        <w:rPr>
          <w:rFonts w:ascii="Times New Roman" w:hAnsi="Times New Roman" w:cs="Times New Roman"/>
          <w:color w:val="000000" w:themeColor="text1"/>
          <w:sz w:val="28"/>
          <w:szCs w:val="28"/>
        </w:rPr>
        <w:t>7.32</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"consultantplus://offline/ref=D9BB3C89499A2AEB95DBC07637B6923E2C3A1A7E1237EC4DB5C5ECCE0BA6FA1F6454FADBE3BA63t5I" </w:instrText>
      </w:r>
      <w:r>
        <w:fldChar w:fldCharType="separate"/>
      </w:r>
      <w:r w:rsidRPr="00480CF6">
        <w:rPr>
          <w:rFonts w:ascii="Times New Roman" w:hAnsi="Times New Roman" w:cs="Times New Roman"/>
          <w:color w:val="000000" w:themeColor="text1"/>
          <w:sz w:val="28"/>
          <w:szCs w:val="28"/>
        </w:rPr>
        <w:t>частями 7</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"consultantplus://offline/ref=D9BB3C89499A2AEB95DBC07637B6923E2C3A1A7E1237EC4DB5C5ECCE0BA6FA1F6454FADAE4BA63t9I" </w:instrText>
      </w:r>
      <w:r>
        <w:fldChar w:fldCharType="separate"/>
      </w:r>
      <w:r w:rsidRPr="00480CF6">
        <w:rPr>
          <w:rFonts w:ascii="Times New Roman" w:hAnsi="Times New Roman" w:cs="Times New Roman"/>
          <w:color w:val="000000" w:themeColor="text1"/>
          <w:sz w:val="28"/>
          <w:szCs w:val="28"/>
        </w:rPr>
        <w:t>7.1 статьи 19.5</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"consultantplus://offline/ref=D9BB3C89499A2AEB95DBC07637B6923E2C3A1A7E1237EC4DB5C5ECCE0BA6FA1F6454FADBE3BB63tEI" </w:instrText>
      </w:r>
      <w:r>
        <w:fldChar w:fldCharType="separate"/>
      </w:r>
      <w:r w:rsidRPr="00480CF6">
        <w:rPr>
          <w:rFonts w:ascii="Times New Roman" w:hAnsi="Times New Roman" w:cs="Times New Roman"/>
          <w:color w:val="000000" w:themeColor="text1"/>
          <w:sz w:val="28"/>
          <w:szCs w:val="28"/>
        </w:rPr>
        <w:t>статьей 19.7.2</w:t>
      </w:r>
      <w:r>
        <w:fldChar w:fldCharType="end"/>
      </w:r>
      <w:r w:rsidRPr="00480CF6">
        <w:rPr>
          <w:rFonts w:ascii="Times New Roman" w:hAnsi="Times New Roman" w:cs="Times New Roman"/>
          <w:color w:val="000000" w:themeColor="text1"/>
          <w:sz w:val="28"/>
          <w:szCs w:val="28"/>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r>
        <w:fldChar w:fldCharType="begin"/>
      </w:r>
      <w:r>
        <w:instrText xml:space="preserve"> HYPERLINK "consultantplus://offline/ref=D9BB3C89499A2AEB95DBC07637B6923E2C3A1A7E1237EC4DB5C5ECCE0BA6FA1F6454FADBE1BA63tEI" </w:instrText>
      </w:r>
      <w:r>
        <w:fldChar w:fldCharType="separate"/>
      </w:r>
      <w:r w:rsidRPr="00480CF6">
        <w:rPr>
          <w:rFonts w:ascii="Times New Roman" w:hAnsi="Times New Roman" w:cs="Times New Roman"/>
          <w:color w:val="000000" w:themeColor="text1"/>
          <w:sz w:val="28"/>
          <w:szCs w:val="28"/>
        </w:rPr>
        <w:t>статьей 7.32.3</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"consultantplus://offline/ref=D9BB3C89499A2AEB95DBC07637B6923E2C3A1A7E1237EC4DB5C5ECCE0BA6FA1F6454FADBE1B863t5I" </w:instrText>
      </w:r>
      <w:r>
        <w:fldChar w:fldCharType="separate"/>
      </w:r>
      <w:r w:rsidRPr="00480CF6">
        <w:rPr>
          <w:rFonts w:ascii="Times New Roman" w:hAnsi="Times New Roman" w:cs="Times New Roman"/>
          <w:color w:val="000000" w:themeColor="text1"/>
          <w:sz w:val="28"/>
          <w:szCs w:val="28"/>
        </w:rPr>
        <w:t>частью 7.2 статьи 19.5</w:t>
      </w:r>
      <w:r>
        <w:fldChar w:fldCharType="end"/>
      </w:r>
      <w:r w:rsidRPr="00480CF6">
        <w:rPr>
          <w:rFonts w:ascii="Times New Roman" w:hAnsi="Times New Roman" w:cs="Times New Roman"/>
          <w:color w:val="000000" w:themeColor="text1"/>
          <w:sz w:val="28"/>
          <w:szCs w:val="28"/>
        </w:rPr>
        <w:t xml:space="preserve">, </w:t>
      </w:r>
      <w:r>
        <w:fldChar w:fldCharType="begin"/>
      </w:r>
      <w:r>
        <w:instrText xml:space="preserve"> HYPERLINK "consultantplus://offline/ref=D9BB3C89499A2AEB95DBC07637B6923E2C3A1A7E1237EC4DB5C5ECCE0BA6FA1F6454FADBE1B963t8I" </w:instrText>
      </w:r>
      <w:r>
        <w:fldChar w:fldCharType="separate"/>
      </w:r>
      <w:r w:rsidRPr="00480CF6">
        <w:rPr>
          <w:rFonts w:ascii="Times New Roman" w:hAnsi="Times New Roman" w:cs="Times New Roman"/>
          <w:color w:val="000000" w:themeColor="text1"/>
          <w:sz w:val="28"/>
          <w:szCs w:val="28"/>
        </w:rPr>
        <w:t>статьей 19.7.2-1</w:t>
      </w:r>
      <w:r>
        <w:fldChar w:fldCharType="end"/>
      </w:r>
      <w:r w:rsidRPr="00480CF6">
        <w:rPr>
          <w:rFonts w:ascii="Times New Roman" w:hAnsi="Times New Roman" w:cs="Times New Roman"/>
          <w:color w:val="000000" w:themeColor="text1"/>
          <w:sz w:val="28"/>
          <w:szCs w:val="28"/>
        </w:rP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r>
        <w:fldChar w:fldCharType="begin"/>
      </w:r>
      <w:r>
        <w:instrText xml:space="preserve"> HYPERLINK "consultantplus://offline/ref=D9BB3C89499A2AEB95DBC07637B6923E2C3A1A7E1237EC4DB5C5ECCE0BA6FA1F6454FADBE4BE63t5I" </w:instrText>
      </w:r>
      <w:r>
        <w:fldChar w:fldCharType="separate"/>
      </w:r>
      <w:r w:rsidRPr="00480CF6">
        <w:rPr>
          <w:rFonts w:ascii="Times New Roman" w:hAnsi="Times New Roman" w:cs="Times New Roman"/>
          <w:color w:val="000000" w:themeColor="text1"/>
          <w:sz w:val="28"/>
          <w:szCs w:val="28"/>
        </w:rPr>
        <w:t>статьей 19.6.2</w:t>
      </w:r>
      <w:r>
        <w:fldChar w:fldCharType="end"/>
      </w:r>
      <w:r w:rsidRPr="00480CF6">
        <w:rPr>
          <w:rFonts w:ascii="Times New Roman" w:hAnsi="Times New Roman" w:cs="Times New Roman"/>
          <w:color w:val="000000" w:themeColor="text1"/>
          <w:sz w:val="28"/>
          <w:szCs w:val="28"/>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w:t>
      </w:r>
      <w:r w:rsidRPr="00480CF6">
        <w:rPr>
          <w:rFonts w:ascii="Times New Roman" w:hAnsi="Times New Roman" w:cs="Times New Roman"/>
          <w:color w:val="000000" w:themeColor="text1"/>
          <w:sz w:val="28"/>
          <w:szCs w:val="28"/>
        </w:rPr>
        <w:t xml:space="preserve">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r>
        <w:fldChar w:fldCharType="begin"/>
      </w:r>
      <w:r>
        <w:instrText xml:space="preserve"> HYPERLINK "consultantplus://offline/ref=D9BB3C89499A2AEB95DBC07637B6923E2C3A1A7E1237EC4DB5C5ECCE0BA6FA1F6454FAD8E4B963tDI" </w:instrText>
      </w:r>
      <w:r>
        <w:fldChar w:fldCharType="separate"/>
      </w:r>
      <w:r w:rsidRPr="00480CF6">
        <w:rPr>
          <w:rFonts w:ascii="Times New Roman" w:hAnsi="Times New Roman" w:cs="Times New Roman"/>
          <w:color w:val="000000" w:themeColor="text1"/>
          <w:sz w:val="28"/>
          <w:szCs w:val="28"/>
        </w:rPr>
        <w:t>статьей 7.32.4</w:t>
      </w:r>
      <w:r>
        <w:fldChar w:fldCharType="end"/>
      </w:r>
      <w:r w:rsidRPr="00480CF6">
        <w:rPr>
          <w:rFonts w:ascii="Times New Roman" w:hAnsi="Times New Roman" w:cs="Times New Roman"/>
          <w:color w:val="000000" w:themeColor="text1"/>
          <w:sz w:val="28"/>
          <w:szCs w:val="28"/>
        </w:rPr>
        <w:t xml:space="preserve"> настоящего Кодекса, несут административную ответственность как должностные лица</w:t>
      </w:r>
      <w:r>
        <w:rPr>
          <w:rFonts w:ascii="Times New Roman" w:hAnsi="Times New Roman" w:cs="Times New Roman"/>
          <w:color w:val="000000" w:themeColor="text1"/>
          <w:sz w:val="28"/>
          <w:szCs w:val="28"/>
        </w:rPr>
        <w:t>.</w:t>
      </w:r>
    </w:p>
    <w:p w:rsidR="00170519" w:rsidP="00221D20">
      <w:pPr>
        <w:tabs>
          <w:tab w:val="left" w:pos="1276"/>
        </w:tabs>
        <w:spacing w:after="0" w:line="240" w:lineRule="auto"/>
        <w:ind w:left="-567" w:right="-142"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Согласно Протоколу</w:t>
      </w:r>
      <w:r w:rsidR="00480CF6">
        <w:rPr>
          <w:rFonts w:ascii="Times New Roman" w:hAnsi="Times New Roman" w:cs="Times New Roman"/>
          <w:color w:val="000000" w:themeColor="text1"/>
          <w:sz w:val="28"/>
          <w:szCs w:val="28"/>
        </w:rPr>
        <w:t xml:space="preserve"> наблюдательного совета </w:t>
      </w:r>
      <w:r>
        <w:rPr>
          <w:rFonts w:ascii="Times New Roman" w:hAnsi="Times New Roman" w:cs="Times New Roman"/>
          <w:color w:val="000000" w:themeColor="text1"/>
          <w:sz w:val="28"/>
          <w:szCs w:val="28"/>
        </w:rPr>
        <w:t>АО</w:t>
      </w:r>
      <w:r w:rsidR="00480CF6">
        <w:rPr>
          <w:rFonts w:ascii="Times New Roman" w:hAnsi="Times New Roman" w:cs="Times New Roman"/>
          <w:color w:val="000000" w:themeColor="text1"/>
          <w:sz w:val="28"/>
          <w:szCs w:val="28"/>
        </w:rPr>
        <w:t xml:space="preserve"> «</w:t>
      </w:r>
      <w:r w:rsidR="00AA4BBD">
        <w:rPr>
          <w:rFonts w:ascii="Times New Roman" w:hAnsi="Times New Roman" w:cs="Times New Roman"/>
          <w:color w:val="000000" w:themeColor="text1"/>
          <w:sz w:val="28"/>
          <w:szCs w:val="28"/>
        </w:rPr>
        <w:t>НАЗВАНИЕ</w:t>
      </w:r>
      <w:r w:rsidR="00480CF6">
        <w:rPr>
          <w:rFonts w:ascii="Times New Roman" w:hAnsi="Times New Roman" w:cs="Times New Roman"/>
          <w:color w:val="000000" w:themeColor="text1"/>
          <w:sz w:val="28"/>
          <w:szCs w:val="28"/>
        </w:rPr>
        <w:t xml:space="preserve">» </w:t>
      </w:r>
      <w:r w:rsidR="00383E36">
        <w:rPr>
          <w:rFonts w:ascii="Times New Roman" w:hAnsi="Times New Roman" w:cs="Times New Roman"/>
          <w:color w:val="000000" w:themeColor="text1"/>
          <w:sz w:val="28"/>
          <w:szCs w:val="28"/>
        </w:rPr>
        <w:t xml:space="preserve">от </w:t>
      </w:r>
      <w:r w:rsidR="00AA4BBD">
        <w:rPr>
          <w:rFonts w:ascii="Times New Roman" w:hAnsi="Times New Roman" w:cs="Times New Roman"/>
          <w:color w:val="000000" w:themeColor="text1"/>
          <w:sz w:val="28"/>
          <w:szCs w:val="28"/>
        </w:rPr>
        <w:t>«ДАТА»</w:t>
      </w:r>
      <w:r>
        <w:rPr>
          <w:rFonts w:ascii="Times New Roman" w:hAnsi="Times New Roman" w:cs="Times New Roman"/>
          <w:color w:val="000000" w:themeColor="text1"/>
          <w:sz w:val="28"/>
          <w:szCs w:val="28"/>
        </w:rPr>
        <w:t>, принято решение</w:t>
      </w:r>
      <w:r w:rsidR="00383E36">
        <w:rPr>
          <w:rFonts w:ascii="Times New Roman" w:hAnsi="Times New Roman" w:cs="Times New Roman"/>
          <w:color w:val="000000" w:themeColor="text1"/>
          <w:sz w:val="28"/>
          <w:szCs w:val="28"/>
        </w:rPr>
        <w:t xml:space="preserve"> об увольнении</w:t>
      </w:r>
      <w:r w:rsidR="00AB5326">
        <w:rPr>
          <w:rFonts w:ascii="Times New Roman" w:hAnsi="Times New Roman" w:cs="Times New Roman"/>
          <w:color w:val="000000" w:themeColor="text1"/>
          <w:sz w:val="28"/>
          <w:szCs w:val="28"/>
        </w:rPr>
        <w:t xml:space="preserve"> и освобождении</w:t>
      </w:r>
      <w:r w:rsidR="00383E3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 </w:t>
      </w:r>
      <w:r w:rsidR="00AA4BBD">
        <w:rPr>
          <w:rFonts w:ascii="Times New Roman" w:hAnsi="Times New Roman" w:cs="Times New Roman"/>
          <w:color w:val="000000" w:themeColor="text1"/>
          <w:sz w:val="28"/>
          <w:szCs w:val="28"/>
          <w:u w:val="single"/>
        </w:rPr>
        <w:t>«ДАТА»</w:t>
      </w:r>
      <w:r>
        <w:rPr>
          <w:rFonts w:ascii="Times New Roman" w:hAnsi="Times New Roman" w:cs="Times New Roman"/>
          <w:color w:val="000000" w:themeColor="text1"/>
          <w:sz w:val="28"/>
          <w:szCs w:val="28"/>
        </w:rPr>
        <w:t xml:space="preserve"> </w:t>
      </w:r>
      <w:r w:rsidR="00383E36">
        <w:rPr>
          <w:rFonts w:ascii="Times New Roman" w:hAnsi="Times New Roman" w:cs="Times New Roman"/>
          <w:color w:val="000000" w:themeColor="text1"/>
          <w:sz w:val="28"/>
          <w:szCs w:val="28"/>
        </w:rPr>
        <w:t xml:space="preserve">с </w:t>
      </w:r>
      <w:r>
        <w:rPr>
          <w:rFonts w:ascii="Times New Roman" w:hAnsi="Times New Roman" w:cs="Times New Roman"/>
          <w:color w:val="000000" w:themeColor="text1"/>
          <w:sz w:val="28"/>
          <w:szCs w:val="28"/>
        </w:rPr>
        <w:t xml:space="preserve">занимаемой </w:t>
      </w:r>
      <w:r w:rsidR="00383E36">
        <w:rPr>
          <w:rFonts w:ascii="Times New Roman" w:hAnsi="Times New Roman" w:cs="Times New Roman"/>
          <w:color w:val="000000" w:themeColor="text1"/>
          <w:sz w:val="28"/>
          <w:szCs w:val="28"/>
        </w:rPr>
        <w:t>должности директора АО «</w:t>
      </w:r>
      <w:r w:rsidR="00AA4BBD">
        <w:rPr>
          <w:rFonts w:ascii="Times New Roman" w:hAnsi="Times New Roman" w:cs="Times New Roman"/>
          <w:color w:val="000000" w:themeColor="text1"/>
          <w:sz w:val="28"/>
          <w:szCs w:val="28"/>
        </w:rPr>
        <w:t>НАЗВАНИЕ</w:t>
      </w:r>
      <w:r w:rsidR="00383E36">
        <w:rPr>
          <w:rFonts w:ascii="Times New Roman" w:hAnsi="Times New Roman" w:cs="Times New Roman"/>
          <w:color w:val="000000" w:themeColor="text1"/>
          <w:sz w:val="28"/>
          <w:szCs w:val="28"/>
        </w:rPr>
        <w:t>»</w:t>
      </w:r>
      <w:r w:rsidR="00AB5326">
        <w:rPr>
          <w:rFonts w:ascii="Times New Roman" w:hAnsi="Times New Roman" w:cs="Times New Roman"/>
          <w:color w:val="000000" w:themeColor="text1"/>
          <w:sz w:val="28"/>
          <w:szCs w:val="28"/>
        </w:rPr>
        <w:t xml:space="preserve"> </w:t>
      </w:r>
      <w:r w:rsidR="00AB5326">
        <w:rPr>
          <w:rFonts w:ascii="Times New Roman" w:hAnsi="Times New Roman" w:cs="Times New Roman"/>
          <w:color w:val="000000" w:themeColor="text1"/>
          <w:sz w:val="28"/>
          <w:szCs w:val="28"/>
        </w:rPr>
        <w:t>Овчинникова</w:t>
      </w:r>
      <w:r w:rsidR="00AB5326">
        <w:rPr>
          <w:rFonts w:ascii="Times New Roman" w:hAnsi="Times New Roman" w:cs="Times New Roman"/>
          <w:color w:val="000000" w:themeColor="text1"/>
          <w:sz w:val="28"/>
          <w:szCs w:val="28"/>
        </w:rPr>
        <w:t xml:space="preserve"> И.В</w:t>
      </w:r>
      <w:r>
        <w:rPr>
          <w:rFonts w:ascii="Times New Roman" w:hAnsi="Times New Roman" w:cs="Times New Roman"/>
          <w:color w:val="000000" w:themeColor="text1"/>
          <w:sz w:val="28"/>
          <w:szCs w:val="28"/>
        </w:rPr>
        <w:t>.</w:t>
      </w:r>
    </w:p>
    <w:p w:rsidR="00170519" w:rsidP="00221D20">
      <w:pPr>
        <w:tabs>
          <w:tab w:val="left" w:pos="1276"/>
        </w:tabs>
        <w:spacing w:after="0" w:line="240" w:lineRule="auto"/>
        <w:ind w:left="-567" w:right="-142"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Согласно п.5 ст.174 НК РФ </w:t>
      </w:r>
      <w:r w:rsidR="00AB532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налогоплательщики (в том числе являющиеся налоговыми агентами), а также лица, </w:t>
      </w:r>
      <w:r w:rsidRPr="00170519">
        <w:rPr>
          <w:rFonts w:ascii="Times New Roman" w:hAnsi="Times New Roman" w:cs="Times New Roman"/>
          <w:sz w:val="28"/>
          <w:szCs w:val="28"/>
        </w:rPr>
        <w:t xml:space="preserve">указанные в </w:t>
      </w:r>
      <w:r>
        <w:fldChar w:fldCharType="begin"/>
      </w:r>
      <w:r>
        <w:instrText xml:space="preserve"> HYPERLINK "consultantplus://offline/ref=2A0552C6B8C0B6E33661D1CDFDFCC2AE2D2E45ED05E13C46387FEE63860A297BE3A6EAFCAFDCA0A5m9mFP" </w:instrText>
      </w:r>
      <w:r>
        <w:fldChar w:fldCharType="separate"/>
      </w:r>
      <w:r w:rsidRPr="00170519">
        <w:rPr>
          <w:rFonts w:ascii="Times New Roman" w:hAnsi="Times New Roman" w:cs="Times New Roman"/>
          <w:sz w:val="28"/>
          <w:szCs w:val="28"/>
        </w:rPr>
        <w:t>пункте 5 статьи 173</w:t>
      </w:r>
      <w:r>
        <w:fldChar w:fldCharType="end"/>
      </w:r>
      <w:r w:rsidRPr="00170519">
        <w:rPr>
          <w:rFonts w:ascii="Times New Roman" w:hAnsi="Times New Roman" w:cs="Times New Roman"/>
          <w:sz w:val="28"/>
          <w:szCs w:val="28"/>
        </w:rPr>
        <w:t xml:space="preserve">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w:t>
      </w:r>
      <w:r w:rsidRPr="00170519">
        <w:rPr>
          <w:rFonts w:ascii="Times New Roman" w:hAnsi="Times New Roman" w:cs="Times New Roman"/>
          <w:sz w:val="28"/>
          <w:szCs w:val="28"/>
        </w:rPr>
        <w:t xml:space="preserve"> истекшим </w:t>
      </w:r>
      <w:r>
        <w:fldChar w:fldCharType="begin"/>
      </w:r>
      <w:r>
        <w:instrText xml:space="preserve"> HYPERLINK "consultantplus://offline/ref=2A0552C6B8C0B6E33661D1CDFDFCC2AE2D2E45ED05E13C46387FEE63860A297BE3A6EAFEADDFmAm6P" </w:instrText>
      </w:r>
      <w:r>
        <w:fldChar w:fldCharType="separate"/>
      </w:r>
      <w:r w:rsidRPr="00170519">
        <w:rPr>
          <w:rFonts w:ascii="Times New Roman" w:hAnsi="Times New Roman" w:cs="Times New Roman"/>
          <w:sz w:val="28"/>
          <w:szCs w:val="28"/>
        </w:rPr>
        <w:t>налоговым периодом</w:t>
      </w:r>
      <w:r>
        <w:fldChar w:fldCharType="end"/>
      </w:r>
      <w:r w:rsidRPr="00170519">
        <w:rPr>
          <w:rFonts w:ascii="Times New Roman" w:hAnsi="Times New Roman" w:cs="Times New Roman"/>
          <w:sz w:val="28"/>
          <w:szCs w:val="28"/>
        </w:rPr>
        <w:t xml:space="preserve">, если иное не предусмотрено </w:t>
      </w:r>
      <w:r>
        <w:rPr>
          <w:rFonts w:ascii="Times New Roman" w:hAnsi="Times New Roman" w:cs="Times New Roman"/>
          <w:sz w:val="28"/>
          <w:szCs w:val="28"/>
        </w:rPr>
        <w:t>настоящей главой.</w:t>
      </w:r>
    </w:p>
    <w:p w:rsidR="00170519" w:rsidP="00221D20">
      <w:pPr>
        <w:tabs>
          <w:tab w:val="left" w:pos="1276"/>
        </w:tabs>
        <w:spacing w:after="0" w:line="240" w:lineRule="auto"/>
        <w:ind w:left="-567" w:right="-142" w:firstLine="567"/>
        <w:jc w:val="both"/>
        <w:rPr>
          <w:rStyle w:val="FontStyle17"/>
          <w:sz w:val="28"/>
          <w:szCs w:val="28"/>
          <w:u w:val="single"/>
        </w:rPr>
      </w:pPr>
      <w:r>
        <w:rPr>
          <w:rFonts w:ascii="Times New Roman" w:hAnsi="Times New Roman" w:cs="Times New Roman"/>
          <w:sz w:val="28"/>
          <w:szCs w:val="28"/>
        </w:rPr>
        <w:t xml:space="preserve">Таким образом, последней датой </w:t>
      </w:r>
      <w:r>
        <w:rPr>
          <w:rStyle w:val="FontStyle17"/>
          <w:sz w:val="28"/>
          <w:szCs w:val="28"/>
        </w:rPr>
        <w:t xml:space="preserve">представления в Межрайонную ИФНС России №8 по Республике Крым налоговой декларации по налогу на добавленную стоимость за 2-ой квартал 2016 года (форма по КНД 1151001) является – </w:t>
      </w:r>
      <w:r w:rsidR="00AA4BBD">
        <w:rPr>
          <w:rStyle w:val="FontStyle17"/>
          <w:sz w:val="28"/>
          <w:szCs w:val="28"/>
          <w:u w:val="single"/>
        </w:rPr>
        <w:t>«ДАТА»</w:t>
      </w:r>
      <w:r w:rsidRPr="00170519">
        <w:rPr>
          <w:rStyle w:val="FontStyle17"/>
          <w:sz w:val="28"/>
          <w:szCs w:val="28"/>
          <w:u w:val="single"/>
        </w:rPr>
        <w:t>.</w:t>
      </w:r>
    </w:p>
    <w:p w:rsidR="00170519" w:rsidRPr="00170519" w:rsidP="00221D20">
      <w:pPr>
        <w:tabs>
          <w:tab w:val="left" w:pos="1276"/>
        </w:tabs>
        <w:spacing w:after="0" w:line="240" w:lineRule="auto"/>
        <w:ind w:left="-567" w:right="-142" w:firstLine="567"/>
        <w:jc w:val="both"/>
        <w:rPr>
          <w:rFonts w:ascii="Times New Roman" w:hAnsi="Times New Roman" w:cs="Times New Roman"/>
          <w:color w:val="000000" w:themeColor="text1"/>
          <w:sz w:val="28"/>
          <w:szCs w:val="28"/>
        </w:rPr>
      </w:pPr>
      <w:r w:rsidRPr="00170519">
        <w:rPr>
          <w:rStyle w:val="FontStyle17"/>
          <w:sz w:val="28"/>
          <w:szCs w:val="28"/>
        </w:rPr>
        <w:t xml:space="preserve">Из вышеуказанного </w:t>
      </w:r>
      <w:r>
        <w:rPr>
          <w:rStyle w:val="FontStyle17"/>
          <w:sz w:val="28"/>
          <w:szCs w:val="28"/>
        </w:rPr>
        <w:t xml:space="preserve">следует, что на момент предельного срока представления налоговой декларации, </w:t>
      </w:r>
      <w:r>
        <w:rPr>
          <w:rFonts w:ascii="Times New Roman" w:hAnsi="Times New Roman" w:cs="Times New Roman"/>
          <w:color w:val="000000" w:themeColor="text1"/>
          <w:sz w:val="28"/>
          <w:szCs w:val="28"/>
        </w:rPr>
        <w:t xml:space="preserve">Овчинников И.В. не </w:t>
      </w:r>
      <w:r w:rsidR="00221D20">
        <w:rPr>
          <w:rFonts w:ascii="Times New Roman" w:hAnsi="Times New Roman" w:cs="Times New Roman"/>
          <w:color w:val="000000" w:themeColor="text1"/>
          <w:sz w:val="28"/>
          <w:szCs w:val="28"/>
        </w:rPr>
        <w:t>являлся должностным лицом АО «</w:t>
      </w:r>
      <w:r w:rsidR="00AA4BBD">
        <w:rPr>
          <w:rFonts w:ascii="Times New Roman" w:hAnsi="Times New Roman" w:cs="Times New Roman"/>
          <w:color w:val="000000" w:themeColor="text1"/>
          <w:sz w:val="28"/>
          <w:szCs w:val="28"/>
        </w:rPr>
        <w:t>НАЗВАНИЕ</w:t>
      </w:r>
      <w:r w:rsidR="00221D20">
        <w:rPr>
          <w:rFonts w:ascii="Times New Roman" w:hAnsi="Times New Roman" w:cs="Times New Roman"/>
          <w:color w:val="000000" w:themeColor="text1"/>
          <w:sz w:val="28"/>
          <w:szCs w:val="28"/>
        </w:rPr>
        <w:t xml:space="preserve">», на которого возложена обязанность по представлению </w:t>
      </w:r>
      <w:r w:rsidR="00916A44">
        <w:rPr>
          <w:rFonts w:ascii="Times New Roman" w:hAnsi="Times New Roman" w:cs="Times New Roman"/>
          <w:color w:val="000000" w:themeColor="text1"/>
          <w:sz w:val="28"/>
          <w:szCs w:val="28"/>
        </w:rPr>
        <w:t xml:space="preserve">в налоговый орган </w:t>
      </w:r>
      <w:r w:rsidR="00221D20">
        <w:rPr>
          <w:rFonts w:ascii="Times New Roman" w:hAnsi="Times New Roman" w:cs="Times New Roman"/>
          <w:color w:val="000000" w:themeColor="text1"/>
          <w:sz w:val="28"/>
          <w:szCs w:val="28"/>
        </w:rPr>
        <w:t>налоговой отчетности.</w:t>
      </w:r>
    </w:p>
    <w:p w:rsidR="00221D20" w:rsidP="00221D20">
      <w:pPr>
        <w:tabs>
          <w:tab w:val="left" w:pos="1276"/>
        </w:tabs>
        <w:spacing w:after="0" w:line="240" w:lineRule="auto"/>
        <w:ind w:left="-567" w:right="-142" w:firstLine="567"/>
        <w:jc w:val="both"/>
        <w:rPr>
          <w:rFonts w:ascii="Times New Roman" w:hAnsi="Times New Roman" w:cs="Times New Roman"/>
          <w:color w:val="000000"/>
          <w:sz w:val="28"/>
          <w:szCs w:val="28"/>
          <w:shd w:val="clear" w:color="auto" w:fill="FFFFFF"/>
        </w:rPr>
      </w:pPr>
      <w:r w:rsidRPr="0079262F">
        <w:rPr>
          <w:rFonts w:ascii="Times New Roman" w:hAnsi="Times New Roman" w:cs="Times New Roman"/>
          <w:color w:val="000000"/>
          <w:sz w:val="28"/>
          <w:szCs w:val="28"/>
          <w:shd w:val="clear" w:color="auto" w:fill="FFFFFF"/>
        </w:rPr>
        <w:t xml:space="preserve">При таких обстоятельствах в бездействии </w:t>
      </w:r>
      <w:r>
        <w:rPr>
          <w:rFonts w:ascii="Times New Roman" w:hAnsi="Times New Roman" w:cs="Times New Roman"/>
          <w:color w:val="000000"/>
          <w:sz w:val="28"/>
          <w:szCs w:val="28"/>
          <w:shd w:val="clear" w:color="auto" w:fill="FFFFFF"/>
        </w:rPr>
        <w:t>Овчинникова</w:t>
      </w:r>
      <w:r>
        <w:rPr>
          <w:rFonts w:ascii="Times New Roman" w:hAnsi="Times New Roman" w:cs="Times New Roman"/>
          <w:color w:val="000000"/>
          <w:sz w:val="28"/>
          <w:szCs w:val="28"/>
          <w:shd w:val="clear" w:color="auto" w:fill="FFFFFF"/>
        </w:rPr>
        <w:t xml:space="preserve"> И.В.</w:t>
      </w:r>
      <w:r w:rsidRPr="0079262F">
        <w:rPr>
          <w:rFonts w:ascii="Times New Roman" w:hAnsi="Times New Roman" w:cs="Times New Roman"/>
          <w:color w:val="000000"/>
          <w:sz w:val="28"/>
          <w:szCs w:val="28"/>
          <w:shd w:val="clear" w:color="auto" w:fill="FFFFFF"/>
        </w:rPr>
        <w:t xml:space="preserve"> отсутствует состав административного правонарушения, предусмотренного ст.</w:t>
      </w:r>
      <w:r w:rsidRPr="0079262F">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color w:val="000000"/>
          <w:sz w:val="28"/>
          <w:szCs w:val="28"/>
          <w:shd w:val="clear" w:color="auto" w:fill="FFFFFF"/>
        </w:rPr>
        <w:t xml:space="preserve">15.5 КоАП РФ, </w:t>
      </w:r>
      <w:r w:rsidRPr="0079262F">
        <w:rPr>
          <w:rFonts w:ascii="Times New Roman" w:hAnsi="Times New Roman" w:cs="Times New Roman"/>
          <w:color w:val="000000"/>
          <w:sz w:val="28"/>
          <w:szCs w:val="28"/>
          <w:shd w:val="clear" w:color="auto" w:fill="FFFFFF"/>
        </w:rPr>
        <w:t>по</w:t>
      </w:r>
      <w:r>
        <w:rPr>
          <w:rFonts w:ascii="Times New Roman" w:hAnsi="Times New Roman" w:cs="Times New Roman"/>
          <w:color w:val="000000"/>
          <w:sz w:val="28"/>
          <w:szCs w:val="28"/>
          <w:shd w:val="clear" w:color="auto" w:fill="FFFFFF"/>
        </w:rPr>
        <w:t>скольку он не является субъектом</w:t>
      </w:r>
      <w:r w:rsidRPr="0079262F">
        <w:rPr>
          <w:rFonts w:ascii="Times New Roman" w:hAnsi="Times New Roman" w:cs="Times New Roman"/>
          <w:color w:val="000000"/>
          <w:sz w:val="28"/>
          <w:szCs w:val="28"/>
          <w:shd w:val="clear" w:color="auto" w:fill="FFFFFF"/>
        </w:rPr>
        <w:t xml:space="preserve"> данного административного правонарушения.</w:t>
      </w:r>
    </w:p>
    <w:p w:rsidR="00221D20" w:rsidP="00221D20">
      <w:pPr>
        <w:tabs>
          <w:tab w:val="left" w:pos="1276"/>
        </w:tabs>
        <w:spacing w:after="0" w:line="240" w:lineRule="auto"/>
        <w:ind w:left="-567" w:right="-142" w:firstLine="567"/>
        <w:jc w:val="both"/>
        <w:rPr>
          <w:rFonts w:ascii="Times New Roman" w:hAnsi="Times New Roman" w:cs="Times New Roman"/>
          <w:color w:val="000000"/>
          <w:sz w:val="28"/>
          <w:szCs w:val="28"/>
          <w:shd w:val="clear" w:color="auto" w:fill="FFFFFF"/>
        </w:rPr>
      </w:pPr>
      <w:r>
        <w:rPr>
          <w:rFonts w:ascii="Times New Roman" w:eastAsia="Calibri" w:hAnsi="Times New Roman" w:cs="Times New Roman"/>
          <w:sz w:val="28"/>
          <w:szCs w:val="28"/>
        </w:rPr>
        <w:t>Учитывая изложенное</w:t>
      </w:r>
      <w:r w:rsidRPr="00221D20">
        <w:rPr>
          <w:rFonts w:ascii="Times New Roman" w:eastAsia="Calibri" w:hAnsi="Times New Roman" w:cs="Times New Roman"/>
          <w:sz w:val="28"/>
          <w:szCs w:val="28"/>
        </w:rPr>
        <w:t xml:space="preserve">, производство по делу об административном правонарушении в отношении </w:t>
      </w:r>
      <w:r>
        <w:rPr>
          <w:rFonts w:ascii="Times New Roman" w:eastAsia="Calibri" w:hAnsi="Times New Roman" w:cs="Times New Roman"/>
          <w:sz w:val="28"/>
          <w:szCs w:val="28"/>
        </w:rPr>
        <w:t>Овчинникова</w:t>
      </w:r>
      <w:r>
        <w:rPr>
          <w:rFonts w:ascii="Times New Roman" w:eastAsia="Calibri" w:hAnsi="Times New Roman" w:cs="Times New Roman"/>
          <w:sz w:val="28"/>
          <w:szCs w:val="28"/>
        </w:rPr>
        <w:t xml:space="preserve"> И.В.</w:t>
      </w:r>
      <w:r w:rsidRPr="00221D20">
        <w:rPr>
          <w:rFonts w:ascii="Times New Roman" w:eastAsia="Calibri" w:hAnsi="Times New Roman" w:cs="Times New Roman"/>
          <w:sz w:val="28"/>
          <w:szCs w:val="28"/>
        </w:rPr>
        <w:t xml:space="preserve"> подлежит прекращению на основании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221D20">
        <w:rPr>
          <w:rFonts w:ascii="Times New Roman" w:eastAsia="Calibri" w:hAnsi="Times New Roman" w:cs="Times New Roman"/>
          <w:sz w:val="28"/>
          <w:szCs w:val="28"/>
        </w:rPr>
        <w:t>пункта 2 части 1 статьи 24.5</w:t>
      </w:r>
      <w:r>
        <w:fldChar w:fldCharType="end"/>
      </w:r>
      <w:r w:rsidRPr="00221D20">
        <w:rPr>
          <w:rFonts w:ascii="Times New Roman" w:eastAsia="Calibri" w:hAnsi="Times New Roman" w:cs="Times New Roman"/>
          <w:sz w:val="28"/>
          <w:szCs w:val="28"/>
        </w:rPr>
        <w:t xml:space="preserve"> Кодекса Российской Федерации об административных правонарушениях, в связи с отсутствием состава административного правонарушения.</w:t>
      </w:r>
    </w:p>
    <w:p w:rsidR="00221D20" w:rsidRPr="00221D20" w:rsidP="00221D20">
      <w:pPr>
        <w:tabs>
          <w:tab w:val="left" w:pos="1276"/>
        </w:tabs>
        <w:spacing w:after="0" w:line="240" w:lineRule="auto"/>
        <w:ind w:left="-567" w:right="-142" w:firstLine="567"/>
        <w:jc w:val="both"/>
        <w:rPr>
          <w:rFonts w:ascii="Times New Roman" w:hAnsi="Times New Roman" w:cs="Times New Roman"/>
          <w:color w:val="000000"/>
          <w:sz w:val="28"/>
          <w:szCs w:val="28"/>
          <w:shd w:val="clear" w:color="auto" w:fill="FFFFFF"/>
        </w:rPr>
      </w:pPr>
      <w:r w:rsidRPr="00221D20">
        <w:rPr>
          <w:rFonts w:ascii="Times New Roman" w:eastAsia="Times New Roman" w:hAnsi="Times New Roman" w:cs="Times New Roman"/>
          <w:sz w:val="28"/>
          <w:szCs w:val="28"/>
          <w:lang w:eastAsia="ru-RU"/>
        </w:rPr>
        <w:t xml:space="preserve">Руководствуясь </w:t>
      </w:r>
      <w:r>
        <w:fldChar w:fldCharType="begin"/>
      </w:r>
      <w:r>
        <w:instrText xml:space="preserve"> HYPERLINK "consultantplus://offline/ref=F130FF9CCD0C9258F87F832B7567DC02A3F0494DACC1BA3F902A56C403964BA05613E7EBF67Cl176K" \o ""Кодекс Российской Федерации об административных правонарушениях" от 30.12.2001 N 195-ФЗ (ред. от 07.02.2017) (с изм. и доп., вступ. в силу с 01.03.2017)------------ Недействующая редакция{КонсультантПлюс}" </w:instrText>
      </w:r>
      <w:r>
        <w:fldChar w:fldCharType="separate"/>
      </w:r>
      <w:r w:rsidRPr="00221D20">
        <w:rPr>
          <w:rFonts w:ascii="Times New Roman" w:eastAsia="Calibri" w:hAnsi="Times New Roman" w:cs="Times New Roman"/>
          <w:sz w:val="28"/>
          <w:szCs w:val="28"/>
        </w:rPr>
        <w:t>пунктом 2 части 1 статьи 24.5</w:t>
      </w:r>
      <w:r>
        <w:fldChar w:fldCharType="end"/>
      </w:r>
      <w:r w:rsidRPr="00221D20">
        <w:rPr>
          <w:rFonts w:ascii="Times New Roman" w:eastAsia="Calibri" w:hAnsi="Times New Roman" w:cs="Times New Roman"/>
          <w:sz w:val="28"/>
          <w:szCs w:val="28"/>
        </w:rPr>
        <w:t xml:space="preserve"> Кодекса Российской Федерации об а</w:t>
      </w:r>
      <w:r w:rsidRPr="00221D20">
        <w:rPr>
          <w:rFonts w:ascii="Times New Roman" w:eastAsia="Times New Roman" w:hAnsi="Times New Roman" w:cs="Times New Roman"/>
          <w:sz w:val="28"/>
          <w:szCs w:val="28"/>
          <w:lang w:eastAsia="ru-RU"/>
        </w:rPr>
        <w:t>дминистративных правонарушениях, мировой судья -</w:t>
      </w:r>
    </w:p>
    <w:p w:rsidR="00420085" w:rsidRPr="00221D20" w:rsidP="00221D20">
      <w:pPr>
        <w:tabs>
          <w:tab w:val="left" w:pos="1276"/>
        </w:tabs>
        <w:spacing w:after="0" w:line="240" w:lineRule="auto"/>
        <w:ind w:left="-567" w:right="-142" w:firstLine="567"/>
        <w:jc w:val="both"/>
        <w:rPr>
          <w:rStyle w:val="FontStyle17"/>
          <w:color w:val="000000"/>
          <w:sz w:val="28"/>
          <w:szCs w:val="28"/>
          <w:shd w:val="clear" w:color="auto" w:fill="FFFFFF"/>
        </w:rPr>
      </w:pPr>
    </w:p>
    <w:p w:rsidR="00A72D36" w:rsidRPr="00A72D36" w:rsidP="00221D20">
      <w:pPr>
        <w:pStyle w:val="Style5"/>
        <w:widowControl/>
        <w:ind w:left="-567" w:right="-144" w:firstLine="567"/>
        <w:jc w:val="center"/>
        <w:rPr>
          <w:rStyle w:val="FontStyle16"/>
          <w:spacing w:val="60"/>
          <w:sz w:val="28"/>
          <w:szCs w:val="28"/>
        </w:rPr>
      </w:pPr>
      <w:r>
        <w:rPr>
          <w:rStyle w:val="FontStyle16"/>
          <w:spacing w:val="60"/>
          <w:sz w:val="28"/>
          <w:szCs w:val="28"/>
        </w:rPr>
        <w:t>п</w:t>
      </w:r>
      <w:r w:rsidRPr="00A72D36">
        <w:rPr>
          <w:rStyle w:val="FontStyle16"/>
          <w:spacing w:val="60"/>
          <w:sz w:val="28"/>
          <w:szCs w:val="28"/>
        </w:rPr>
        <w:t>остановил:</w:t>
      </w:r>
    </w:p>
    <w:p w:rsidR="00A72D36" w:rsidRPr="00A72D36" w:rsidP="00221D20">
      <w:pPr>
        <w:pStyle w:val="Style4"/>
        <w:widowControl/>
        <w:spacing w:line="240" w:lineRule="auto"/>
        <w:ind w:left="-567" w:right="-144" w:firstLine="567"/>
        <w:rPr>
          <w:sz w:val="28"/>
          <w:szCs w:val="28"/>
        </w:rPr>
      </w:pPr>
    </w:p>
    <w:p w:rsidR="00161BF5" w:rsidRPr="00425A8D" w:rsidP="00221D20">
      <w:pPr>
        <w:pStyle w:val="ConsPlusNormal"/>
        <w:ind w:left="-567" w:right="-144" w:firstLine="567"/>
        <w:jc w:val="both"/>
        <w:rPr>
          <w:rStyle w:val="FontStyle17"/>
          <w:sz w:val="28"/>
          <w:szCs w:val="28"/>
        </w:rPr>
      </w:pPr>
      <w:r>
        <w:rPr>
          <w:rStyle w:val="FontStyle17"/>
          <w:sz w:val="28"/>
          <w:szCs w:val="28"/>
        </w:rPr>
        <w:t>п</w:t>
      </w:r>
      <w:r w:rsidR="00425A8D">
        <w:rPr>
          <w:rStyle w:val="FontStyle17"/>
          <w:sz w:val="28"/>
          <w:szCs w:val="28"/>
        </w:rPr>
        <w:t xml:space="preserve">роизводство по делу об административном правонарушении по ст.15.5 </w:t>
      </w:r>
      <w:r>
        <w:rPr>
          <w:rStyle w:val="FontStyle17"/>
          <w:sz w:val="28"/>
          <w:szCs w:val="28"/>
        </w:rPr>
        <w:t>КоАП РФ</w:t>
      </w:r>
      <w:r w:rsidR="00425A8D">
        <w:rPr>
          <w:rStyle w:val="FontStyle17"/>
          <w:sz w:val="28"/>
          <w:szCs w:val="28"/>
        </w:rPr>
        <w:t xml:space="preserve"> в отношении </w:t>
      </w:r>
      <w:r w:rsidRPr="00AD496E" w:rsidR="00AD496E">
        <w:rPr>
          <w:rFonts w:ascii="Times New Roman" w:eastAsia="Calibri" w:hAnsi="Times New Roman" w:cs="Times New Roman"/>
          <w:b/>
          <w:sz w:val="28"/>
          <w:szCs w:val="28"/>
          <w:lang w:eastAsia="en-US"/>
        </w:rPr>
        <w:t>директора Акционерного общества «</w:t>
      </w:r>
      <w:r w:rsidR="00AA4BBD">
        <w:rPr>
          <w:rFonts w:ascii="Times New Roman" w:eastAsia="Calibri" w:hAnsi="Times New Roman" w:cs="Times New Roman"/>
          <w:b/>
          <w:sz w:val="28"/>
          <w:szCs w:val="28"/>
          <w:lang w:eastAsia="en-US"/>
        </w:rPr>
        <w:t>НАЗВАНИЕ</w:t>
      </w:r>
      <w:r w:rsidRPr="00AD496E" w:rsidR="00AD496E">
        <w:rPr>
          <w:rFonts w:ascii="Times New Roman" w:eastAsia="Calibri" w:hAnsi="Times New Roman" w:cs="Times New Roman"/>
          <w:b/>
          <w:sz w:val="28"/>
          <w:szCs w:val="28"/>
          <w:lang w:eastAsia="en-US"/>
        </w:rPr>
        <w:t xml:space="preserve">» </w:t>
      </w:r>
      <w:r w:rsidRPr="00AD496E" w:rsidR="00AD496E">
        <w:rPr>
          <w:rFonts w:ascii="Times New Roman" w:eastAsia="Calibri" w:hAnsi="Times New Roman" w:cs="Times New Roman"/>
          <w:b/>
          <w:sz w:val="28"/>
          <w:szCs w:val="28"/>
          <w:lang w:eastAsia="en-US"/>
        </w:rPr>
        <w:t>Овчинникова</w:t>
      </w:r>
      <w:r w:rsidRPr="00AD496E" w:rsidR="00AD496E">
        <w:rPr>
          <w:rFonts w:ascii="Times New Roman" w:eastAsia="Calibri" w:hAnsi="Times New Roman" w:cs="Times New Roman"/>
          <w:b/>
          <w:sz w:val="28"/>
          <w:szCs w:val="28"/>
          <w:lang w:eastAsia="en-US"/>
        </w:rPr>
        <w:t xml:space="preserve"> Игоря Викторовича</w:t>
      </w:r>
      <w:r w:rsidRPr="00AD496E" w:rsidR="00AD496E">
        <w:rPr>
          <w:rFonts w:ascii="Times New Roman" w:eastAsia="Calibri" w:hAnsi="Times New Roman" w:cs="Times New Roman"/>
          <w:sz w:val="28"/>
          <w:szCs w:val="28"/>
          <w:lang w:eastAsia="en-US"/>
        </w:rPr>
        <w:t xml:space="preserve">, </w:t>
      </w:r>
      <w:r w:rsidR="00AA4BBD">
        <w:rPr>
          <w:rFonts w:ascii="Times New Roman" w:eastAsia="Calibri" w:hAnsi="Times New Roman" w:cs="Times New Roman"/>
          <w:sz w:val="28"/>
          <w:szCs w:val="28"/>
          <w:lang w:eastAsia="en-US"/>
        </w:rPr>
        <w:t>«ПЕРСОНАЛЬНЫЕ ДАННЫЕ»</w:t>
      </w:r>
      <w:r w:rsidR="000773D0">
        <w:rPr>
          <w:rFonts w:ascii="Times New Roman" w:hAnsi="Times New Roman" w:cs="Times New Roman"/>
          <w:sz w:val="28"/>
          <w:szCs w:val="28"/>
        </w:rPr>
        <w:t xml:space="preserve"> – </w:t>
      </w:r>
      <w:r w:rsidRPr="00AD496E" w:rsidR="000773D0">
        <w:rPr>
          <w:rFonts w:ascii="Times New Roman" w:hAnsi="Times New Roman" w:cs="Times New Roman"/>
          <w:i/>
          <w:sz w:val="28"/>
          <w:szCs w:val="28"/>
        </w:rPr>
        <w:t xml:space="preserve">прекратить </w:t>
      </w:r>
      <w:r w:rsidRPr="00AD496E" w:rsidR="000773D0">
        <w:rPr>
          <w:rFonts w:ascii="Times New Roman" w:hAnsi="Times New Roman" w:cs="Times New Roman"/>
          <w:i/>
          <w:color w:val="000000"/>
          <w:sz w:val="28"/>
          <w:szCs w:val="28"/>
          <w:shd w:val="clear" w:color="auto" w:fill="FFFFFF"/>
        </w:rPr>
        <w:t xml:space="preserve">в связи с отсутствием состава </w:t>
      </w:r>
      <w:r w:rsidRPr="00AD496E" w:rsidR="00AD496E">
        <w:rPr>
          <w:rFonts w:ascii="Times New Roman" w:hAnsi="Times New Roman" w:cs="Times New Roman"/>
          <w:i/>
          <w:color w:val="000000"/>
          <w:sz w:val="28"/>
          <w:szCs w:val="28"/>
          <w:shd w:val="clear" w:color="auto" w:fill="FFFFFF"/>
        </w:rPr>
        <w:t xml:space="preserve">административного </w:t>
      </w:r>
      <w:r w:rsidRPr="00AD496E" w:rsidR="000773D0">
        <w:rPr>
          <w:rFonts w:ascii="Times New Roman" w:hAnsi="Times New Roman" w:cs="Times New Roman"/>
          <w:i/>
          <w:color w:val="000000"/>
          <w:sz w:val="28"/>
          <w:szCs w:val="28"/>
          <w:shd w:val="clear" w:color="auto" w:fill="FFFFFF"/>
        </w:rPr>
        <w:t>правонарушения</w:t>
      </w:r>
      <w:r w:rsidRPr="000773D0" w:rsidR="000773D0">
        <w:rPr>
          <w:rFonts w:ascii="Times New Roman" w:hAnsi="Times New Roman" w:cs="Times New Roman"/>
          <w:color w:val="000000"/>
          <w:sz w:val="28"/>
          <w:szCs w:val="28"/>
          <w:shd w:val="clear" w:color="auto" w:fill="FFFFFF"/>
        </w:rPr>
        <w:t>.</w:t>
      </w:r>
    </w:p>
    <w:p w:rsidR="00161BF5" w:rsidRPr="00BF1858" w:rsidP="00221D20">
      <w:pPr>
        <w:pStyle w:val="Style4"/>
        <w:widowControl/>
        <w:spacing w:line="240" w:lineRule="auto"/>
        <w:ind w:left="-567" w:right="-144" w:firstLine="567"/>
        <w:rPr>
          <w:rStyle w:val="FontStyle11"/>
          <w:b w:val="0"/>
          <w:bCs w:val="0"/>
          <w:sz w:val="28"/>
          <w:szCs w:val="28"/>
        </w:rPr>
      </w:pPr>
      <w:r w:rsidRPr="00BF1858">
        <w:rPr>
          <w:rStyle w:val="FontStyle11"/>
          <w:b w:val="0"/>
          <w:bCs w:val="0"/>
          <w:sz w:val="28"/>
          <w:szCs w:val="28"/>
        </w:rPr>
        <w:t xml:space="preserve">Постановление может быть обжаловано в Ялтинский городской суд Республики Крым через </w:t>
      </w:r>
      <w:r w:rsidRPr="00BF1858">
        <w:rPr>
          <w:bCs/>
          <w:iCs/>
          <w:sz w:val="28"/>
          <w:szCs w:val="28"/>
        </w:rPr>
        <w:t>судебный участок №98 Ялтинского судебного района (городской округ Ялта) Республики Крым</w:t>
      </w:r>
      <w:r w:rsidRPr="00BF1858">
        <w:rPr>
          <w:rStyle w:val="FontStyle11"/>
          <w:b w:val="0"/>
          <w:bCs w:val="0"/>
          <w:sz w:val="28"/>
          <w:szCs w:val="28"/>
        </w:rPr>
        <w:t xml:space="preserve"> в течени</w:t>
      </w:r>
      <w:r w:rsidR="0025704D">
        <w:rPr>
          <w:rStyle w:val="FontStyle11"/>
          <w:b w:val="0"/>
          <w:bCs w:val="0"/>
          <w:sz w:val="28"/>
          <w:szCs w:val="28"/>
        </w:rPr>
        <w:t>е</w:t>
      </w:r>
      <w:r w:rsidRPr="00BF1858">
        <w:rPr>
          <w:rStyle w:val="FontStyle11"/>
          <w:b w:val="0"/>
          <w:bCs w:val="0"/>
          <w:sz w:val="28"/>
          <w:szCs w:val="28"/>
        </w:rPr>
        <w:t xml:space="preserve"> 10 суток со дня вручения или получения копии постановления.</w:t>
      </w:r>
      <w:r w:rsidRPr="00BF1858">
        <w:rPr>
          <w:rStyle w:val="FontStyle11"/>
          <w:b w:val="0"/>
          <w:bCs w:val="0"/>
          <w:sz w:val="28"/>
          <w:szCs w:val="28"/>
        </w:rPr>
        <w:tab/>
      </w:r>
    </w:p>
    <w:p w:rsidR="0076602C" w:rsidP="0076602C">
      <w:pPr>
        <w:autoSpaceDE w:val="0"/>
        <w:autoSpaceDN w:val="0"/>
        <w:adjustRightInd w:val="0"/>
        <w:spacing w:after="0" w:line="240" w:lineRule="auto"/>
        <w:ind w:left="-567" w:right="-144" w:firstLine="1134"/>
        <w:jc w:val="both"/>
        <w:rPr>
          <w:rFonts w:ascii="Times New Roman" w:eastAsia="Times New Roman" w:hAnsi="Times New Roman" w:cs="Times New Roman"/>
          <w:b/>
          <w:sz w:val="28"/>
          <w:szCs w:val="28"/>
          <w:lang w:eastAsia="ru-RU"/>
        </w:rPr>
      </w:pPr>
    </w:p>
    <w:p w:rsidR="0076602C" w:rsidRPr="0076602C" w:rsidP="0076602C">
      <w:pPr>
        <w:autoSpaceDE w:val="0"/>
        <w:autoSpaceDN w:val="0"/>
        <w:adjustRightInd w:val="0"/>
        <w:spacing w:after="0" w:line="240" w:lineRule="auto"/>
        <w:ind w:left="-567" w:right="-144" w:firstLine="567"/>
        <w:jc w:val="both"/>
        <w:rPr>
          <w:rFonts w:ascii="Times New Roman" w:eastAsia="Times New Roman" w:hAnsi="Times New Roman" w:cs="Times New Roman"/>
          <w:b/>
          <w:sz w:val="28"/>
          <w:szCs w:val="28"/>
          <w:lang w:eastAsia="ru-RU"/>
        </w:rPr>
      </w:pPr>
      <w:r w:rsidRPr="0076602C">
        <w:rPr>
          <w:rFonts w:ascii="Times New Roman" w:eastAsia="Times New Roman" w:hAnsi="Times New Roman" w:cs="Times New Roman"/>
          <w:b/>
          <w:sz w:val="28"/>
          <w:szCs w:val="28"/>
          <w:lang w:eastAsia="ru-RU"/>
        </w:rPr>
        <w:t>Мировой судья:</w:t>
      </w:r>
      <w:r w:rsidRPr="0076602C">
        <w:rPr>
          <w:rFonts w:ascii="Times New Roman" w:eastAsia="Times New Roman" w:hAnsi="Times New Roman" w:cs="Times New Roman"/>
          <w:b/>
          <w:sz w:val="28"/>
          <w:szCs w:val="28"/>
          <w:lang w:eastAsia="ru-RU"/>
        </w:rPr>
        <w:tab/>
      </w:r>
      <w:r w:rsidRPr="0076602C">
        <w:rPr>
          <w:rFonts w:ascii="Times New Roman" w:eastAsia="Times New Roman" w:hAnsi="Times New Roman" w:cs="Times New Roman"/>
          <w:b/>
          <w:sz w:val="28"/>
          <w:szCs w:val="28"/>
          <w:lang w:eastAsia="ru-RU"/>
        </w:rPr>
        <w:tab/>
      </w:r>
      <w:r w:rsidRPr="0076602C">
        <w:rPr>
          <w:rFonts w:ascii="Times New Roman" w:eastAsia="Times New Roman" w:hAnsi="Times New Roman" w:cs="Times New Roman"/>
          <w:b/>
          <w:sz w:val="28"/>
          <w:szCs w:val="28"/>
          <w:lang w:eastAsia="ru-RU"/>
        </w:rPr>
        <w:tab/>
      </w:r>
      <w:r w:rsidRPr="0076602C">
        <w:rPr>
          <w:rFonts w:ascii="Times New Roman" w:eastAsia="Times New Roman" w:hAnsi="Times New Roman" w:cs="Times New Roman"/>
          <w:b/>
          <w:sz w:val="28"/>
          <w:szCs w:val="28"/>
          <w:lang w:eastAsia="ru-RU"/>
        </w:rPr>
        <w:tab/>
        <w:t xml:space="preserve">                      К.Г. Чинов</w:t>
      </w:r>
    </w:p>
    <w:p w:rsidR="0076602C" w:rsidRPr="0076602C" w:rsidP="0076602C">
      <w:pPr>
        <w:autoSpaceDE w:val="0"/>
        <w:autoSpaceDN w:val="0"/>
        <w:adjustRightInd w:val="0"/>
        <w:spacing w:after="0" w:line="240" w:lineRule="auto"/>
        <w:ind w:left="-567" w:right="-144" w:firstLine="567"/>
        <w:jc w:val="both"/>
        <w:rPr>
          <w:rFonts w:ascii="Times New Roman" w:eastAsia="Times New Roman" w:hAnsi="Times New Roman" w:cs="Times New Roman"/>
          <w:b/>
          <w:sz w:val="28"/>
          <w:szCs w:val="28"/>
          <w:lang w:eastAsia="ru-RU"/>
        </w:rPr>
      </w:pPr>
    </w:p>
    <w:p w:rsidR="0076602C" w:rsidRPr="0076602C" w:rsidP="0076602C">
      <w:pPr>
        <w:autoSpaceDE w:val="0"/>
        <w:autoSpaceDN w:val="0"/>
        <w:adjustRightInd w:val="0"/>
        <w:spacing w:after="0" w:line="240" w:lineRule="auto"/>
        <w:ind w:left="-567" w:right="-144" w:firstLine="567"/>
        <w:jc w:val="both"/>
        <w:rPr>
          <w:rFonts w:ascii="Times New Roman" w:eastAsia="Times New Roman" w:hAnsi="Times New Roman" w:cs="Times New Roman"/>
          <w:b/>
          <w:sz w:val="28"/>
          <w:szCs w:val="28"/>
          <w:lang w:eastAsia="ru-RU"/>
        </w:rPr>
      </w:pPr>
    </w:p>
    <w:p w:rsidR="0076602C" w:rsidP="0076602C">
      <w:pPr>
        <w:autoSpaceDE w:val="0"/>
        <w:autoSpaceDN w:val="0"/>
        <w:adjustRightInd w:val="0"/>
        <w:spacing w:after="0" w:line="240" w:lineRule="auto"/>
        <w:ind w:left="-567" w:right="-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AA4BBD" w:rsidP="0076602C">
      <w:pPr>
        <w:autoSpaceDE w:val="0"/>
        <w:autoSpaceDN w:val="0"/>
        <w:adjustRightInd w:val="0"/>
        <w:spacing w:after="0" w:line="240" w:lineRule="auto"/>
        <w:ind w:left="-567" w:right="-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Мировой судья:</w:t>
      </w:r>
    </w:p>
    <w:p w:rsidR="00AA4BBD" w:rsidRPr="0076602C" w:rsidP="0076602C">
      <w:pPr>
        <w:autoSpaceDE w:val="0"/>
        <w:autoSpaceDN w:val="0"/>
        <w:adjustRightInd w:val="0"/>
        <w:spacing w:after="0" w:line="240" w:lineRule="auto"/>
        <w:ind w:left="-567" w:right="-7" w:firstLine="567"/>
        <w:jc w:val="both"/>
        <w:rPr>
          <w:rFonts w:ascii="Calibri" w:eastAsia="Calibri" w:hAnsi="Calibri" w:cs="Times New Roman"/>
          <w:bCs/>
          <w:sz w:val="28"/>
          <w:szCs w:val="28"/>
        </w:rPr>
      </w:pPr>
      <w:r>
        <w:rPr>
          <w:rFonts w:ascii="Times New Roman" w:eastAsia="Times New Roman" w:hAnsi="Times New Roman" w:cs="Times New Roman"/>
          <w:sz w:val="24"/>
          <w:szCs w:val="24"/>
          <w:lang w:eastAsia="ru-RU"/>
        </w:rPr>
        <w:t>________________К.Г.Чинов</w:t>
      </w:r>
    </w:p>
    <w:p w:rsidR="0076602C" w:rsidRPr="0076602C" w:rsidP="0076602C">
      <w:pPr>
        <w:autoSpaceDE w:val="0"/>
        <w:autoSpaceDN w:val="0"/>
        <w:adjustRightInd w:val="0"/>
        <w:spacing w:after="0" w:line="240" w:lineRule="auto"/>
        <w:ind w:left="-567" w:right="-144" w:firstLine="567"/>
        <w:jc w:val="both"/>
        <w:rPr>
          <w:rFonts w:ascii="Times New Roman" w:eastAsia="Times New Roman" w:hAnsi="Times New Roman" w:cs="Times New Roman"/>
          <w:bCs/>
          <w:sz w:val="28"/>
          <w:szCs w:val="28"/>
          <w:lang w:eastAsia="ru-RU"/>
        </w:rPr>
      </w:pPr>
    </w:p>
    <w:p w:rsidR="0076602C" w:rsidRPr="0076602C" w:rsidP="0076602C">
      <w:pPr>
        <w:autoSpaceDE w:val="0"/>
        <w:autoSpaceDN w:val="0"/>
        <w:adjustRightInd w:val="0"/>
        <w:spacing w:after="0" w:line="240" w:lineRule="auto"/>
        <w:ind w:left="-567" w:right="-144" w:firstLine="567"/>
        <w:jc w:val="both"/>
        <w:rPr>
          <w:rFonts w:ascii="Times New Roman" w:eastAsia="Times New Roman" w:hAnsi="Times New Roman" w:cs="Times New Roman"/>
          <w:bCs/>
          <w:sz w:val="28"/>
          <w:szCs w:val="28"/>
          <w:lang w:eastAsia="ru-RU"/>
        </w:rPr>
      </w:pPr>
    </w:p>
    <w:p w:rsidR="0099316A" w:rsidP="0076602C">
      <w:pPr>
        <w:pStyle w:val="Style4"/>
        <w:widowControl/>
        <w:spacing w:line="240" w:lineRule="auto"/>
        <w:ind w:left="-567" w:right="-144" w:firstLine="567"/>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A627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Normal"/>
    <w:uiPriority w:val="99"/>
    <w:rsid w:val="00A6270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Normal"/>
    <w:uiPriority w:val="99"/>
    <w:rsid w:val="00A62703"/>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A62703"/>
    <w:rPr>
      <w:rFonts w:ascii="Times New Roman" w:hAnsi="Times New Roman" w:cs="Times New Roman"/>
      <w:spacing w:val="20"/>
      <w:sz w:val="18"/>
      <w:szCs w:val="18"/>
    </w:rPr>
  </w:style>
  <w:style w:type="character" w:customStyle="1" w:styleId="FontStyle16">
    <w:name w:val="Font Style16"/>
    <w:uiPriority w:val="99"/>
    <w:rsid w:val="00A62703"/>
    <w:rPr>
      <w:rFonts w:ascii="Times New Roman" w:hAnsi="Times New Roman" w:cs="Times New Roman"/>
      <w:b/>
      <w:bCs/>
      <w:sz w:val="22"/>
      <w:szCs w:val="22"/>
    </w:rPr>
  </w:style>
  <w:style w:type="character" w:customStyle="1" w:styleId="FontStyle17">
    <w:name w:val="Font Style17"/>
    <w:uiPriority w:val="99"/>
    <w:rsid w:val="00A62703"/>
    <w:rPr>
      <w:rFonts w:ascii="Times New Roman" w:hAnsi="Times New Roman" w:cs="Times New Roman"/>
      <w:sz w:val="22"/>
      <w:szCs w:val="22"/>
    </w:rPr>
  </w:style>
  <w:style w:type="paragraph" w:customStyle="1" w:styleId="Style5">
    <w:name w:val="Style5"/>
    <w:basedOn w:val="Normal"/>
    <w:uiPriority w:val="99"/>
    <w:rsid w:val="00A72D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A72D36"/>
    <w:rPr>
      <w:rFonts w:ascii="Times New Roman" w:hAnsi="Times New Roman" w:cs="Times New Roman"/>
      <w:b/>
      <w:bCs/>
      <w:sz w:val="30"/>
      <w:szCs w:val="30"/>
    </w:rPr>
  </w:style>
  <w:style w:type="character" w:customStyle="1" w:styleId="FontStyle14">
    <w:name w:val="Font Style14"/>
    <w:uiPriority w:val="99"/>
    <w:rsid w:val="00A72D36"/>
    <w:rPr>
      <w:rFonts w:ascii="Times New Roman" w:hAnsi="Times New Roman" w:cs="Times New Roman"/>
      <w:b/>
      <w:bCs/>
      <w:i/>
      <w:iCs/>
      <w:sz w:val="22"/>
      <w:szCs w:val="22"/>
    </w:rPr>
  </w:style>
  <w:style w:type="character" w:customStyle="1" w:styleId="FontStyle15">
    <w:name w:val="Font Style15"/>
    <w:uiPriority w:val="99"/>
    <w:rsid w:val="00A72D36"/>
    <w:rPr>
      <w:rFonts w:ascii="Times New Roman" w:hAnsi="Times New Roman" w:cs="Times New Roman"/>
      <w:b/>
      <w:bCs/>
      <w:i/>
      <w:iCs/>
      <w:sz w:val="22"/>
      <w:szCs w:val="22"/>
    </w:rPr>
  </w:style>
  <w:style w:type="paragraph" w:customStyle="1" w:styleId="ConsPlusNormal">
    <w:name w:val="ConsPlusNormal"/>
    <w:uiPriority w:val="99"/>
    <w:rsid w:val="00A72D36"/>
    <w:pPr>
      <w:autoSpaceDE w:val="0"/>
      <w:autoSpaceDN w:val="0"/>
      <w:adjustRightInd w:val="0"/>
      <w:spacing w:after="0" w:line="240" w:lineRule="auto"/>
    </w:pPr>
    <w:rPr>
      <w:rFonts w:ascii="Arial" w:eastAsia="Times New Roman" w:hAnsi="Arial" w:cs="Arial"/>
      <w:sz w:val="20"/>
      <w:szCs w:val="20"/>
      <w:lang w:eastAsia="ru-RU"/>
    </w:rPr>
  </w:style>
  <w:style w:type="paragraph" w:styleId="NoSpacing">
    <w:name w:val="No Spacing"/>
    <w:uiPriority w:val="1"/>
    <w:qFormat/>
    <w:rsid w:val="00696395"/>
    <w:pPr>
      <w:spacing w:after="0" w:line="240" w:lineRule="auto"/>
    </w:pPr>
    <w:rPr>
      <w:rFonts w:ascii="Calibri" w:eastAsia="Times New Roman" w:hAnsi="Calibri" w:cs="Times New Roman"/>
      <w:lang w:val="uk-UA" w:eastAsia="uk-UA"/>
    </w:rPr>
  </w:style>
  <w:style w:type="character" w:customStyle="1" w:styleId="apple-converted-space">
    <w:name w:val="apple-converted-space"/>
    <w:basedOn w:val="DefaultParagraphFont"/>
    <w:rsid w:val="00696395"/>
  </w:style>
  <w:style w:type="character" w:styleId="Hyperlink">
    <w:name w:val="Hyperlink"/>
    <w:basedOn w:val="DefaultParagraphFont"/>
    <w:uiPriority w:val="99"/>
    <w:semiHidden/>
    <w:unhideWhenUsed/>
    <w:rsid w:val="00696395"/>
    <w:rPr>
      <w:color w:val="0000FF"/>
      <w:u w:val="single"/>
    </w:rPr>
  </w:style>
  <w:style w:type="character" w:customStyle="1" w:styleId="snippetequal">
    <w:name w:val="snippet_equal"/>
    <w:basedOn w:val="DefaultParagraphFont"/>
    <w:rsid w:val="0079262F"/>
  </w:style>
  <w:style w:type="paragraph" w:styleId="BalloonText">
    <w:name w:val="Balloon Text"/>
    <w:basedOn w:val="Normal"/>
    <w:link w:val="a"/>
    <w:uiPriority w:val="99"/>
    <w:semiHidden/>
    <w:unhideWhenUsed/>
    <w:rsid w:val="0079262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92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