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1A4F9B">
        <w:rPr>
          <w:rStyle w:val="FontStyle16"/>
          <w:bCs/>
          <w:sz w:val="28"/>
          <w:szCs w:val="28"/>
        </w:rPr>
        <w:t>264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34208" w:rsidRPr="00BD3BF5" w:rsidP="00C34208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13</w:t>
      </w:r>
      <w:r w:rsidR="00595148">
        <w:rPr>
          <w:rStyle w:val="FontStyle16"/>
          <w:bCs/>
          <w:sz w:val="28"/>
          <w:szCs w:val="28"/>
        </w:rPr>
        <w:t xml:space="preserve"> июня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34208" w:rsidRPr="00BD3BF5" w:rsidP="00C34208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>
        <w:rPr>
          <w:rStyle w:val="FontStyle17"/>
          <w:sz w:val="28"/>
          <w:szCs w:val="28"/>
        </w:rPr>
        <w:t xml:space="preserve">, </w:t>
      </w:r>
      <w:r w:rsidRPr="00BD3BF5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595148">
        <w:rPr>
          <w:sz w:val="28"/>
          <w:szCs w:val="28"/>
        </w:rPr>
        <w:t>в отношении</w:t>
      </w:r>
      <w:r w:rsidRPr="00BD3BF5">
        <w:rPr>
          <w:rStyle w:val="FontStyle13"/>
          <w:sz w:val="28"/>
          <w:szCs w:val="28"/>
        </w:rPr>
        <w:t>:</w:t>
      </w:r>
    </w:p>
    <w:p w:rsidR="00C53767" w:rsidP="00C34208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 w:rsidRPr="00F2520A">
        <w:rPr>
          <w:rFonts w:eastAsia="Calibri"/>
          <w:b/>
          <w:i/>
          <w:sz w:val="28"/>
          <w:szCs w:val="28"/>
          <w:lang w:eastAsia="en-US"/>
        </w:rPr>
        <w:t>генерального директора Общества с ограниченной ответственностью «</w:t>
      </w:r>
      <w:r w:rsidR="002542F8">
        <w:rPr>
          <w:rFonts w:eastAsia="Calibri"/>
          <w:b/>
          <w:i/>
          <w:sz w:val="28"/>
          <w:szCs w:val="28"/>
          <w:lang w:eastAsia="en-US"/>
        </w:rPr>
        <w:t>НАЗВАНИЕ</w:t>
      </w:r>
      <w:r w:rsidRPr="00F2520A">
        <w:rPr>
          <w:rFonts w:eastAsia="Calibri"/>
          <w:b/>
          <w:i/>
          <w:sz w:val="28"/>
          <w:szCs w:val="28"/>
          <w:lang w:eastAsia="en-US"/>
        </w:rPr>
        <w:t xml:space="preserve">» </w:t>
      </w:r>
      <w:r w:rsidR="000E78CC">
        <w:rPr>
          <w:rFonts w:eastAsia="Calibri"/>
          <w:b/>
          <w:i/>
          <w:sz w:val="28"/>
          <w:szCs w:val="28"/>
          <w:lang w:eastAsia="en-US"/>
        </w:rPr>
        <w:t>Носкова</w:t>
      </w:r>
      <w:r w:rsidR="000E78CC">
        <w:rPr>
          <w:rFonts w:eastAsia="Calibri"/>
          <w:b/>
          <w:i/>
          <w:sz w:val="28"/>
          <w:szCs w:val="28"/>
          <w:lang w:eastAsia="en-US"/>
        </w:rPr>
        <w:t xml:space="preserve"> Виктора Владимировича</w:t>
      </w:r>
      <w:r w:rsidRPr="00F2520A">
        <w:rPr>
          <w:rFonts w:eastAsia="Calibri"/>
          <w:b/>
          <w:sz w:val="28"/>
          <w:szCs w:val="28"/>
          <w:lang w:eastAsia="en-US"/>
        </w:rPr>
        <w:t xml:space="preserve">, </w:t>
      </w:r>
      <w:r w:rsidR="002542F8">
        <w:rPr>
          <w:rFonts w:eastAsia="Calibri"/>
          <w:sz w:val="28"/>
          <w:szCs w:val="28"/>
          <w:lang w:eastAsia="en-US"/>
        </w:rPr>
        <w:t>«ПЕРСОНАЛЬНЫЕ ДАННЫЕ»</w:t>
      </w:r>
      <w:r w:rsidRPr="00F2520A">
        <w:rPr>
          <w:rFonts w:eastAsia="Calibri"/>
          <w:sz w:val="28"/>
          <w:szCs w:val="28"/>
          <w:lang w:eastAsia="en-US"/>
        </w:rPr>
        <w:t>,</w:t>
      </w:r>
      <w:r w:rsidRPr="00F2520A">
        <w:rPr>
          <w:rFonts w:eastAsia="Calibri"/>
          <w:sz w:val="28"/>
          <w:szCs w:val="28"/>
        </w:rPr>
        <w:t xml:space="preserve"> </w:t>
      </w:r>
      <w:r w:rsidRPr="00F2520A">
        <w:rPr>
          <w:rFonts w:eastAsia="Calibri"/>
          <w:sz w:val="28"/>
          <w:szCs w:val="28"/>
          <w:lang w:eastAsia="en-US"/>
        </w:rPr>
        <w:t xml:space="preserve">за совершение административного правонарушения, предусмотренного </w:t>
      </w:r>
      <w:r w:rsidR="00DC0516">
        <w:rPr>
          <w:rFonts w:eastAsia="Calibri"/>
          <w:sz w:val="28"/>
          <w:szCs w:val="28"/>
          <w:lang w:eastAsia="en-US"/>
        </w:rPr>
        <w:t xml:space="preserve">ч.1 </w:t>
      </w:r>
      <w:r w:rsidR="00DC0516">
        <w:rPr>
          <w:sz w:val="28"/>
          <w:szCs w:val="28"/>
        </w:rPr>
        <w:t>ст. 15.6</w:t>
      </w:r>
      <w:r w:rsidRPr="00F2520A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D3BF5">
        <w:rPr>
          <w:sz w:val="28"/>
          <w:szCs w:val="28"/>
        </w:rPr>
        <w:t>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E52A9C" w:rsidP="00E52A9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FE1CE5">
        <w:rPr>
          <w:rStyle w:val="FontStyle17"/>
          <w:sz w:val="28"/>
          <w:szCs w:val="28"/>
        </w:rPr>
        <w:t xml:space="preserve">Согласно протоколу об административном правонарушении </w:t>
      </w:r>
      <w:r w:rsidR="002542F8">
        <w:rPr>
          <w:rStyle w:val="FontStyle17"/>
          <w:sz w:val="28"/>
          <w:szCs w:val="28"/>
        </w:rPr>
        <w:t>«НОМЕР»</w:t>
      </w:r>
      <w:r w:rsidRPr="00FE1CE5">
        <w:rPr>
          <w:rStyle w:val="FontStyle17"/>
          <w:sz w:val="28"/>
          <w:szCs w:val="28"/>
        </w:rPr>
        <w:t xml:space="preserve"> от </w:t>
      </w:r>
      <w:r w:rsidR="002542F8">
        <w:rPr>
          <w:rStyle w:val="FontStyle17"/>
          <w:sz w:val="28"/>
          <w:szCs w:val="28"/>
        </w:rPr>
        <w:t>«ДАТА»</w:t>
      </w:r>
      <w:r w:rsidRPr="00FE1CE5">
        <w:rPr>
          <w:rStyle w:val="FontStyle17"/>
          <w:sz w:val="28"/>
          <w:szCs w:val="28"/>
        </w:rPr>
        <w:t xml:space="preserve">, составленного государственным налоговым инспектором отдела камеральных проверок №2 МИФНС России №8 по Республике Крым </w:t>
      </w:r>
      <w:r w:rsidRPr="00FE1CE5">
        <w:rPr>
          <w:rStyle w:val="FontStyle17"/>
          <w:sz w:val="28"/>
          <w:szCs w:val="28"/>
        </w:rPr>
        <w:t>Воеводкиной</w:t>
      </w:r>
      <w:r w:rsidRPr="00FE1CE5">
        <w:rPr>
          <w:rStyle w:val="FontStyle17"/>
          <w:sz w:val="28"/>
          <w:szCs w:val="28"/>
        </w:rPr>
        <w:t xml:space="preserve"> В.С., </w:t>
      </w:r>
      <w:r w:rsidR="000E78CC">
        <w:rPr>
          <w:rStyle w:val="FontStyle17"/>
          <w:sz w:val="28"/>
          <w:szCs w:val="28"/>
        </w:rPr>
        <w:t>Носков В.В.</w:t>
      </w:r>
      <w:r w:rsidRPr="00BD3BF5">
        <w:rPr>
          <w:rStyle w:val="FontStyle17"/>
          <w:sz w:val="28"/>
          <w:szCs w:val="28"/>
        </w:rPr>
        <w:t>, являясь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должностным лицом – </w:t>
      </w:r>
      <w:r w:rsidR="00F1585D">
        <w:rPr>
          <w:rStyle w:val="FontStyle15"/>
          <w:b w:val="0"/>
          <w:bCs/>
          <w:i w:val="0"/>
          <w:iCs/>
          <w:sz w:val="28"/>
          <w:szCs w:val="28"/>
        </w:rPr>
        <w:t xml:space="preserve">генеральным </w:t>
      </w:r>
      <w:r w:rsidRPr="001B2C6C" w:rsidR="001B2C6C">
        <w:rPr>
          <w:rStyle w:val="FontStyle17"/>
          <w:sz w:val="28"/>
        </w:rPr>
        <w:t>директором ООО</w:t>
      </w:r>
      <w:r w:rsidR="00F1585D">
        <w:rPr>
          <w:rStyle w:val="FontStyle17"/>
          <w:sz w:val="28"/>
        </w:rPr>
        <w:t xml:space="preserve"> </w:t>
      </w:r>
      <w:r w:rsidRPr="00F1585D" w:rsidR="001B2C6C">
        <w:rPr>
          <w:rStyle w:val="FontStyle17"/>
          <w:sz w:val="28"/>
          <w:szCs w:val="28"/>
        </w:rPr>
        <w:t>«</w:t>
      </w:r>
      <w:r w:rsidR="002542F8">
        <w:rPr>
          <w:rStyle w:val="FontStyle17"/>
          <w:sz w:val="28"/>
        </w:rPr>
        <w:t>НАЗВАНИЕ</w:t>
      </w:r>
      <w:r w:rsidRPr="00F1585D" w:rsidR="001B2C6C">
        <w:rPr>
          <w:rStyle w:val="FontStyle17"/>
          <w:sz w:val="28"/>
          <w:szCs w:val="28"/>
        </w:rPr>
        <w:t>»</w:t>
      </w:r>
      <w:r w:rsidRPr="00FE1CE5">
        <w:rPr>
          <w:rStyle w:val="FontStyle17"/>
          <w:sz w:val="28"/>
          <w:szCs w:val="28"/>
        </w:rPr>
        <w:t>, в нарушение п.3 ст.289 НК РФ не представил в установленный законодательством о налогах и сборах срок в налоговый орган декларацию (расчет) по налогу</w:t>
      </w:r>
      <w:r w:rsidRPr="00FE1CE5">
        <w:rPr>
          <w:rStyle w:val="FontStyle17"/>
          <w:sz w:val="28"/>
          <w:szCs w:val="28"/>
        </w:rPr>
        <w:t xml:space="preserve"> на прибыль за первое полугодие 2016 года</w:t>
      </w:r>
      <w:r>
        <w:rPr>
          <w:rStyle w:val="FontStyle17"/>
          <w:sz w:val="28"/>
          <w:szCs w:val="28"/>
        </w:rPr>
        <w:t>.</w:t>
      </w:r>
    </w:p>
    <w:p w:rsidR="001B2C6C" w:rsidRPr="001B2C6C" w:rsidP="006673F1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Носков В.В.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явился, о месте и времени судебного заседания 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>извещен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</w:t>
      </w:r>
      <w:r w:rsidR="006673F1">
        <w:rPr>
          <w:rFonts w:ascii="Times New Roman" w:eastAsia="Times New Roman" w:hAnsi="Times New Roman"/>
          <w:sz w:val="28"/>
          <w:szCs w:val="28"/>
          <w:lang w:eastAsia="ru-RU"/>
        </w:rPr>
        <w:t>представил ходатайство о рассмотрении дела в его отсутствие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34208">
        <w:rPr>
          <w:rFonts w:ascii="Times New Roman" w:eastAsia="Times New Roman" w:hAnsi="Times New Roman"/>
          <w:sz w:val="28"/>
          <w:szCs w:val="28"/>
          <w:lang w:eastAsia="ru-RU"/>
        </w:rPr>
        <w:t>сследовав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дела в их совокупности, прихожу к выводу, о необходимости переквалификации действий 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>Носкова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исходя из следующего.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исчисления и уплаты налога.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289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определенном настоящей статьей.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п.п.4 п.1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п.3 ст.289 НК РФ </w:t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отчетного периода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Объективная сторона административного правонарушения, предусмотренного ч.1 ст.15.6 КоАП РФ, вменяемого должностному лицу 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>Носкову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состоит в непредставлении в установленный законодательством о налогах и сборах срок либо отказ от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случаев, предусмотренных частью 2 настоящей статьи.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 материалах дела отсутствуют доказательства о вручен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1B2C6C" w:rsidR="00F1585D">
        <w:rPr>
          <w:rStyle w:val="FontStyle17"/>
          <w:sz w:val="28"/>
        </w:rPr>
        <w:t>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2542F8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каких-либо требований о предоставлении документов и (или) сведений, необходимых для проведения налогового контроля, за непредставление которых предусмотрена административная ответственность по ч.1 ст.15.6 КоАП РФ.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материалами дела подтверждается наличие нарушения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генеральным </w:t>
      </w:r>
      <w:r w:rsidRPr="001B2C6C" w:rsidR="001B2C6C">
        <w:rPr>
          <w:rStyle w:val="FontStyle17"/>
          <w:sz w:val="28"/>
        </w:rPr>
        <w:t xml:space="preserve">директором </w:t>
      </w:r>
      <w:r w:rsidRPr="001B2C6C" w:rsidR="00F1585D">
        <w:rPr>
          <w:rStyle w:val="FontStyle17"/>
          <w:sz w:val="28"/>
        </w:rPr>
        <w:t>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2542F8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>Носковым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срока представления </w:t>
      </w:r>
      <w:r w:rsidR="00F2520A">
        <w:rPr>
          <w:rStyle w:val="FontStyle17"/>
          <w:sz w:val="28"/>
          <w:szCs w:val="28"/>
        </w:rPr>
        <w:t>декларации</w:t>
      </w:r>
      <w:r w:rsidRPr="00FE1CE5" w:rsidR="00F2520A">
        <w:rPr>
          <w:rStyle w:val="FontStyle17"/>
          <w:sz w:val="28"/>
          <w:szCs w:val="28"/>
        </w:rPr>
        <w:t xml:space="preserve"> (расчет</w:t>
      </w:r>
      <w:r w:rsidR="00F2520A">
        <w:rPr>
          <w:rStyle w:val="FontStyle17"/>
          <w:sz w:val="28"/>
          <w:szCs w:val="28"/>
        </w:rPr>
        <w:t>а</w:t>
      </w:r>
      <w:r w:rsidRPr="00FE1CE5" w:rsidR="00F2520A">
        <w:rPr>
          <w:rStyle w:val="FontStyle17"/>
          <w:sz w:val="28"/>
          <w:szCs w:val="28"/>
        </w:rPr>
        <w:t>) по налогу на прибыль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первое полугодие 2016 года, что подпадает под признаки административного правонарушения, предусмотренного ст.15.5 КоАП РФ.</w:t>
      </w:r>
    </w:p>
    <w:p w:rsidR="00C53767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п. 20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E52A9C">
          <w:rPr>
            <w:rFonts w:ascii="Times New Roman" w:eastAsia="Times New Roman" w:hAnsi="Times New Roman"/>
            <w:sz w:val="28"/>
            <w:szCs w:val="28"/>
            <w:lang w:eastAsia="ru-RU"/>
          </w:rPr>
          <w:t>2005 г</w:t>
        </w:r>
      </w:smartTag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или закона субъекта Российской Федерации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относит к полномочиям судьи.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Постановлении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РФ,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предусматривающую состав правонарушения, имеющий единый родовой объект посягательства, в том числе 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="00F1585D">
        <w:rPr>
          <w:rStyle w:val="FontStyle17"/>
          <w:sz w:val="28"/>
        </w:rPr>
        <w:t>директор</w:t>
      </w:r>
      <w:r w:rsidR="00F1585D">
        <w:rPr>
          <w:rStyle w:val="FontStyle17"/>
          <w:sz w:val="28"/>
        </w:rPr>
        <w:t>а</w:t>
      </w:r>
      <w:r w:rsidRPr="001B2C6C" w:rsidR="00F1585D">
        <w:rPr>
          <w:rStyle w:val="FontStyle17"/>
          <w:sz w:val="28"/>
        </w:rPr>
        <w:t xml:space="preserve"> 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2542F8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>Носкова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="000B14FF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2542F8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2542F8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паспортными сведениями из АИС Налог 3; </w:t>
      </w:r>
      <w:r w:rsidRPr="00BD3BF5">
        <w:rPr>
          <w:rStyle w:val="FontStyle17"/>
          <w:sz w:val="28"/>
          <w:szCs w:val="28"/>
        </w:rPr>
        <w:t xml:space="preserve">актом </w:t>
      </w:r>
      <w:r w:rsidR="002542F8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2542F8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</w:t>
      </w:r>
      <w:r w:rsidR="00F1585D">
        <w:rPr>
          <w:rStyle w:val="FontStyle17"/>
          <w:sz w:val="28"/>
          <w:szCs w:val="28"/>
        </w:rPr>
        <w:t>декларация</w:t>
      </w:r>
      <w:r w:rsidRPr="00FE1CE5" w:rsidR="00F1585D">
        <w:rPr>
          <w:rStyle w:val="FontStyle17"/>
          <w:sz w:val="28"/>
          <w:szCs w:val="28"/>
        </w:rPr>
        <w:t xml:space="preserve"> (расчет) по налогу на прибыль </w:t>
      </w:r>
      <w:r w:rsidRPr="00BD3BF5">
        <w:rPr>
          <w:rStyle w:val="FontStyle17"/>
          <w:sz w:val="28"/>
          <w:szCs w:val="28"/>
        </w:rPr>
        <w:t>за первое полугодие 2016 года предоставлен</w:t>
      </w:r>
      <w:r w:rsidR="00F2520A">
        <w:rPr>
          <w:rStyle w:val="FontStyle17"/>
          <w:sz w:val="28"/>
          <w:szCs w:val="28"/>
        </w:rPr>
        <w:t>а</w:t>
      </w:r>
      <w:r w:rsidRPr="00BD3BF5">
        <w:rPr>
          <w:rStyle w:val="FontStyle17"/>
          <w:sz w:val="28"/>
          <w:szCs w:val="28"/>
        </w:rPr>
        <w:t xml:space="preserve"> в Межрайонную ИФНС №8 по Республике Крым </w:t>
      </w:r>
      <w:r w:rsidR="002542F8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0E78CC">
        <w:rPr>
          <w:rStyle w:val="FontStyle17"/>
          <w:sz w:val="28"/>
          <w:szCs w:val="28"/>
        </w:rPr>
        <w:t>32</w:t>
      </w:r>
      <w:r w:rsidR="000B14FF">
        <w:rPr>
          <w:rStyle w:val="FontStyle17"/>
          <w:sz w:val="28"/>
          <w:szCs w:val="28"/>
        </w:rPr>
        <w:t xml:space="preserve"> день после предельного срока; </w:t>
      </w:r>
      <w:r w:rsidR="00F1585D">
        <w:rPr>
          <w:rStyle w:val="FontStyle17"/>
          <w:sz w:val="28"/>
          <w:szCs w:val="28"/>
        </w:rPr>
        <w:t xml:space="preserve">решением о привлечении лица к ответственности от </w:t>
      </w:r>
      <w:r w:rsidR="002542F8">
        <w:rPr>
          <w:rStyle w:val="FontStyle17"/>
          <w:sz w:val="28"/>
          <w:szCs w:val="28"/>
        </w:rPr>
        <w:t>«ДАТА»</w:t>
      </w:r>
      <w:r w:rsidR="00F1585D">
        <w:rPr>
          <w:rStyle w:val="FontStyle17"/>
          <w:sz w:val="28"/>
          <w:szCs w:val="28"/>
        </w:rPr>
        <w:t xml:space="preserve"> </w:t>
      </w:r>
      <w:r w:rsidR="002542F8">
        <w:rPr>
          <w:rStyle w:val="FontStyle17"/>
          <w:sz w:val="28"/>
          <w:szCs w:val="28"/>
        </w:rPr>
        <w:t>«НОМЕР»</w:t>
      </w:r>
      <w:r w:rsidR="00F1585D">
        <w:rPr>
          <w:rStyle w:val="FontStyle17"/>
          <w:sz w:val="28"/>
          <w:szCs w:val="28"/>
        </w:rPr>
        <w:t xml:space="preserve">; </w:t>
      </w:r>
      <w:r w:rsidR="001B2C6C">
        <w:rPr>
          <w:rStyle w:val="FontStyle17"/>
          <w:sz w:val="28"/>
          <w:szCs w:val="28"/>
        </w:rPr>
        <w:t xml:space="preserve">Выпиской из ЕГРЮЛ от </w:t>
      </w:r>
      <w:r w:rsidR="002542F8">
        <w:rPr>
          <w:rStyle w:val="FontStyle17"/>
          <w:sz w:val="28"/>
          <w:szCs w:val="28"/>
        </w:rPr>
        <w:t>«ДАТА»</w:t>
      </w:r>
      <w:r w:rsidR="000B14FF">
        <w:rPr>
          <w:rStyle w:val="FontStyle17"/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="00F1585D">
        <w:rPr>
          <w:sz w:val="28"/>
          <w:szCs w:val="28"/>
        </w:rPr>
        <w:t xml:space="preserve">генерального </w:t>
      </w:r>
      <w:r w:rsidR="00F1585D">
        <w:rPr>
          <w:rStyle w:val="FontStyle17"/>
          <w:sz w:val="28"/>
        </w:rPr>
        <w:t>директора</w:t>
      </w:r>
      <w:r w:rsidRPr="001B2C6C" w:rsidR="00F1585D">
        <w:rPr>
          <w:rStyle w:val="FontStyle17"/>
          <w:sz w:val="28"/>
        </w:rPr>
        <w:t xml:space="preserve"> </w:t>
      </w:r>
      <w:r w:rsidRPr="001B2C6C" w:rsidR="000E78CC">
        <w:rPr>
          <w:rStyle w:val="FontStyle17"/>
          <w:sz w:val="28"/>
        </w:rPr>
        <w:t>ООО</w:t>
      </w:r>
      <w:r w:rsidR="000E78CC">
        <w:rPr>
          <w:rStyle w:val="FontStyle17"/>
          <w:sz w:val="28"/>
        </w:rPr>
        <w:t xml:space="preserve"> </w:t>
      </w:r>
      <w:r w:rsidRPr="00F1585D" w:rsidR="000E78CC">
        <w:rPr>
          <w:rStyle w:val="FontStyle17"/>
          <w:sz w:val="28"/>
          <w:szCs w:val="28"/>
        </w:rPr>
        <w:t>«</w:t>
      </w:r>
      <w:r w:rsidR="002542F8">
        <w:rPr>
          <w:rStyle w:val="FontStyle17"/>
          <w:sz w:val="28"/>
        </w:rPr>
        <w:t>НАЗВАНИЕ</w:t>
      </w:r>
      <w:r w:rsidRPr="00F1585D" w:rsidR="000E78CC">
        <w:rPr>
          <w:rStyle w:val="FontStyle17"/>
          <w:sz w:val="28"/>
          <w:szCs w:val="28"/>
        </w:rPr>
        <w:t>»</w:t>
      </w:r>
      <w:r w:rsidRPr="00E52A9C" w:rsidR="000E78CC">
        <w:rPr>
          <w:sz w:val="28"/>
          <w:szCs w:val="28"/>
        </w:rPr>
        <w:t xml:space="preserve"> </w:t>
      </w:r>
      <w:r w:rsidR="000E78CC">
        <w:rPr>
          <w:sz w:val="28"/>
          <w:szCs w:val="28"/>
        </w:rPr>
        <w:t>Носкова</w:t>
      </w:r>
      <w:r w:rsidR="000E78CC">
        <w:rPr>
          <w:sz w:val="28"/>
          <w:szCs w:val="28"/>
        </w:rPr>
        <w:t xml:space="preserve"> В.В.</w:t>
      </w:r>
      <w:r w:rsidR="000E78CC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</w:t>
      </w:r>
      <w:r w:rsidRPr="00FE1CE5" w:rsidR="00E52A9C">
        <w:rPr>
          <w:rStyle w:val="FontStyle17"/>
          <w:sz w:val="28"/>
          <w:szCs w:val="28"/>
        </w:rPr>
        <w:t>ст.15.5 КоАП РФ, а именно: н</w:t>
      </w:r>
      <w:r w:rsidRPr="00FE1CE5" w:rsidR="00E52A9C">
        <w:rPr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D3BF5">
        <w:rPr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0E78CC">
        <w:rPr>
          <w:sz w:val="28"/>
          <w:szCs w:val="28"/>
        </w:rPr>
        <w:t>Носкову</w:t>
      </w:r>
      <w:r w:rsidR="000E78CC">
        <w:rPr>
          <w:sz w:val="28"/>
          <w:szCs w:val="28"/>
        </w:rPr>
        <w:t xml:space="preserve"> В.В.</w:t>
      </w:r>
      <w:r w:rsidR="00F1585D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принимается во внимание </w:t>
      </w:r>
      <w:r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отсутствие обстоятельств </w:t>
      </w:r>
      <w:r w:rsidR="001B2C6C">
        <w:rPr>
          <w:rStyle w:val="FontStyle17"/>
          <w:sz w:val="28"/>
          <w:szCs w:val="28"/>
        </w:rPr>
        <w:t xml:space="preserve">смягчающих и </w:t>
      </w:r>
      <w:r w:rsidRPr="00BD3BF5">
        <w:rPr>
          <w:rStyle w:val="FontStyle17"/>
          <w:sz w:val="28"/>
          <w:szCs w:val="28"/>
        </w:rPr>
        <w:t xml:space="preserve">отягчающих административную ответственность, в связи с чем, полагаю необходимым назначить </w:t>
      </w:r>
      <w:r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</w:t>
      </w:r>
      <w:r w:rsidRPr="00BD3BF5">
        <w:rPr>
          <w:rStyle w:val="FontStyle17"/>
          <w:sz w:val="28"/>
          <w:szCs w:val="28"/>
        </w:rPr>
        <w:t xml:space="preserve">, предусмотренного санкцией </w:t>
      </w:r>
      <w:r w:rsidR="00E52A9C">
        <w:rPr>
          <w:rStyle w:val="FontStyle17"/>
          <w:sz w:val="28"/>
          <w:szCs w:val="28"/>
        </w:rPr>
        <w:t>ст.15.5</w:t>
      </w:r>
      <w:r w:rsidRPr="00BD3BF5">
        <w:rPr>
          <w:rStyle w:val="FontStyle17"/>
          <w:sz w:val="28"/>
          <w:szCs w:val="28"/>
        </w:rPr>
        <w:t xml:space="preserve">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</w:t>
      </w:r>
      <w:r w:rsidRPr="00BD3BF5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F2520A">
        <w:rPr>
          <w:rFonts w:eastAsia="Calibri"/>
          <w:b/>
          <w:i/>
          <w:sz w:val="28"/>
          <w:szCs w:val="28"/>
          <w:lang w:eastAsia="en-US"/>
        </w:rPr>
        <w:t>генерального директора Общества с ограниченной ответственностью «</w:t>
      </w:r>
      <w:r w:rsidR="002542F8">
        <w:rPr>
          <w:rFonts w:eastAsia="Calibri"/>
          <w:b/>
          <w:i/>
          <w:sz w:val="28"/>
          <w:szCs w:val="28"/>
          <w:lang w:eastAsia="en-US"/>
        </w:rPr>
        <w:t>НАЗВАНИЕ</w:t>
      </w:r>
      <w:r w:rsidRPr="00F2520A">
        <w:rPr>
          <w:rFonts w:eastAsia="Calibri"/>
          <w:b/>
          <w:i/>
          <w:sz w:val="28"/>
          <w:szCs w:val="28"/>
          <w:lang w:eastAsia="en-US"/>
        </w:rPr>
        <w:t xml:space="preserve">» </w:t>
      </w:r>
      <w:r>
        <w:rPr>
          <w:rFonts w:eastAsia="Calibri"/>
          <w:b/>
          <w:i/>
          <w:sz w:val="28"/>
          <w:szCs w:val="28"/>
          <w:lang w:eastAsia="en-US"/>
        </w:rPr>
        <w:t>Носкова</w:t>
      </w:r>
      <w:r>
        <w:rPr>
          <w:rFonts w:eastAsia="Calibri"/>
          <w:b/>
          <w:i/>
          <w:sz w:val="28"/>
          <w:szCs w:val="28"/>
          <w:lang w:eastAsia="en-US"/>
        </w:rPr>
        <w:t xml:space="preserve"> Виктора Владимировича</w:t>
      </w:r>
      <w:r w:rsidRPr="00F2520A">
        <w:rPr>
          <w:rFonts w:eastAsia="Calibri"/>
          <w:b/>
          <w:sz w:val="28"/>
          <w:szCs w:val="28"/>
          <w:lang w:eastAsia="en-US"/>
        </w:rPr>
        <w:t xml:space="preserve">, </w:t>
      </w:r>
      <w:r w:rsidR="002542F8">
        <w:rPr>
          <w:rFonts w:eastAsia="Calibri"/>
          <w:sz w:val="28"/>
          <w:szCs w:val="28"/>
          <w:lang w:eastAsia="en-US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 15.</w:t>
      </w:r>
      <w:r w:rsidR="00E52A9C">
        <w:rPr>
          <w:rStyle w:val="FontStyle17"/>
          <w:sz w:val="28"/>
          <w:szCs w:val="28"/>
        </w:rPr>
        <w:t>5</w:t>
      </w:r>
      <w:r w:rsidRPr="00BD3BF5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F2520A">
        <w:rPr>
          <w:rStyle w:val="FontStyle17"/>
          <w:sz w:val="28"/>
          <w:szCs w:val="28"/>
        </w:rPr>
        <w:t>4</w:t>
      </w:r>
      <w:r w:rsidRPr="00BD3BF5" w:rsidR="00BD3BF5">
        <w:rPr>
          <w:rStyle w:val="FontStyle17"/>
          <w:sz w:val="28"/>
          <w:szCs w:val="28"/>
        </w:rPr>
        <w:t>00</w:t>
      </w:r>
      <w:r w:rsidRPr="00BD3BF5">
        <w:rPr>
          <w:rStyle w:val="FontStyle17"/>
          <w:sz w:val="28"/>
          <w:szCs w:val="28"/>
        </w:rPr>
        <w:t>,00 (</w:t>
      </w:r>
      <w:r w:rsidR="00F2520A">
        <w:rPr>
          <w:rStyle w:val="FontStyle17"/>
          <w:sz w:val="28"/>
          <w:szCs w:val="28"/>
        </w:rPr>
        <w:t>четыреста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F1585D">
        <w:rPr>
          <w:sz w:val="28"/>
          <w:szCs w:val="28"/>
          <w:shd w:val="clear" w:color="auto" w:fill="FFFFFF"/>
        </w:rPr>
        <w:t xml:space="preserve">№8 </w:t>
      </w:r>
      <w:r w:rsidRPr="00BD3BF5">
        <w:rPr>
          <w:sz w:val="28"/>
          <w:szCs w:val="28"/>
          <w:shd w:val="clear" w:color="auto" w:fill="FFFFFF"/>
        </w:rPr>
        <w:t xml:space="preserve">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р/с 40101810335100010001; постановление от </w:t>
      </w:r>
      <w:r w:rsidR="00F2520A">
        <w:rPr>
          <w:sz w:val="28"/>
          <w:szCs w:val="28"/>
        </w:rPr>
        <w:t>13</w:t>
      </w:r>
      <w:r w:rsidR="00F1585D">
        <w:rPr>
          <w:sz w:val="28"/>
          <w:szCs w:val="28"/>
        </w:rPr>
        <w:t>.06</w:t>
      </w:r>
      <w:r w:rsidRPr="00BD3BF5">
        <w:rPr>
          <w:sz w:val="28"/>
          <w:szCs w:val="28"/>
        </w:rPr>
        <w:t>.2017 года № 5-98-</w:t>
      </w:r>
      <w:r w:rsidR="000E78CC">
        <w:rPr>
          <w:sz w:val="28"/>
          <w:szCs w:val="28"/>
        </w:rPr>
        <w:t>26</w:t>
      </w:r>
      <w:r w:rsidR="001A4F9B">
        <w:rPr>
          <w:sz w:val="28"/>
          <w:szCs w:val="28"/>
        </w:rPr>
        <w:t>4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6673F1" w:rsidP="006673F1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73F1" w:rsidP="006673F1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судья: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>К.Г. Чинов</w:t>
      </w:r>
    </w:p>
    <w:p w:rsidR="006673F1" w:rsidP="006673F1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73F1" w:rsidP="006673F1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«СОГЛАСОВАНО»</w:t>
      </w:r>
    </w:p>
    <w:p w:rsidR="002542F8" w:rsidP="006673F1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Мировой судья:</w:t>
      </w:r>
    </w:p>
    <w:p w:rsidR="002542F8" w:rsidRPr="001B1C2C" w:rsidP="006673F1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________________К.Г.Чинов</w:t>
      </w:r>
    </w:p>
    <w:p w:rsidR="006673F1" w:rsidRPr="001B1C2C" w:rsidP="006673F1">
      <w:pPr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bCs/>
          <w:sz w:val="28"/>
          <w:szCs w:val="28"/>
        </w:rPr>
      </w:pPr>
    </w:p>
    <w:p w:rsidR="006673F1" w:rsidRPr="001B1C2C" w:rsidP="006673F1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673F1" w:rsidRPr="00BD3BF5" w:rsidP="006673F1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p w:rsidR="00C53767" w:rsidRPr="00BD3BF5" w:rsidP="006673F1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a"/>
    <w:uiPriority w:val="99"/>
    <w:semiHidden/>
    <w:unhideWhenUsed/>
    <w:rsid w:val="00D2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D211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