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17839">
      <w:pPr>
        <w:pStyle w:val="21"/>
        <w:shd w:val="clear" w:color="auto" w:fill="auto"/>
        <w:ind w:left="3840" w:firstLine="2620"/>
      </w:pPr>
      <w:r>
        <w:t xml:space="preserve">        </w:t>
      </w:r>
    </w:p>
    <w:p w:rsidR="00CE24DB">
      <w:pPr>
        <w:pStyle w:val="21"/>
        <w:shd w:val="clear" w:color="auto" w:fill="auto"/>
        <w:ind w:left="3840" w:firstLine="2620"/>
      </w:pPr>
      <w:r>
        <w:t xml:space="preserve">Дело № 5-98-444/2017 </w:t>
      </w:r>
      <w:r>
        <w:rPr>
          <w:rStyle w:val="20"/>
        </w:rPr>
        <w:t>ПОСТАНОВЛЕНИЕ</w:t>
      </w:r>
    </w:p>
    <w:p w:rsidR="00CE24DB">
      <w:pPr>
        <w:pStyle w:val="30"/>
        <w:shd w:val="clear" w:color="auto" w:fill="auto"/>
        <w:spacing w:after="273"/>
        <w:ind w:left="2260"/>
      </w:pPr>
      <w:r>
        <w:t>по делу об административном правонарушении</w:t>
      </w:r>
    </w:p>
    <w:p w:rsidR="00CE24DB">
      <w:pPr>
        <w:pStyle w:val="21"/>
        <w:shd w:val="clear" w:color="auto" w:fill="auto"/>
        <w:tabs>
          <w:tab w:val="left" w:pos="7839"/>
        </w:tabs>
        <w:spacing w:after="258" w:line="280" w:lineRule="exact"/>
        <w:ind w:firstLine="620"/>
        <w:jc w:val="both"/>
      </w:pPr>
      <w:r>
        <w:t>25 августа 2017 года</w:t>
      </w:r>
      <w:r>
        <w:tab/>
        <w:t>г. Ялта</w:t>
      </w:r>
    </w:p>
    <w:p w:rsidR="00CE24DB">
      <w:pPr>
        <w:pStyle w:val="21"/>
        <w:shd w:val="clear" w:color="auto" w:fill="auto"/>
        <w:ind w:firstLine="620"/>
        <w:jc w:val="both"/>
      </w:pPr>
      <w:r>
        <w:t>Мировой судья судебного участка № 94 Ялтинского судебного района (городской округ Ялта) Республики Крым Киреев П.Н. (г. Ялта, ул. Васильева, д. 19),</w:t>
      </w:r>
      <w:r>
        <w:t xml:space="preserve"> временно исполняющий обязанности мирового судьи судебного участка № 98 Ялтинского судебного района </w:t>
      </w:r>
      <w:r>
        <w:t xml:space="preserve">( </w:t>
      </w:r>
      <w:r>
        <w:t>городской округ Ялта),</w:t>
      </w:r>
    </w:p>
    <w:p w:rsidR="00CE24DB">
      <w:pPr>
        <w:pStyle w:val="21"/>
        <w:shd w:val="clear" w:color="auto" w:fill="auto"/>
        <w:ind w:firstLine="620"/>
      </w:pPr>
      <w:r>
        <w:t>с участием лица, в отношении которого ведется производство по делу об административном правонарушении - Макашова И.А., потерпевшего</w:t>
      </w:r>
      <w:r>
        <w:t xml:space="preserve"> - Денисова И.С.,</w:t>
      </w:r>
    </w:p>
    <w:p w:rsidR="00CE24DB">
      <w:pPr>
        <w:pStyle w:val="21"/>
        <w:shd w:val="clear" w:color="auto" w:fill="auto"/>
        <w:ind w:firstLine="620"/>
        <w:jc w:val="both"/>
      </w:pPr>
      <w:r>
        <w:t>рассмотрев в открытом судебном заседании материалы дела об административном правонарушении, предусмотренном ст. 6.1.1 КоАП РФ, в отношении</w:t>
      </w:r>
    </w:p>
    <w:p w:rsidR="00CE24DB">
      <w:pPr>
        <w:pStyle w:val="21"/>
        <w:shd w:val="clear" w:color="auto" w:fill="auto"/>
        <w:spacing w:after="305"/>
        <w:ind w:firstLine="620"/>
        <w:jc w:val="both"/>
      </w:pPr>
      <w:r>
        <w:t xml:space="preserve">Макашова Игоря Анатольевича, </w:t>
      </w:r>
      <w:r w:rsidR="00E17839">
        <w:t>«ПЕРСОНАЛЬНЫЕ ДАННЫЕ»</w:t>
      </w:r>
      <w:r>
        <w:t>,</w:t>
      </w:r>
    </w:p>
    <w:p w:rsidR="00CE24DB">
      <w:pPr>
        <w:pStyle w:val="40"/>
        <w:shd w:val="clear" w:color="auto" w:fill="auto"/>
        <w:spacing w:before="0" w:after="265" w:line="240" w:lineRule="exact"/>
        <w:ind w:left="40"/>
      </w:pPr>
      <w:r>
        <w:t>УСТАНОВИЛ:</w:t>
      </w:r>
    </w:p>
    <w:p w:rsidR="00CE24DB">
      <w:pPr>
        <w:pStyle w:val="21"/>
        <w:shd w:val="clear" w:color="auto" w:fill="auto"/>
        <w:spacing w:line="317" w:lineRule="exact"/>
        <w:ind w:firstLine="620"/>
        <w:jc w:val="both"/>
      </w:pPr>
      <w:r>
        <w:t>«ДАТА»</w:t>
      </w:r>
      <w:r w:rsidR="008A30A4">
        <w:t xml:space="preserve"> в </w:t>
      </w:r>
      <w:r>
        <w:t>«ВРЕМЯ»</w:t>
      </w:r>
      <w:r w:rsidR="008A30A4">
        <w:t xml:space="preserve"> Макашов И.А., находясь в помещении квартиры, </w:t>
      </w:r>
      <w:r>
        <w:t>«НОМЕР»</w:t>
      </w:r>
      <w:r w:rsidR="008A30A4">
        <w:t xml:space="preserve">, </w:t>
      </w:r>
      <w:r w:rsidR="008A30A4">
        <w:t>корпуса</w:t>
      </w:r>
      <w:r w:rsidR="008A30A4">
        <w:t>,</w:t>
      </w:r>
      <w:r>
        <w:t>»</w:t>
      </w:r>
      <w:r>
        <w:t>НОМЕР</w:t>
      </w:r>
      <w:r>
        <w:t>»</w:t>
      </w:r>
      <w:r w:rsidR="008A30A4">
        <w:t xml:space="preserve">, дома </w:t>
      </w:r>
      <w:r>
        <w:t>«НОМЕР»</w:t>
      </w:r>
      <w:r w:rsidR="008A30A4">
        <w:t xml:space="preserve"> в </w:t>
      </w:r>
      <w:r>
        <w:t>«ГОРОД»</w:t>
      </w:r>
      <w:r w:rsidR="008A30A4">
        <w:t xml:space="preserve">, причинил гражданину Денисову И.С. телесные повреждения, которые согласно акта медицинского освидетельствования </w:t>
      </w:r>
      <w:r>
        <w:t>«НОМЕР»</w:t>
      </w:r>
      <w:r w:rsidR="008A30A4">
        <w:t xml:space="preserve"> от </w:t>
      </w:r>
      <w:r>
        <w:t>«ДАТА»</w:t>
      </w:r>
      <w:r w:rsidR="008A30A4">
        <w:t>, не причинили вред здоровью потерпевшей, то есть не повлекли последствий, указанных в стат</w:t>
      </w:r>
      <w:r w:rsidR="008A30A4">
        <w:t>ье 115 Уголовного кодекса Российской Федерации, чем совершила правонарушение, предусмотренное ст. 6.1.1 КоАП РФ.</w:t>
      </w:r>
    </w:p>
    <w:p w:rsidR="00CE24DB">
      <w:pPr>
        <w:pStyle w:val="21"/>
        <w:shd w:val="clear" w:color="auto" w:fill="auto"/>
        <w:spacing w:line="317" w:lineRule="exact"/>
        <w:ind w:firstLine="620"/>
        <w:jc w:val="both"/>
      </w:pPr>
      <w:r>
        <w:t xml:space="preserve">В судебном заседании вину не признал и пояснил, что </w:t>
      </w:r>
      <w:r w:rsidR="00C824EC">
        <w:t>«ДАТА»</w:t>
      </w:r>
      <w:r>
        <w:t xml:space="preserve"> в </w:t>
      </w:r>
      <w:r w:rsidR="00C824EC">
        <w:t>«ВРЕМЯ»</w:t>
      </w:r>
      <w:r>
        <w:t xml:space="preserve"> находясь возле бассейна дома </w:t>
      </w:r>
      <w:r w:rsidR="00C824EC">
        <w:t>«НОМЕР»</w:t>
      </w:r>
      <w:r>
        <w:t xml:space="preserve"> </w:t>
      </w:r>
      <w:r w:rsidR="00C824EC">
        <w:t>«ГОРОД»</w:t>
      </w:r>
      <w:r>
        <w:t xml:space="preserve"> </w:t>
      </w:r>
      <w:r>
        <w:t xml:space="preserve">услышал громкий звук ремонта. Он решил сходить и попросить прекратить ремонт, на, что Денисов И.С. сказал рабочим продолжать работать. Он сказал Денисову И.С., что воскресенье и сказал, что бы человек успокоился, на, что Денисов И.С. встал и ударил его по </w:t>
      </w:r>
      <w:r>
        <w:t>голове. Дальше произошел обмен ударами. Затем Денисов И.С. взял палку и нанес ему несколько ударов по голове и животу. После этого удерживали друг друга, потом разошлись.</w:t>
      </w:r>
    </w:p>
    <w:p w:rsidR="00CE24DB">
      <w:pPr>
        <w:pStyle w:val="21"/>
        <w:shd w:val="clear" w:color="auto" w:fill="auto"/>
        <w:spacing w:line="317" w:lineRule="exact"/>
        <w:ind w:firstLine="620"/>
        <w:jc w:val="both"/>
      </w:pPr>
      <w:r>
        <w:t xml:space="preserve">Просил производство по делу прекратить за отсутствием в </w:t>
      </w:r>
      <w:r w:rsidR="00C824EC">
        <w:t>его</w:t>
      </w:r>
      <w:r>
        <w:t xml:space="preserve"> действиях состав администр</w:t>
      </w:r>
      <w:r>
        <w:t>ативного правонарушения, предусмотренного ст. 6.1.1 КоАП РФ.</w:t>
      </w:r>
    </w:p>
    <w:p w:rsidR="00CE24DB" w:rsidP="00C824EC">
      <w:pPr>
        <w:pStyle w:val="21"/>
        <w:shd w:val="clear" w:color="auto" w:fill="auto"/>
        <w:spacing w:line="317" w:lineRule="exact"/>
        <w:ind w:firstLine="620"/>
        <w:jc w:val="both"/>
      </w:pPr>
      <w:r>
        <w:t xml:space="preserve">Потерпевший Денисов И.С. в суде пояснил, что </w:t>
      </w:r>
      <w:r w:rsidR="00C824EC">
        <w:t>«ДАТА»</w:t>
      </w:r>
      <w:r>
        <w:t xml:space="preserve"> к нему в квартиру зашел Макашов И.А. и сказал, что б рабочие прекратили работать, так как было воскресенье, и они мешают отдыхать</w:t>
      </w:r>
      <w:r>
        <w:t>. Он сказал рабочим, что б они работали и не прекращали делать ремонт. После этого Макашов И.А. нанес ему удары по лицу и телу. После того как Макашов И.А.</w:t>
      </w:r>
      <w:r w:rsidR="00C824EC">
        <w:t xml:space="preserve"> </w:t>
      </w:r>
      <w:r>
        <w:t xml:space="preserve">нанес ему удары ему пришлось защищаться и тоже наносить удары. После этого удерживали друг друга, а </w:t>
      </w:r>
      <w:r>
        <w:t>потом разошлись.</w:t>
      </w:r>
    </w:p>
    <w:p w:rsidR="00CE24DB">
      <w:pPr>
        <w:pStyle w:val="21"/>
        <w:shd w:val="clear" w:color="auto" w:fill="auto"/>
        <w:tabs>
          <w:tab w:val="left" w:pos="8304"/>
        </w:tabs>
        <w:ind w:firstLine="660"/>
      </w:pPr>
      <w:r>
        <w:t xml:space="preserve">Выслушав лицо в отношении, которого ведется производство по делу об </w:t>
      </w:r>
      <w:r>
        <w:t>административном правонарушении, потерпевшего,</w:t>
      </w:r>
      <w:r>
        <w:tab/>
        <w:t>исследовав</w:t>
      </w:r>
    </w:p>
    <w:p w:rsidR="00CE24DB">
      <w:pPr>
        <w:pStyle w:val="21"/>
        <w:shd w:val="clear" w:color="auto" w:fill="auto"/>
        <w:jc w:val="both"/>
      </w:pPr>
      <w:r>
        <w:t>представленные материалы дела, мировой судья приходит к убеждению, что вина Макашова И.А. в совершении администра</w:t>
      </w:r>
      <w:r>
        <w:t xml:space="preserve">тивного правонарушения, предусмотренного ст. 6.1.1 КоАП РФ полностью установлена и подтверждается совокупностью собранных по делу доказательств, а именно: протоколом об административном правонарушении серии </w:t>
      </w:r>
      <w:r w:rsidR="00C824EC">
        <w:t>«НОМЕР»</w:t>
      </w:r>
      <w:r>
        <w:t xml:space="preserve"> от </w:t>
      </w:r>
      <w:r w:rsidR="00C824EC">
        <w:t>«ДАТА»</w:t>
      </w:r>
      <w:r>
        <w:t>, составленным уполн</w:t>
      </w:r>
      <w:r>
        <w:t>омоченным лицом в соответств</w:t>
      </w:r>
      <w:r w:rsidR="00C824EC">
        <w:t>ии с требованиями КоАП РФ (л.д.</w:t>
      </w:r>
      <w:r>
        <w:t>2);</w:t>
      </w:r>
      <w:r>
        <w:t xml:space="preserve"> рапортом об обнаружении признаков преступления от </w:t>
      </w:r>
      <w:r w:rsidR="00C824EC">
        <w:t>«ДАТА»</w:t>
      </w:r>
      <w:r>
        <w:t>, заявлением Денисова П.С. о привлечении Макашова И.А. к административной ответственности (л</w:t>
      </w:r>
      <w:r>
        <w:t>.д</w:t>
      </w:r>
      <w:r>
        <w:t>4), объяснением Денисова И.С</w:t>
      </w:r>
      <w:r>
        <w:t xml:space="preserve">., (л.д.5), заключением </w:t>
      </w:r>
      <w:r>
        <w:t>судебно</w:t>
      </w:r>
      <w:r>
        <w:t xml:space="preserve"> - медицинского обследования ГБУЗ РФ «</w:t>
      </w:r>
      <w:r w:rsidR="00C824EC">
        <w:t>НАЗВАНИЕ</w:t>
      </w:r>
      <w:r>
        <w:t xml:space="preserve">» </w:t>
      </w:r>
      <w:r w:rsidR="00C824EC">
        <w:t>«НОМЕР»</w:t>
      </w:r>
      <w:r>
        <w:t xml:space="preserve"> от </w:t>
      </w:r>
      <w:r w:rsidR="00C824EC">
        <w:t>«ДАТА»</w:t>
      </w:r>
      <w:r>
        <w:t xml:space="preserve"> (л.д.9-10), согласно которому у гражданина Денисова И.С. имелись кровоподтек на носу, ссадина второго</w:t>
      </w:r>
      <w:r>
        <w:t xml:space="preserve"> пальца правой кисти. </w:t>
      </w:r>
      <w:r>
        <w:t>Данные повреждения образовались в результате действия (тупого предмета.</w:t>
      </w:r>
      <w:r>
        <w:t xml:space="preserve"> Давность возникновения повреждений может соответствовать </w:t>
      </w:r>
      <w:r w:rsidR="00C824EC">
        <w:t>«ДАТА»</w:t>
      </w:r>
      <w:r>
        <w:t>, о чем свидетельствует цвет кровоподтека и характер поверхности ссадины. Данные поврежден</w:t>
      </w:r>
      <w:r>
        <w:t xml:space="preserve">ия не влекут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здоровью. Акт основан на медицинской документации, результатах осмотра потерпевшего, </w:t>
      </w:r>
      <w:r>
        <w:t>а локализация и давность причинения телесных повреждений соответствуют ее объяснениям, в связи с чем, мировой судья признает его допустимым доказательством, поскольку он составлен правомочным лицом - врачом судебно-медицинским экспертом и соответствует тре</w:t>
      </w:r>
      <w:r>
        <w:t>бованиям ст. 26.4 КоАП РФ.</w:t>
      </w:r>
    </w:p>
    <w:p w:rsidR="00CE24DB">
      <w:pPr>
        <w:pStyle w:val="21"/>
        <w:shd w:val="clear" w:color="auto" w:fill="auto"/>
        <w:ind w:firstLine="780"/>
        <w:jc w:val="both"/>
      </w:pPr>
      <w:r>
        <w:t>Доводы Макашова И.А. о том, что он не причинил Денисову И.С. телесные повреждения, следовательно, в его действиях отсутствует состав административного правонарушения, предусмотренного ст. 6.1.1 КоАП РФ основаны на неправильном то</w:t>
      </w:r>
      <w:r>
        <w:t>лковании норм права, поскольку Макашов И.А. произвел активные действия в отношении Денисова И.С., причинив ему физическую боль и возникновение телесных повреждений (ссадин и кровоподтек).</w:t>
      </w:r>
      <w:r>
        <w:t xml:space="preserve"> Кроме того, показания Макашова И.А. опровергаются материалами дела.</w:t>
      </w:r>
    </w:p>
    <w:p w:rsidR="00CE24DB">
      <w:pPr>
        <w:pStyle w:val="21"/>
        <w:shd w:val="clear" w:color="auto" w:fill="auto"/>
        <w:ind w:firstLine="780"/>
        <w:jc w:val="both"/>
      </w:pPr>
      <w:r>
        <w:t>Довод Макашова И.А. о том, что ему в результате конфликта также были причинены телесные повреждения, не свидетельствует о том, что в его действиях отсутствует состав административного правонарушения.</w:t>
      </w:r>
    </w:p>
    <w:p w:rsidR="00CE24DB">
      <w:pPr>
        <w:pStyle w:val="21"/>
        <w:shd w:val="clear" w:color="auto" w:fill="auto"/>
        <w:ind w:firstLine="780"/>
        <w:jc w:val="both"/>
      </w:pPr>
      <w:r>
        <w:t>С учетом изложенного, доказательства, собранные по делу,</w:t>
      </w:r>
      <w:r>
        <w:t xml:space="preserve"> мировой судья оценивает как допустимые, так как они собраны с соблюдением норм КоАП РФ и достоверные, так они согласуются между собой и последовательно дополняют друг друга. Совокупность этих доказатель</w:t>
      </w:r>
      <w:r>
        <w:t>ств пр</w:t>
      </w:r>
      <w:r>
        <w:t>изнается достаточной для рассмотрения дела.</w:t>
      </w:r>
    </w:p>
    <w:p w:rsidR="00CE24DB">
      <w:pPr>
        <w:pStyle w:val="21"/>
        <w:shd w:val="clear" w:color="auto" w:fill="auto"/>
        <w:ind w:firstLine="780"/>
        <w:jc w:val="both"/>
      </w:pPr>
      <w:r>
        <w:t>Дей</w:t>
      </w:r>
      <w:r>
        <w:t>ствия Макашова И.А. мировой судья квалифицирует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</w:t>
      </w:r>
      <w:r>
        <w:t>, если эти действия не содержат уголовно наказуемого деяния.</w:t>
      </w:r>
    </w:p>
    <w:p w:rsidR="00CE24DB">
      <w:pPr>
        <w:pStyle w:val="21"/>
        <w:shd w:val="clear" w:color="auto" w:fill="auto"/>
        <w:ind w:firstLine="780"/>
        <w:jc w:val="both"/>
      </w:pPr>
      <w:r>
        <w:t xml:space="preserve">При назначении наказания мировым судьей учитывается характер совершенного правонарушения, отсутствие обстоятельств смягчающих, отягчающих наказание, личность виновного и с учетом всех материалов </w:t>
      </w:r>
      <w:r>
        <w:t>административного дела.</w:t>
      </w:r>
    </w:p>
    <w:p w:rsidR="00CE24DB">
      <w:pPr>
        <w:pStyle w:val="21"/>
        <w:shd w:val="clear" w:color="auto" w:fill="auto"/>
        <w:ind w:firstLine="780"/>
        <w:jc w:val="both"/>
      </w:pPr>
      <w:r>
        <w:t>С учетом вышеизложенного, мировой судья считает необходимым назначить Макашову И.А. наказание в виде штрафа.</w:t>
      </w:r>
    </w:p>
    <w:p w:rsidR="00CE24DB">
      <w:pPr>
        <w:pStyle w:val="21"/>
        <w:shd w:val="clear" w:color="auto" w:fill="auto"/>
        <w:ind w:firstLine="780"/>
        <w:jc w:val="both"/>
      </w:pPr>
      <w:r>
        <w:t>Исключительные обстоятельства, свидетельствующие о наличии по настоящему делу предусмотренных статьей 2.9 КоАП РФ признаков</w:t>
      </w:r>
      <w:r>
        <w:t xml:space="preserve"> малозначительности совершенного административного правонарушения, не установлены.</w:t>
      </w:r>
    </w:p>
    <w:p w:rsidR="00CE24DB">
      <w:pPr>
        <w:pStyle w:val="21"/>
        <w:shd w:val="clear" w:color="auto" w:fill="auto"/>
        <w:spacing w:after="245"/>
        <w:ind w:firstLine="780"/>
        <w:jc w:val="both"/>
      </w:pPr>
      <w:r>
        <w:t xml:space="preserve">Руководствуясь </w:t>
      </w:r>
      <w:r>
        <w:t>ет.ет</w:t>
      </w:r>
      <w:r>
        <w:t>. 29.10, 32.2 КоАП Российской Федерации,</w:t>
      </w:r>
    </w:p>
    <w:p w:rsidR="00CE24DB">
      <w:pPr>
        <w:pStyle w:val="40"/>
        <w:shd w:val="clear" w:color="auto" w:fill="auto"/>
        <w:spacing w:before="0" w:after="261" w:line="240" w:lineRule="exact"/>
        <w:ind w:left="20"/>
      </w:pPr>
      <w:r>
        <w:t>ПОСТАНОВИЛ:</w:t>
      </w:r>
    </w:p>
    <w:p w:rsidR="00CE24DB" w:rsidP="003A2108">
      <w:pPr>
        <w:pStyle w:val="21"/>
        <w:shd w:val="clear" w:color="auto" w:fill="auto"/>
        <w:tabs>
          <w:tab w:val="left" w:pos="1229"/>
        </w:tabs>
        <w:ind w:firstLine="620"/>
        <w:jc w:val="both"/>
      </w:pPr>
      <w:r>
        <w:t xml:space="preserve">Признать Макашова Игоря Анатольевича, </w:t>
      </w:r>
      <w:r w:rsidR="003A2108">
        <w:t>«ПЕРСОНАЛЬНЫЕ ДАННЫЕ»</w:t>
      </w:r>
      <w:r>
        <w:t>, виновного в совершении</w:t>
      </w:r>
      <w:r w:rsidR="003A2108">
        <w:t xml:space="preserve"> </w:t>
      </w:r>
      <w:r>
        <w:t>административного правонарушения, предусмотренного ст. 6.1.1 Кодекса Российской Федераци</w:t>
      </w:r>
      <w:r>
        <w:t>и об административных правонарушениях, и назначить ей административное наказание в виде штрафа в размере 5000 (пяти тысяч) рублей.</w:t>
      </w:r>
    </w:p>
    <w:p w:rsidR="00CE24DB" w:rsidP="003A2108">
      <w:pPr>
        <w:pStyle w:val="21"/>
        <w:shd w:val="clear" w:color="auto" w:fill="auto"/>
        <w:tabs>
          <w:tab w:val="left" w:pos="6643"/>
        </w:tabs>
        <w:ind w:firstLine="620"/>
        <w:jc w:val="both"/>
      </w:pPr>
      <w:r>
        <w:t xml:space="preserve">Штраф подлежит перечислению на следующие реквизиты: наименование получателя платежа - УФК по Республике Крым (УМВД России по </w:t>
      </w:r>
      <w:r>
        <w:t xml:space="preserve">г. Ялте); л\с 04751А92480, Банк получателя - Отделение Республики Крым г. Симферополь, БИК - 043510001, ИНН получателя - 9103000760, КПП получателя - 910301001, </w:t>
      </w:r>
      <w:r>
        <w:t>р</w:t>
      </w:r>
      <w:r>
        <w:t>\с 40101810335100010001, КБК - 188</w:t>
      </w:r>
      <w:r>
        <w:t>116 90040 04 6000 140;</w:t>
      </w:r>
      <w:r w:rsidR="003A2108">
        <w:t xml:space="preserve"> </w:t>
      </w:r>
      <w:r>
        <w:t>ОКТМО - 35729000, наименование плате</w:t>
      </w:r>
      <w:r>
        <w:t>жа - административный штраф.</w:t>
      </w:r>
    </w:p>
    <w:p w:rsidR="00CE24DB">
      <w:pPr>
        <w:pStyle w:val="21"/>
        <w:shd w:val="clear" w:color="auto" w:fill="auto"/>
        <w:ind w:firstLine="780"/>
        <w:jc w:val="both"/>
      </w:pPr>
      <w:r>
        <w:t>Разъяснить Макашову И.А..,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E24DB">
      <w:pPr>
        <w:pStyle w:val="21"/>
        <w:shd w:val="clear" w:color="auto" w:fill="auto"/>
        <w:ind w:firstLine="780"/>
        <w:jc w:val="both"/>
      </w:pPr>
      <w:r>
        <w:t>Оригинал документа, свидетельствующего об уплате административного штрафа, лицо, привлеченное к а</w:t>
      </w:r>
      <w:r>
        <w:t xml:space="preserve">дминистративной ответственности, направляет судье, в орган, должностному лицу, </w:t>
      </w:r>
      <w:r>
        <w:t>вынесшим</w:t>
      </w:r>
      <w:r>
        <w:t xml:space="preserve"> постановление.</w:t>
      </w:r>
    </w:p>
    <w:p w:rsidR="003A2108" w:rsidP="003A2108">
      <w:pPr>
        <w:pStyle w:val="21"/>
        <w:shd w:val="clear" w:color="auto" w:fill="auto"/>
        <w:ind w:firstLine="620"/>
        <w:jc w:val="both"/>
      </w:pPr>
      <w:r>
        <w:t>Разъяснить Макашову И.А. положения ч.1 ст. 20.25 КоАП РФ, в соответствии с которой неуплата административного штрафа в срок, предусмотренный настоящим Ко</w:t>
      </w:r>
      <w:r>
        <w:t>дексом, влечет наложение административного</w:t>
      </w:r>
      <w:r>
        <w:t xml:space="preserve"> </w:t>
      </w:r>
      <w:r>
        <w:t>штрафа в двукратном размере суммы неуплаченного административного штрафа, но не менее одной тысячи рублей, либо административный арест.</w:t>
      </w:r>
    </w:p>
    <w:p w:rsidR="003A2108" w:rsidP="003A2108">
      <w:pPr>
        <w:pStyle w:val="21"/>
        <w:shd w:val="clear" w:color="auto" w:fill="auto"/>
        <w:spacing w:after="570" w:line="317" w:lineRule="exact"/>
        <w:ind w:firstLine="640"/>
        <w:jc w:val="both"/>
      </w:pPr>
      <w:r>
        <w:t>Постановление может быть обжаловано в Ялтинский городской суд Республики Крым через мирового судью судебного участка № 98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CE24DB" w:rsidP="003A2108">
      <w:pPr>
        <w:pStyle w:val="21"/>
        <w:shd w:val="clear" w:color="auto" w:fill="auto"/>
        <w:jc w:val="both"/>
      </w:pPr>
      <w:r>
        <w:t xml:space="preserve">Мировой судья:                                                                                              </w:t>
      </w:r>
      <w:r>
        <w:t>П.Н. Киреев</w:t>
      </w:r>
    </w:p>
    <w:sectPr>
      <w:pgSz w:w="11900" w:h="16840"/>
      <w:pgMar w:top="1019" w:right="1705" w:bottom="1165" w:left="4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DefaultParagraphFont"/>
    <w:link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Normal"/>
    <w:link w:val="5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62"/>
      <w:szCs w:val="62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