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DC4577" w:rsidRPr="008B345F" w:rsidP="008C1D29">
      <w:pPr>
        <w:pStyle w:val="Style1"/>
        <w:widowControl/>
        <w:ind w:right="-144"/>
        <w:jc w:val="right"/>
        <w:rPr>
          <w:rStyle w:val="FontStyle16"/>
          <w:sz w:val="28"/>
          <w:szCs w:val="28"/>
        </w:rPr>
      </w:pPr>
      <w:r w:rsidRPr="008B345F">
        <w:rPr>
          <w:rStyle w:val="FontStyle16"/>
          <w:sz w:val="28"/>
          <w:szCs w:val="28"/>
        </w:rPr>
        <w:t>Дело</w:t>
      </w:r>
      <w:r w:rsidRPr="008B345F" w:rsidR="00A322D5">
        <w:rPr>
          <w:rStyle w:val="FontStyle16"/>
          <w:sz w:val="28"/>
          <w:szCs w:val="28"/>
        </w:rPr>
        <w:t xml:space="preserve"> </w:t>
      </w:r>
      <w:r w:rsidRPr="008B345F">
        <w:rPr>
          <w:rStyle w:val="FontStyle16"/>
          <w:sz w:val="28"/>
          <w:szCs w:val="28"/>
        </w:rPr>
        <w:t>№ 5-</w:t>
      </w:r>
      <w:r w:rsidRPr="008B345F" w:rsidR="008B0D35">
        <w:rPr>
          <w:rStyle w:val="FontStyle16"/>
          <w:sz w:val="28"/>
          <w:szCs w:val="28"/>
        </w:rPr>
        <w:t>98-</w:t>
      </w:r>
      <w:r w:rsidR="004B7DF2">
        <w:rPr>
          <w:rStyle w:val="FontStyle16"/>
          <w:sz w:val="28"/>
          <w:szCs w:val="28"/>
        </w:rPr>
        <w:t>448</w:t>
      </w:r>
      <w:r w:rsidRPr="008B345F" w:rsidR="00057548">
        <w:rPr>
          <w:rStyle w:val="FontStyle16"/>
          <w:sz w:val="28"/>
          <w:szCs w:val="28"/>
        </w:rPr>
        <w:t>/</w:t>
      </w:r>
      <w:r w:rsidRPr="008B345F" w:rsidR="008B0D35">
        <w:rPr>
          <w:rStyle w:val="FontStyle16"/>
          <w:sz w:val="28"/>
          <w:szCs w:val="28"/>
        </w:rPr>
        <w:t>2017</w:t>
      </w:r>
    </w:p>
    <w:p w:rsidR="00DC4577" w:rsidRPr="008B345F" w:rsidP="008C1D29">
      <w:pPr>
        <w:pStyle w:val="Style2"/>
        <w:widowControl/>
        <w:ind w:right="-144"/>
        <w:jc w:val="both"/>
        <w:rPr>
          <w:b/>
          <w:sz w:val="28"/>
          <w:szCs w:val="28"/>
        </w:rPr>
      </w:pPr>
    </w:p>
    <w:p w:rsidR="00D738B1" w:rsidRPr="008B345F" w:rsidP="008C1D29">
      <w:pPr>
        <w:pStyle w:val="Style3"/>
        <w:widowControl/>
        <w:ind w:right="-144"/>
        <w:jc w:val="both"/>
        <w:rPr>
          <w:b/>
          <w:sz w:val="28"/>
          <w:szCs w:val="28"/>
        </w:rPr>
      </w:pPr>
      <w:r w:rsidRPr="008B345F">
        <w:rPr>
          <w:b/>
          <w:sz w:val="28"/>
          <w:szCs w:val="28"/>
        </w:rPr>
        <w:t xml:space="preserve">                              </w:t>
      </w:r>
    </w:p>
    <w:p w:rsidR="00DC4577" w:rsidRPr="008B345F" w:rsidP="008C1D29">
      <w:pPr>
        <w:pStyle w:val="Style3"/>
        <w:widowControl/>
        <w:ind w:right="-144"/>
        <w:jc w:val="both"/>
        <w:rPr>
          <w:b/>
          <w:sz w:val="28"/>
          <w:szCs w:val="28"/>
        </w:rPr>
      </w:pPr>
      <w:r w:rsidRPr="008B345F">
        <w:rPr>
          <w:b/>
          <w:sz w:val="28"/>
          <w:szCs w:val="28"/>
        </w:rPr>
        <w:t xml:space="preserve">                       </w:t>
      </w:r>
      <w:r w:rsidRPr="008B345F" w:rsidR="006042B3">
        <w:rPr>
          <w:b/>
          <w:sz w:val="28"/>
          <w:szCs w:val="28"/>
        </w:rPr>
        <w:t xml:space="preserve">           </w:t>
      </w:r>
      <w:r w:rsidR="008C1D29">
        <w:rPr>
          <w:b/>
          <w:sz w:val="28"/>
          <w:szCs w:val="28"/>
        </w:rPr>
        <w:t xml:space="preserve">         </w:t>
      </w:r>
      <w:r w:rsidRPr="008B345F" w:rsidR="006042B3">
        <w:rPr>
          <w:b/>
          <w:sz w:val="28"/>
          <w:szCs w:val="28"/>
        </w:rPr>
        <w:t xml:space="preserve"> </w:t>
      </w:r>
      <w:r w:rsidRPr="008B345F" w:rsidR="00D738B1">
        <w:rPr>
          <w:b/>
          <w:sz w:val="28"/>
          <w:szCs w:val="28"/>
        </w:rPr>
        <w:t>П О С Т А Н О В Л Е Н И Е</w:t>
      </w:r>
    </w:p>
    <w:p w:rsidR="00D738B1" w:rsidRPr="008B345F" w:rsidP="008C1D29">
      <w:pPr>
        <w:pStyle w:val="Style3"/>
        <w:widowControl/>
        <w:ind w:right="-144"/>
        <w:jc w:val="both"/>
        <w:rPr>
          <w:sz w:val="28"/>
          <w:szCs w:val="28"/>
        </w:rPr>
      </w:pPr>
    </w:p>
    <w:p w:rsidR="008B0D35" w:rsidRPr="008B345F" w:rsidP="008C1D29">
      <w:pPr>
        <w:pStyle w:val="Style3"/>
        <w:widowControl/>
        <w:tabs>
          <w:tab w:val="left" w:pos="8510"/>
        </w:tabs>
        <w:ind w:right="-144" w:firstLine="567"/>
        <w:jc w:val="both"/>
        <w:rPr>
          <w:rStyle w:val="FontStyle16"/>
          <w:sz w:val="28"/>
          <w:szCs w:val="28"/>
        </w:rPr>
      </w:pPr>
      <w:r>
        <w:rPr>
          <w:rStyle w:val="FontStyle16"/>
          <w:sz w:val="28"/>
          <w:szCs w:val="28"/>
        </w:rPr>
        <w:t>14</w:t>
      </w:r>
      <w:r w:rsidR="00F17C6A">
        <w:rPr>
          <w:rStyle w:val="FontStyle16"/>
          <w:sz w:val="28"/>
          <w:szCs w:val="28"/>
        </w:rPr>
        <w:t xml:space="preserve"> </w:t>
      </w:r>
      <w:r>
        <w:rPr>
          <w:rStyle w:val="FontStyle16"/>
          <w:sz w:val="28"/>
          <w:szCs w:val="28"/>
        </w:rPr>
        <w:t>сентября</w:t>
      </w:r>
      <w:r w:rsidRPr="008B345F">
        <w:rPr>
          <w:rStyle w:val="FontStyle16"/>
          <w:sz w:val="28"/>
          <w:szCs w:val="28"/>
        </w:rPr>
        <w:t xml:space="preserve"> 2017</w:t>
      </w:r>
      <w:r w:rsidRPr="008B345F" w:rsidR="00DC4577">
        <w:rPr>
          <w:rStyle w:val="FontStyle16"/>
          <w:sz w:val="28"/>
          <w:szCs w:val="28"/>
        </w:rPr>
        <w:t xml:space="preserve"> года</w:t>
      </w:r>
      <w:r w:rsidRPr="008B345F" w:rsidR="004F3604">
        <w:rPr>
          <w:rStyle w:val="FontStyle16"/>
          <w:bCs w:val="0"/>
          <w:sz w:val="28"/>
          <w:szCs w:val="28"/>
        </w:rPr>
        <w:t xml:space="preserve">                         </w:t>
      </w:r>
      <w:r w:rsidRPr="008B345F" w:rsidR="000C64D2">
        <w:rPr>
          <w:rStyle w:val="FontStyle16"/>
          <w:bCs w:val="0"/>
          <w:sz w:val="28"/>
          <w:szCs w:val="28"/>
        </w:rPr>
        <w:t xml:space="preserve">                         </w:t>
      </w:r>
      <w:r w:rsidRPr="008B345F" w:rsidR="004F3604">
        <w:rPr>
          <w:rStyle w:val="FontStyle16"/>
          <w:bCs w:val="0"/>
          <w:sz w:val="28"/>
          <w:szCs w:val="28"/>
        </w:rPr>
        <w:t xml:space="preserve">             </w:t>
      </w:r>
      <w:r>
        <w:rPr>
          <w:rStyle w:val="FontStyle16"/>
          <w:bCs w:val="0"/>
          <w:sz w:val="28"/>
          <w:szCs w:val="28"/>
        </w:rPr>
        <w:t xml:space="preserve">            </w:t>
      </w:r>
      <w:r w:rsidRPr="008B345F" w:rsidR="00DC4577">
        <w:rPr>
          <w:rStyle w:val="FontStyle16"/>
          <w:sz w:val="28"/>
          <w:szCs w:val="28"/>
        </w:rPr>
        <w:t xml:space="preserve">г. </w:t>
      </w:r>
      <w:r w:rsidRPr="008B345F">
        <w:rPr>
          <w:rStyle w:val="FontStyle16"/>
          <w:sz w:val="28"/>
          <w:szCs w:val="28"/>
        </w:rPr>
        <w:t>Ялта</w:t>
      </w:r>
    </w:p>
    <w:p w:rsidR="008B0D35" w:rsidRPr="008B345F" w:rsidP="008C1D29">
      <w:pPr>
        <w:pStyle w:val="Style3"/>
        <w:widowControl/>
        <w:tabs>
          <w:tab w:val="left" w:pos="8510"/>
        </w:tabs>
        <w:ind w:right="-144" w:firstLine="567"/>
        <w:jc w:val="both"/>
        <w:rPr>
          <w:b/>
          <w:bCs/>
          <w:sz w:val="28"/>
          <w:szCs w:val="28"/>
        </w:rPr>
      </w:pPr>
      <w:r w:rsidRPr="008B345F">
        <w:rPr>
          <w:sz w:val="28"/>
          <w:szCs w:val="28"/>
        </w:rPr>
        <w:t>Мировой судья</w:t>
      </w:r>
      <w:r w:rsidRPr="008B345F">
        <w:rPr>
          <w:bCs/>
          <w:iCs/>
          <w:sz w:val="28"/>
          <w:szCs w:val="28"/>
        </w:rPr>
        <w:t xml:space="preserve"> судебного участка №9</w:t>
      </w:r>
      <w:r w:rsidR="004B7DF2">
        <w:rPr>
          <w:bCs/>
          <w:iCs/>
          <w:sz w:val="28"/>
          <w:szCs w:val="28"/>
        </w:rPr>
        <w:t>4</w:t>
      </w:r>
      <w:r w:rsidRPr="008B345F">
        <w:rPr>
          <w:bCs/>
          <w:iCs/>
          <w:sz w:val="28"/>
          <w:szCs w:val="28"/>
        </w:rPr>
        <w:t xml:space="preserve"> Ялтинского судебного района (городской округ Ялта) Республики Крым </w:t>
      </w:r>
      <w:r w:rsidR="004B7DF2">
        <w:rPr>
          <w:bCs/>
          <w:iCs/>
          <w:sz w:val="28"/>
          <w:szCs w:val="28"/>
        </w:rPr>
        <w:t xml:space="preserve">Киреев П.Н. – исполняющий обязанности мирового судьи судебного участка №98 </w:t>
      </w:r>
      <w:r w:rsidRPr="008B345F" w:rsidR="004B7DF2">
        <w:rPr>
          <w:bCs/>
          <w:iCs/>
          <w:sz w:val="28"/>
          <w:szCs w:val="28"/>
        </w:rPr>
        <w:t>Ялтинского судебного района (городской округ Ялта) Республики Крым</w:t>
      </w:r>
      <w:r w:rsidRPr="008B345F">
        <w:rPr>
          <w:sz w:val="28"/>
          <w:szCs w:val="28"/>
        </w:rPr>
        <w:t xml:space="preserve">, </w:t>
      </w:r>
      <w:r w:rsidRPr="008B345F">
        <w:rPr>
          <w:rFonts w:eastAsia="Calibri"/>
          <w:sz w:val="28"/>
          <w:szCs w:val="28"/>
        </w:rPr>
        <w:t xml:space="preserve">рассмотрев в открытом судебном заседании в г. Ялте (ул. Васильева, 19) дело об административном правонарушении в отношении: </w:t>
      </w:r>
    </w:p>
    <w:p w:rsidR="00DC4577" w:rsidRPr="008B345F" w:rsidP="008C1D29">
      <w:pPr>
        <w:pStyle w:val="Style4"/>
        <w:widowControl/>
        <w:spacing w:line="240" w:lineRule="auto"/>
        <w:ind w:right="-144" w:firstLine="567"/>
        <w:rPr>
          <w:rStyle w:val="FontStyle17"/>
          <w:sz w:val="28"/>
          <w:szCs w:val="28"/>
        </w:rPr>
      </w:pPr>
      <w:r>
        <w:rPr>
          <w:rFonts w:eastAsia="Calibri"/>
          <w:b/>
          <w:i/>
          <w:sz w:val="28"/>
          <w:szCs w:val="28"/>
          <w:lang w:eastAsia="en-US"/>
        </w:rPr>
        <w:t>директора Муниципального бюджетного образовательного учреждения «</w:t>
      </w:r>
      <w:r w:rsidR="00D429E0">
        <w:rPr>
          <w:rFonts w:eastAsia="Calibri"/>
          <w:b/>
          <w:i/>
          <w:sz w:val="28"/>
          <w:szCs w:val="28"/>
          <w:lang w:eastAsia="en-US"/>
        </w:rPr>
        <w:t>НАЗВАНИЕ</w:t>
      </w:r>
      <w:r>
        <w:rPr>
          <w:rFonts w:eastAsia="Calibri"/>
          <w:b/>
          <w:i/>
          <w:sz w:val="28"/>
          <w:szCs w:val="28"/>
          <w:lang w:eastAsia="en-US"/>
        </w:rPr>
        <w:t xml:space="preserve">» муниципального образования городской округ Ялта Республики Крым </w:t>
      </w:r>
      <w:r>
        <w:rPr>
          <w:rFonts w:eastAsia="Calibri"/>
          <w:b/>
          <w:i/>
          <w:sz w:val="28"/>
          <w:szCs w:val="28"/>
          <w:lang w:eastAsia="en-US"/>
        </w:rPr>
        <w:t>Хоруж</w:t>
      </w:r>
      <w:r w:rsidR="00AC4FF5">
        <w:rPr>
          <w:rFonts w:eastAsia="Calibri"/>
          <w:b/>
          <w:i/>
          <w:sz w:val="28"/>
          <w:szCs w:val="28"/>
          <w:lang w:eastAsia="en-US"/>
        </w:rPr>
        <w:t>ей</w:t>
      </w:r>
      <w:r>
        <w:rPr>
          <w:rFonts w:eastAsia="Calibri"/>
          <w:b/>
          <w:i/>
          <w:sz w:val="28"/>
          <w:szCs w:val="28"/>
          <w:lang w:eastAsia="en-US"/>
        </w:rPr>
        <w:t xml:space="preserve"> Ирины Николаевны</w:t>
      </w:r>
      <w:r w:rsidRPr="008B345F" w:rsidR="008B0D35">
        <w:rPr>
          <w:rFonts w:eastAsia="Calibri"/>
          <w:b/>
          <w:sz w:val="28"/>
          <w:szCs w:val="28"/>
          <w:lang w:eastAsia="en-US"/>
        </w:rPr>
        <w:t xml:space="preserve">, </w:t>
      </w:r>
      <w:r w:rsidR="00D429E0">
        <w:rPr>
          <w:rFonts w:eastAsia="Calibri"/>
          <w:sz w:val="28"/>
          <w:szCs w:val="28"/>
          <w:lang w:eastAsia="en-US"/>
        </w:rPr>
        <w:t>«ПЕРСОНАЛЬНЫЕ ДАННЫЕ»</w:t>
      </w:r>
      <w:r w:rsidRPr="008B345F" w:rsidR="008B0D35">
        <w:rPr>
          <w:rFonts w:eastAsia="Calibri"/>
          <w:sz w:val="28"/>
          <w:szCs w:val="28"/>
          <w:lang w:eastAsia="en-US"/>
        </w:rPr>
        <w:t>,</w:t>
      </w:r>
      <w:r w:rsidR="00B73460">
        <w:rPr>
          <w:rFonts w:eastAsia="Calibri"/>
          <w:sz w:val="28"/>
          <w:szCs w:val="28"/>
        </w:rPr>
        <w:t xml:space="preserve"> </w:t>
      </w:r>
      <w:r w:rsidRPr="008B345F" w:rsidR="008B0D35">
        <w:rPr>
          <w:rFonts w:eastAsia="Calibri"/>
          <w:sz w:val="28"/>
          <w:szCs w:val="28"/>
          <w:lang w:eastAsia="en-US"/>
        </w:rPr>
        <w:t xml:space="preserve">за совершение административного правонарушения, предусмотренного </w:t>
      </w:r>
      <w:r w:rsidR="00A00C08">
        <w:rPr>
          <w:rStyle w:val="FontStyle17"/>
          <w:sz w:val="28"/>
          <w:szCs w:val="28"/>
        </w:rPr>
        <w:t>ч.</w:t>
      </w:r>
      <w:r w:rsidR="00175EB0">
        <w:rPr>
          <w:rStyle w:val="FontStyle17"/>
          <w:sz w:val="28"/>
          <w:szCs w:val="28"/>
        </w:rPr>
        <w:t>13</w:t>
      </w:r>
      <w:r w:rsidR="00A00C08">
        <w:rPr>
          <w:rStyle w:val="FontStyle17"/>
          <w:sz w:val="28"/>
          <w:szCs w:val="28"/>
        </w:rPr>
        <w:t xml:space="preserve"> ст.</w:t>
      </w:r>
      <w:r w:rsidRPr="008B345F" w:rsidR="00C96D3F">
        <w:rPr>
          <w:rStyle w:val="FontStyle17"/>
          <w:sz w:val="28"/>
          <w:szCs w:val="28"/>
        </w:rPr>
        <w:t>19</w:t>
      </w:r>
      <w:r w:rsidRPr="008B345F">
        <w:rPr>
          <w:rStyle w:val="FontStyle17"/>
          <w:sz w:val="28"/>
          <w:szCs w:val="28"/>
        </w:rPr>
        <w:t>.</w:t>
      </w:r>
      <w:r w:rsidRPr="008B345F" w:rsidR="00C96D3F">
        <w:rPr>
          <w:rStyle w:val="FontStyle17"/>
          <w:sz w:val="28"/>
          <w:szCs w:val="28"/>
        </w:rPr>
        <w:t>5</w:t>
      </w:r>
      <w:r w:rsidRPr="008B345F">
        <w:rPr>
          <w:rStyle w:val="FontStyle17"/>
          <w:sz w:val="28"/>
          <w:szCs w:val="28"/>
        </w:rPr>
        <w:t xml:space="preserve"> Кодекса Российской Федерации об адм</w:t>
      </w:r>
      <w:r w:rsidRPr="008B345F" w:rsidR="008B0D35">
        <w:rPr>
          <w:rStyle w:val="FontStyle17"/>
          <w:sz w:val="28"/>
          <w:szCs w:val="28"/>
        </w:rPr>
        <w:t>инистративных правонарушениях,-</w:t>
      </w:r>
    </w:p>
    <w:p w:rsidR="001D2BEE" w:rsidRPr="008B345F" w:rsidP="008C1D29">
      <w:pPr>
        <w:pStyle w:val="Style4"/>
        <w:widowControl/>
        <w:spacing w:line="240" w:lineRule="auto"/>
        <w:ind w:right="-144" w:firstLine="567"/>
        <w:rPr>
          <w:sz w:val="28"/>
          <w:szCs w:val="28"/>
        </w:rPr>
      </w:pPr>
    </w:p>
    <w:p w:rsidR="00DC4577" w:rsidRPr="008B345F" w:rsidP="008C1D29">
      <w:pPr>
        <w:pStyle w:val="Style5"/>
        <w:widowControl/>
        <w:ind w:right="-144" w:firstLine="567"/>
        <w:jc w:val="both"/>
        <w:rPr>
          <w:rStyle w:val="FontStyle16"/>
          <w:b w:val="0"/>
          <w:sz w:val="28"/>
          <w:szCs w:val="28"/>
        </w:rPr>
      </w:pPr>
      <w:r w:rsidRPr="008B345F">
        <w:rPr>
          <w:rStyle w:val="FontStyle16"/>
          <w:b w:val="0"/>
          <w:spacing w:val="60"/>
          <w:sz w:val="28"/>
          <w:szCs w:val="28"/>
        </w:rPr>
        <w:t xml:space="preserve">            </w:t>
      </w:r>
      <w:r w:rsidRPr="008B345F" w:rsidR="00D738B1">
        <w:rPr>
          <w:rStyle w:val="FontStyle16"/>
          <w:b w:val="0"/>
          <w:spacing w:val="60"/>
          <w:sz w:val="28"/>
          <w:szCs w:val="28"/>
        </w:rPr>
        <w:t xml:space="preserve">       </w:t>
      </w:r>
      <w:r w:rsidR="008C1D29">
        <w:rPr>
          <w:rStyle w:val="FontStyle16"/>
          <w:b w:val="0"/>
          <w:spacing w:val="60"/>
          <w:sz w:val="28"/>
          <w:szCs w:val="28"/>
        </w:rPr>
        <w:t xml:space="preserve">     </w:t>
      </w:r>
      <w:r w:rsidRPr="008B345F" w:rsidR="00327ED6">
        <w:rPr>
          <w:rStyle w:val="FontStyle16"/>
          <w:b w:val="0"/>
          <w:spacing w:val="60"/>
          <w:sz w:val="28"/>
          <w:szCs w:val="28"/>
        </w:rPr>
        <w:t xml:space="preserve"> </w:t>
      </w:r>
      <w:r w:rsidR="00A00C08">
        <w:rPr>
          <w:rStyle w:val="FontStyle16"/>
          <w:b w:val="0"/>
          <w:spacing w:val="60"/>
          <w:sz w:val="28"/>
          <w:szCs w:val="28"/>
        </w:rPr>
        <w:t xml:space="preserve">  у</w:t>
      </w:r>
      <w:r w:rsidRPr="008B345F">
        <w:rPr>
          <w:rStyle w:val="FontStyle16"/>
          <w:b w:val="0"/>
          <w:spacing w:val="60"/>
          <w:sz w:val="28"/>
          <w:szCs w:val="28"/>
        </w:rPr>
        <w:t>станови</w:t>
      </w:r>
      <w:r w:rsidRPr="008B345F">
        <w:rPr>
          <w:rStyle w:val="FontStyle16"/>
          <w:b w:val="0"/>
          <w:sz w:val="28"/>
          <w:szCs w:val="28"/>
        </w:rPr>
        <w:t>л:</w:t>
      </w:r>
    </w:p>
    <w:p w:rsidR="00DC4577" w:rsidP="008C1D29">
      <w:pPr>
        <w:pStyle w:val="Style4"/>
        <w:widowControl/>
        <w:spacing w:line="240" w:lineRule="auto"/>
        <w:ind w:right="-144" w:firstLine="567"/>
        <w:jc w:val="right"/>
        <w:rPr>
          <w:sz w:val="28"/>
          <w:szCs w:val="28"/>
        </w:rPr>
      </w:pPr>
    </w:p>
    <w:p w:rsidR="006611B0" w:rsidP="006611B0">
      <w:pPr>
        <w:pStyle w:val="Style4"/>
        <w:widowControl/>
        <w:spacing w:line="240" w:lineRule="auto"/>
        <w:ind w:right="-144" w:firstLine="567"/>
        <w:rPr>
          <w:sz w:val="28"/>
          <w:szCs w:val="28"/>
        </w:rPr>
      </w:pPr>
      <w:r>
        <w:rPr>
          <w:sz w:val="28"/>
          <w:szCs w:val="28"/>
        </w:rPr>
        <w:t>«ДАТА»</w:t>
      </w:r>
      <w:r>
        <w:rPr>
          <w:sz w:val="28"/>
          <w:szCs w:val="28"/>
        </w:rPr>
        <w:t xml:space="preserve"> с целью контроля за исполнения предписания </w:t>
      </w:r>
      <w:r>
        <w:rPr>
          <w:sz w:val="28"/>
          <w:szCs w:val="28"/>
        </w:rPr>
        <w:t>«НОМЕР»</w:t>
      </w:r>
      <w:r>
        <w:rPr>
          <w:sz w:val="28"/>
          <w:szCs w:val="28"/>
        </w:rPr>
        <w:t xml:space="preserve"> от </w:t>
      </w:r>
      <w:r>
        <w:rPr>
          <w:sz w:val="28"/>
          <w:szCs w:val="28"/>
        </w:rPr>
        <w:t>«ДАТА»</w:t>
      </w:r>
      <w:r>
        <w:rPr>
          <w:sz w:val="28"/>
          <w:szCs w:val="28"/>
        </w:rPr>
        <w:t xml:space="preserve">, выданного дознавателем ОНД по г. Ялта УНД ГУ МЧС России по Республики Крым майором внутренней службы Немченко В.М., на основании </w:t>
      </w:r>
      <w:r w:rsidR="00ED6BC7">
        <w:rPr>
          <w:sz w:val="28"/>
          <w:szCs w:val="28"/>
        </w:rPr>
        <w:t xml:space="preserve">распоряжения </w:t>
      </w:r>
      <w:r w:rsidRPr="00FB101B" w:rsidR="00ED6BC7">
        <w:rPr>
          <w:rStyle w:val="FontStyle17"/>
          <w:color w:val="000000" w:themeColor="text1"/>
          <w:sz w:val="28"/>
          <w:szCs w:val="28"/>
        </w:rPr>
        <w:t>врио</w:t>
      </w:r>
      <w:r w:rsidRPr="00FB101B" w:rsidR="00ED6BC7">
        <w:rPr>
          <w:rStyle w:val="FontStyle17"/>
          <w:color w:val="000000" w:themeColor="text1"/>
          <w:sz w:val="28"/>
          <w:szCs w:val="28"/>
        </w:rPr>
        <w:t xml:space="preserve"> начальника Отдела надзорной деятельности по городу Ялте управления надзорной деятельности и профилактической работы ГУ МЧС России по Республике Крым Каменец Е.А. от </w:t>
      </w:r>
      <w:r>
        <w:rPr>
          <w:rStyle w:val="FontStyle17"/>
          <w:color w:val="000000" w:themeColor="text1"/>
          <w:sz w:val="28"/>
          <w:szCs w:val="28"/>
        </w:rPr>
        <w:t>«ДАТА»</w:t>
      </w:r>
      <w:r w:rsidRPr="00FB101B" w:rsidR="00ED6BC7">
        <w:rPr>
          <w:rStyle w:val="FontStyle17"/>
          <w:color w:val="000000" w:themeColor="text1"/>
          <w:sz w:val="28"/>
          <w:szCs w:val="28"/>
        </w:rPr>
        <w:t xml:space="preserve"> </w:t>
      </w:r>
      <w:r>
        <w:rPr>
          <w:rStyle w:val="FontStyle17"/>
          <w:color w:val="000000" w:themeColor="text1"/>
          <w:sz w:val="28"/>
          <w:szCs w:val="28"/>
        </w:rPr>
        <w:t>«НОМЕР»</w:t>
      </w:r>
      <w:r w:rsidRPr="00FB101B" w:rsidR="00ED6BC7">
        <w:rPr>
          <w:rStyle w:val="FontStyle17"/>
          <w:color w:val="000000" w:themeColor="text1"/>
          <w:sz w:val="28"/>
          <w:szCs w:val="28"/>
        </w:rPr>
        <w:t>, проведена внеплановая</w:t>
      </w:r>
      <w:r w:rsidRPr="00FB101B" w:rsidR="00ED6BC7">
        <w:rPr>
          <w:rStyle w:val="FontStyle17"/>
          <w:color w:val="000000" w:themeColor="text1"/>
          <w:sz w:val="28"/>
          <w:szCs w:val="28"/>
        </w:rPr>
        <w:t xml:space="preserve"> выездная проверка </w:t>
      </w:r>
      <w:r w:rsidRPr="00FB101B" w:rsidR="00FB101B">
        <w:rPr>
          <w:rStyle w:val="FontStyle17"/>
          <w:color w:val="000000" w:themeColor="text1"/>
          <w:sz w:val="28"/>
          <w:szCs w:val="28"/>
        </w:rPr>
        <w:t>МБОУ «</w:t>
      </w:r>
      <w:r>
        <w:rPr>
          <w:rStyle w:val="FontStyle17"/>
          <w:color w:val="000000" w:themeColor="text1"/>
          <w:sz w:val="28"/>
          <w:szCs w:val="28"/>
        </w:rPr>
        <w:t>НАЗВАНИЕ</w:t>
      </w:r>
      <w:r w:rsidRPr="00FB101B" w:rsidR="00FB101B">
        <w:rPr>
          <w:rStyle w:val="FontStyle17"/>
          <w:color w:val="000000" w:themeColor="text1"/>
          <w:sz w:val="28"/>
          <w:szCs w:val="28"/>
        </w:rPr>
        <w:t xml:space="preserve">» МОГО Ялта Республики Крым, расположенного по адресу: </w:t>
      </w:r>
      <w:r>
        <w:rPr>
          <w:rStyle w:val="FontStyle17"/>
          <w:color w:val="000000" w:themeColor="text1"/>
          <w:sz w:val="28"/>
          <w:szCs w:val="28"/>
        </w:rPr>
        <w:t>«АДРЕС»</w:t>
      </w:r>
      <w:r w:rsidRPr="00FB101B" w:rsidR="00FB101B">
        <w:rPr>
          <w:rStyle w:val="FontStyle17"/>
          <w:color w:val="000000" w:themeColor="text1"/>
          <w:sz w:val="28"/>
          <w:szCs w:val="28"/>
        </w:rPr>
        <w:t xml:space="preserve">; </w:t>
      </w:r>
      <w:r>
        <w:rPr>
          <w:rStyle w:val="FontStyle17"/>
          <w:color w:val="000000" w:themeColor="text1"/>
          <w:sz w:val="28"/>
          <w:szCs w:val="28"/>
        </w:rPr>
        <w:t>«АДРЕС»</w:t>
      </w:r>
      <w:r w:rsidRPr="00FB101B" w:rsidR="00FB101B">
        <w:rPr>
          <w:rStyle w:val="FontStyle17"/>
          <w:color w:val="000000" w:themeColor="text1"/>
          <w:sz w:val="28"/>
          <w:szCs w:val="28"/>
        </w:rPr>
        <w:t xml:space="preserve">, а также </w:t>
      </w:r>
      <w:r>
        <w:rPr>
          <w:rStyle w:val="FontStyle17"/>
          <w:color w:val="000000" w:themeColor="text1"/>
          <w:sz w:val="28"/>
          <w:szCs w:val="28"/>
        </w:rPr>
        <w:t>«АДРЕС»</w:t>
      </w:r>
      <w:r w:rsidRPr="00FB101B" w:rsidR="00FB101B">
        <w:rPr>
          <w:rStyle w:val="FontStyle17"/>
          <w:color w:val="000000" w:themeColor="text1"/>
          <w:sz w:val="28"/>
          <w:szCs w:val="28"/>
        </w:rPr>
        <w:t>.</w:t>
      </w:r>
    </w:p>
    <w:p w:rsidR="00954740" w:rsidP="00954740">
      <w:pPr>
        <w:pStyle w:val="Style4"/>
        <w:widowControl/>
        <w:spacing w:line="240" w:lineRule="auto"/>
        <w:ind w:right="-144" w:firstLine="567"/>
        <w:rPr>
          <w:sz w:val="28"/>
          <w:szCs w:val="28"/>
        </w:rPr>
      </w:pPr>
      <w:r>
        <w:rPr>
          <w:sz w:val="28"/>
          <w:szCs w:val="28"/>
        </w:rPr>
        <w:t xml:space="preserve">По результатам проведения проверки установлено, что допущенные нарушения требований пожарной безопасности в установленный срок выполнены не были, что подтверждается соответствующий актом проверки </w:t>
      </w:r>
      <w:r w:rsidR="00D429E0">
        <w:rPr>
          <w:sz w:val="28"/>
          <w:szCs w:val="28"/>
        </w:rPr>
        <w:t>«НОМЕР»</w:t>
      </w:r>
      <w:r>
        <w:rPr>
          <w:sz w:val="28"/>
          <w:szCs w:val="28"/>
        </w:rPr>
        <w:t xml:space="preserve"> от </w:t>
      </w:r>
      <w:r w:rsidR="00D429E0">
        <w:rPr>
          <w:sz w:val="28"/>
          <w:szCs w:val="28"/>
        </w:rPr>
        <w:t>«ДАТА»</w:t>
      </w:r>
      <w:r>
        <w:rPr>
          <w:sz w:val="28"/>
          <w:szCs w:val="28"/>
        </w:rPr>
        <w:t xml:space="preserve">. </w:t>
      </w:r>
      <w:r>
        <w:rPr>
          <w:sz w:val="28"/>
          <w:szCs w:val="28"/>
        </w:rPr>
        <w:t>Согласно р</w:t>
      </w:r>
      <w:r>
        <w:rPr>
          <w:sz w:val="28"/>
          <w:szCs w:val="28"/>
        </w:rPr>
        <w:t>аспоряжения</w:t>
      </w:r>
      <w:r>
        <w:rPr>
          <w:sz w:val="28"/>
          <w:szCs w:val="28"/>
        </w:rPr>
        <w:t xml:space="preserve"> от </w:t>
      </w:r>
      <w:r w:rsidR="00D429E0">
        <w:rPr>
          <w:sz w:val="28"/>
          <w:szCs w:val="28"/>
        </w:rPr>
        <w:t>«ДАТА»</w:t>
      </w:r>
      <w:r>
        <w:rPr>
          <w:sz w:val="28"/>
          <w:szCs w:val="28"/>
        </w:rPr>
        <w:t xml:space="preserve"> </w:t>
      </w:r>
      <w:r w:rsidR="00D429E0">
        <w:rPr>
          <w:sz w:val="28"/>
          <w:szCs w:val="28"/>
        </w:rPr>
        <w:t>«НОМЕР»</w:t>
      </w:r>
      <w:r>
        <w:rPr>
          <w:sz w:val="28"/>
          <w:szCs w:val="28"/>
        </w:rPr>
        <w:t xml:space="preserve"> </w:t>
      </w:r>
      <w:r>
        <w:rPr>
          <w:sz w:val="28"/>
          <w:szCs w:val="28"/>
        </w:rPr>
        <w:t>Хоружая</w:t>
      </w:r>
      <w:r>
        <w:rPr>
          <w:sz w:val="28"/>
          <w:szCs w:val="28"/>
        </w:rPr>
        <w:t xml:space="preserve"> И.Н. принята на должность директора МКАУ «</w:t>
      </w:r>
      <w:r w:rsidR="00D429E0">
        <w:rPr>
          <w:sz w:val="28"/>
          <w:szCs w:val="28"/>
        </w:rPr>
        <w:t>НАЗВАНИЕ</w:t>
      </w:r>
      <w:r>
        <w:rPr>
          <w:sz w:val="28"/>
          <w:szCs w:val="28"/>
        </w:rPr>
        <w:t>» МО</w:t>
      </w:r>
      <w:r>
        <w:rPr>
          <w:sz w:val="28"/>
          <w:szCs w:val="28"/>
        </w:rPr>
        <w:t>ГО Ялта Республики Крым.</w:t>
      </w:r>
    </w:p>
    <w:p w:rsidR="00F416ED" w:rsidP="00F416ED">
      <w:pPr>
        <w:widowControl/>
        <w:ind w:right="-2" w:firstLine="568"/>
        <w:jc w:val="both"/>
        <w:rPr>
          <w:rStyle w:val="FontStyle17"/>
          <w:sz w:val="27"/>
          <w:szCs w:val="27"/>
        </w:rPr>
      </w:pPr>
      <w:r>
        <w:rPr>
          <w:sz w:val="27"/>
          <w:szCs w:val="27"/>
        </w:rPr>
        <w:t>Хоружая</w:t>
      </w:r>
      <w:r>
        <w:rPr>
          <w:sz w:val="27"/>
          <w:szCs w:val="27"/>
        </w:rPr>
        <w:t xml:space="preserve"> И.Н. </w:t>
      </w:r>
      <w:r>
        <w:rPr>
          <w:rStyle w:val="FontStyle17"/>
          <w:sz w:val="27"/>
          <w:szCs w:val="27"/>
        </w:rPr>
        <w:t>надлежащим образом уведомлялась о времени и месте рассмотрения дела, однако в суд  не явилась, о причинах неявки суду не сообщила.</w:t>
      </w:r>
    </w:p>
    <w:p w:rsidR="00F416ED" w:rsidP="00F416ED">
      <w:pPr>
        <w:widowControl/>
        <w:ind w:right="-2" w:firstLine="568"/>
        <w:jc w:val="both"/>
        <w:rPr>
          <w:rStyle w:val="FontStyle17"/>
          <w:sz w:val="27"/>
          <w:szCs w:val="27"/>
        </w:rPr>
      </w:pPr>
      <w:r>
        <w:rPr>
          <w:color w:val="000000"/>
          <w:sz w:val="27"/>
          <w:szCs w:val="27"/>
          <w:shd w:val="clear" w:color="auto" w:fill="FFFFFF"/>
        </w:rPr>
        <w:t xml:space="preserve">Исходя из разъяснений, содержащихся в п. 6 Постановления Пленума Верховного Суда РФ от 24 марта 2005 года N 5 "О некоторых вопросах, возникающих у судов при применении Кодекса Российской Федерации об административных правонарушениях ",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w:t>
      </w:r>
      <w:r>
        <w:rPr>
          <w:color w:val="000000"/>
          <w:sz w:val="27"/>
          <w:szCs w:val="27"/>
          <w:shd w:val="clear" w:color="auto" w:fill="FFFFFF"/>
        </w:rPr>
        <w:t>участвующих в деле лиц о времени</w:t>
      </w:r>
      <w:r>
        <w:rPr>
          <w:color w:val="000000"/>
          <w:sz w:val="27"/>
          <w:szCs w:val="27"/>
          <w:shd w:val="clear" w:color="auto" w:fill="FFFFFF"/>
        </w:rPr>
        <w:t xml:space="preserve"> и </w:t>
      </w:r>
      <w:r>
        <w:rPr>
          <w:color w:val="000000"/>
          <w:sz w:val="27"/>
          <w:szCs w:val="27"/>
          <w:shd w:val="clear" w:color="auto" w:fill="FFFFFF"/>
        </w:rPr>
        <w:t>месте</w:t>
      </w:r>
      <w:r>
        <w:rPr>
          <w:color w:val="000000"/>
          <w:sz w:val="27"/>
          <w:szCs w:val="27"/>
          <w:shd w:val="clear" w:color="auto" w:fill="FFFFFF"/>
        </w:rPr>
        <w:t xml:space="preserve"> судебного рассмотрения. </w:t>
      </w:r>
      <w:r>
        <w:rPr>
          <w:color w:val="000000"/>
          <w:sz w:val="27"/>
          <w:szCs w:val="27"/>
          <w:shd w:val="clear" w:color="auto" w:fill="FFFFFF"/>
        </w:rPr>
        <w:t>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w:t>
      </w:r>
      <w:r>
        <w:rPr>
          <w:color w:val="000000"/>
          <w:sz w:val="27"/>
          <w:szCs w:val="27"/>
          <w:shd w:val="clear" w:color="auto" w:fill="FFFFFF"/>
        </w:rPr>
        <w:t xml:space="preserve"> доставки СМС-извещения адресату).</w:t>
      </w:r>
      <w:r>
        <w:rPr>
          <w:sz w:val="27"/>
          <w:szCs w:val="27"/>
        </w:rPr>
        <w:t xml:space="preserve"> </w:t>
      </w:r>
      <w:r>
        <w:rPr>
          <w:sz w:val="27"/>
          <w:szCs w:val="27"/>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Pr>
          <w:sz w:val="27"/>
          <w:szCs w:val="27"/>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Pr>
          <w:sz w:val="27"/>
          <w:szCs w:val="27"/>
        </w:rPr>
        <w:t>Судебное</w:t>
      </w:r>
      <w:r>
        <w:rPr>
          <w:sz w:val="27"/>
          <w:szCs w:val="27"/>
        </w:rPr>
        <w:t>", утвержденных приказом ФГУП "Почта России" от 31 августа 2005 года N 343.</w:t>
      </w:r>
    </w:p>
    <w:p w:rsidR="00F416ED" w:rsidP="00F416ED">
      <w:pPr>
        <w:widowControl/>
        <w:ind w:right="-2" w:firstLine="568"/>
        <w:jc w:val="both"/>
        <w:rPr>
          <w:rStyle w:val="FontStyle17"/>
          <w:sz w:val="27"/>
          <w:szCs w:val="27"/>
        </w:rPr>
      </w:pPr>
      <w:r>
        <w:rPr>
          <w:rStyle w:val="FontStyle17"/>
          <w:sz w:val="27"/>
          <w:szCs w:val="27"/>
        </w:rPr>
        <w:t xml:space="preserve">Поскольку в адрес судебного участка возвращен конверт </w:t>
      </w:r>
      <w:r>
        <w:rPr>
          <w:sz w:val="27"/>
          <w:szCs w:val="27"/>
        </w:rPr>
        <w:t>с отметкой об истечении срока хранения</w:t>
      </w:r>
      <w:r>
        <w:rPr>
          <w:rStyle w:val="FontStyle17"/>
          <w:sz w:val="27"/>
          <w:szCs w:val="27"/>
        </w:rPr>
        <w:t xml:space="preserve"> по известному адресу </w:t>
      </w:r>
      <w:r>
        <w:rPr>
          <w:rStyle w:val="FontStyle17"/>
          <w:sz w:val="27"/>
          <w:szCs w:val="27"/>
        </w:rPr>
        <w:t>Хоружей</w:t>
      </w:r>
      <w:r>
        <w:rPr>
          <w:rStyle w:val="FontStyle17"/>
          <w:sz w:val="27"/>
          <w:szCs w:val="27"/>
        </w:rPr>
        <w:t xml:space="preserve"> И.Н., полагаю возможным рассмотреть дело в отсутствие лица, в отношении которого ведется производство по делу об административном правонарушении, в соответствии с ч.2 ст.25.1 КоАП РФ.</w:t>
      </w:r>
    </w:p>
    <w:p w:rsidR="008C1D29" w:rsidP="008C1D29">
      <w:pPr>
        <w:widowControl/>
        <w:ind w:right="-144" w:firstLine="567"/>
        <w:jc w:val="both"/>
        <w:rPr>
          <w:rStyle w:val="FontStyle17"/>
          <w:sz w:val="28"/>
          <w:szCs w:val="28"/>
        </w:rPr>
      </w:pPr>
      <w:r w:rsidRPr="00196A83">
        <w:rPr>
          <w:rStyle w:val="FontStyle17"/>
          <w:sz w:val="28"/>
          <w:szCs w:val="28"/>
        </w:rPr>
        <w:t xml:space="preserve">В соответствии с положениями ст.3  </w:t>
      </w:r>
      <w:r w:rsidR="00196A83">
        <w:rPr>
          <w:rStyle w:val="FontStyle17"/>
          <w:sz w:val="28"/>
          <w:szCs w:val="28"/>
        </w:rPr>
        <w:t>Федерального</w:t>
      </w:r>
      <w:r w:rsidRPr="00196A83" w:rsidR="00196A83">
        <w:rPr>
          <w:rStyle w:val="FontStyle17"/>
          <w:sz w:val="28"/>
          <w:szCs w:val="28"/>
        </w:rPr>
        <w:t xml:space="preserve"> закон</w:t>
      </w:r>
      <w:r w:rsidR="00196A83">
        <w:rPr>
          <w:rStyle w:val="FontStyle17"/>
          <w:sz w:val="28"/>
          <w:szCs w:val="28"/>
        </w:rPr>
        <w:t>а</w:t>
      </w:r>
      <w:r w:rsidRPr="00196A83" w:rsidR="00196A83">
        <w:rPr>
          <w:rStyle w:val="FontStyle17"/>
          <w:sz w:val="28"/>
          <w:szCs w:val="28"/>
        </w:rPr>
        <w:t xml:space="preserve"> от 21 декабря 1994 г. N 69-ФЗ</w:t>
      </w:r>
      <w:r w:rsidR="00196A83">
        <w:rPr>
          <w:rStyle w:val="FontStyle17"/>
          <w:sz w:val="28"/>
          <w:szCs w:val="28"/>
        </w:rPr>
        <w:t xml:space="preserve"> </w:t>
      </w:r>
      <w:r w:rsidRPr="00196A83" w:rsidR="00196A83">
        <w:rPr>
          <w:rStyle w:val="FontStyle17"/>
          <w:sz w:val="28"/>
          <w:szCs w:val="28"/>
        </w:rPr>
        <w:t>"О пожарной безопасности"</w:t>
      </w:r>
      <w:r w:rsidR="00196A83">
        <w:rPr>
          <w:rStyle w:val="FontStyle17"/>
          <w:b/>
          <w:bCs/>
          <w:sz w:val="28"/>
          <w:szCs w:val="28"/>
        </w:rPr>
        <w:t xml:space="preserve"> </w:t>
      </w:r>
      <w:r w:rsidRPr="00196A83" w:rsidR="00196A83">
        <w:rPr>
          <w:rStyle w:val="FontStyle17"/>
          <w:bCs/>
          <w:sz w:val="28"/>
          <w:szCs w:val="28"/>
        </w:rPr>
        <w:t>с</w:t>
      </w:r>
      <w:r w:rsidRPr="00196A83">
        <w:rPr>
          <w:rStyle w:val="FontStyle17"/>
          <w:sz w:val="28"/>
          <w:szCs w:val="28"/>
        </w:rPr>
        <w:t xml:space="preserve">истема обеспечения пожарной безопасности - совокупность сил и средств, а также мер правового, организационного, экономического, социального и научно-технического характера, направленных на профилактику </w:t>
      </w:r>
      <w:r>
        <w:fldChar w:fldCharType="begin"/>
      </w:r>
      <w:r>
        <w:instrText xml:space="preserve"> HYPERLINK \l "sub_5002" </w:instrText>
      </w:r>
      <w:r>
        <w:fldChar w:fldCharType="separate"/>
      </w:r>
      <w:r w:rsidRPr="00196A83">
        <w:rPr>
          <w:rStyle w:val="FontStyle17"/>
          <w:sz w:val="28"/>
          <w:szCs w:val="28"/>
        </w:rPr>
        <w:t>пожаров</w:t>
      </w:r>
      <w:r>
        <w:fldChar w:fldCharType="end"/>
      </w:r>
      <w:r w:rsidRPr="00196A83">
        <w:rPr>
          <w:rStyle w:val="FontStyle17"/>
          <w:sz w:val="28"/>
          <w:szCs w:val="28"/>
        </w:rPr>
        <w:t>, их тушение и проведение аварийно-спасательных работ.</w:t>
      </w:r>
      <w:r w:rsidR="00196A83">
        <w:rPr>
          <w:rStyle w:val="FontStyle17"/>
          <w:color w:val="FF0000"/>
          <w:sz w:val="28"/>
          <w:szCs w:val="28"/>
        </w:rPr>
        <w:t xml:space="preserve"> </w:t>
      </w:r>
      <w:r w:rsidRPr="00196A83">
        <w:rPr>
          <w:rStyle w:val="FontStyle17"/>
          <w:sz w:val="28"/>
          <w:szCs w:val="28"/>
        </w:rPr>
        <w:t xml:space="preserve">Основными элементами системы обеспечения </w:t>
      </w:r>
      <w:r>
        <w:fldChar w:fldCharType="begin"/>
      </w:r>
      <w:r>
        <w:instrText xml:space="preserve"> HYPERLINK \l "sub_5001" </w:instrText>
      </w:r>
      <w:r>
        <w:fldChar w:fldCharType="separate"/>
      </w:r>
      <w:r w:rsidRPr="00196A83">
        <w:rPr>
          <w:rStyle w:val="FontStyle17"/>
          <w:sz w:val="28"/>
          <w:szCs w:val="28"/>
        </w:rPr>
        <w:t>пожарной безопасности</w:t>
      </w:r>
      <w:r>
        <w:fldChar w:fldCharType="end"/>
      </w:r>
      <w:r w:rsidRPr="00196A83">
        <w:rPr>
          <w:rStyle w:val="FontStyle17"/>
          <w:sz w:val="28"/>
          <w:szCs w:val="28"/>
        </w:rPr>
        <w:t xml:space="preserve"> являются органы государственной власти, органы местного самоуправления, организации, граждане, принимающие участие в обеспечении пожарной безопасности в соответствии с законодательством Российской Федерации.</w:t>
      </w:r>
    </w:p>
    <w:p w:rsidR="008C1D29" w:rsidP="008C1D29">
      <w:pPr>
        <w:widowControl/>
        <w:ind w:right="-144" w:firstLine="567"/>
        <w:jc w:val="both"/>
        <w:rPr>
          <w:rStyle w:val="FontStyle17"/>
          <w:sz w:val="28"/>
          <w:szCs w:val="28"/>
        </w:rPr>
      </w:pPr>
      <w:r w:rsidRPr="00196A83">
        <w:rPr>
          <w:rStyle w:val="FontStyle17"/>
          <w:bCs/>
          <w:sz w:val="28"/>
          <w:szCs w:val="28"/>
        </w:rPr>
        <w:t>Согласно п.1 Положения</w:t>
      </w:r>
      <w:r>
        <w:rPr>
          <w:rStyle w:val="FontStyle17"/>
          <w:bCs/>
          <w:sz w:val="28"/>
          <w:szCs w:val="28"/>
        </w:rPr>
        <w:t xml:space="preserve"> </w:t>
      </w:r>
      <w:r w:rsidRPr="00196A83">
        <w:rPr>
          <w:rStyle w:val="FontStyle17"/>
          <w:bCs/>
          <w:sz w:val="28"/>
          <w:szCs w:val="28"/>
        </w:rPr>
        <w:t>о федеральном г</w:t>
      </w:r>
      <w:r>
        <w:rPr>
          <w:rStyle w:val="FontStyle17"/>
          <w:bCs/>
          <w:sz w:val="28"/>
          <w:szCs w:val="28"/>
        </w:rPr>
        <w:t xml:space="preserve">осударственном пожарном надзоре </w:t>
      </w:r>
      <w:r w:rsidRPr="00196A83">
        <w:rPr>
          <w:rStyle w:val="FontStyle17"/>
          <w:bCs/>
          <w:sz w:val="28"/>
          <w:szCs w:val="28"/>
        </w:rPr>
        <w:t xml:space="preserve">(утвержденного </w:t>
      </w:r>
      <w:r>
        <w:fldChar w:fldCharType="begin"/>
      </w:r>
      <w:r>
        <w:instrText xml:space="preserve"> HYPERLINK \l "sub_0" </w:instrText>
      </w:r>
      <w:r>
        <w:fldChar w:fldCharType="separate"/>
      </w:r>
      <w:r w:rsidRPr="00196A83">
        <w:rPr>
          <w:rStyle w:val="FontStyle17"/>
          <w:sz w:val="28"/>
          <w:szCs w:val="28"/>
        </w:rPr>
        <w:t>Постановлением</w:t>
      </w:r>
      <w:r>
        <w:fldChar w:fldCharType="end"/>
      </w:r>
      <w:r w:rsidRPr="00196A83">
        <w:rPr>
          <w:rStyle w:val="FontStyle17"/>
          <w:bCs/>
          <w:sz w:val="28"/>
          <w:szCs w:val="28"/>
        </w:rPr>
        <w:t xml:space="preserve"> Правительства РФ от 12 апреля 2012 года N 290)</w:t>
      </w:r>
      <w:r>
        <w:rPr>
          <w:rStyle w:val="FontStyle17"/>
          <w:sz w:val="28"/>
          <w:szCs w:val="28"/>
        </w:rPr>
        <w:t xml:space="preserve"> ф</w:t>
      </w:r>
      <w:r w:rsidRPr="00196A83">
        <w:rPr>
          <w:rStyle w:val="FontStyle17"/>
          <w:sz w:val="28"/>
          <w:szCs w:val="28"/>
        </w:rPr>
        <w:t>едеральный государственный пожарный надзор, за исключением федерального государственного пожарного надзора, осуществляемого в лесах, на подземных объектах, при ведении горных работ, при производстве, транспортировке, хранении, использовании и утилизации взрывчатых материалов промышленного назначения, осуществляется должностными лицами органов государственного пожарного надзора федеральной противопожарной службы Государственной противопожарной службы (далее - органы государственного пожарного надзора), являющимися государственными инс</w:t>
      </w:r>
      <w:r>
        <w:rPr>
          <w:rStyle w:val="FontStyle17"/>
          <w:sz w:val="28"/>
          <w:szCs w:val="28"/>
        </w:rPr>
        <w:t xml:space="preserve">пекторами по пожарному надзору. </w:t>
      </w:r>
      <w:r w:rsidRPr="00196A83">
        <w:rPr>
          <w:rStyle w:val="FontStyle17"/>
          <w:sz w:val="28"/>
          <w:szCs w:val="28"/>
        </w:rPr>
        <w:t xml:space="preserve">Органы государственного пожарного надзора осуществляют деятельность, направленную на предупреждение, выявление и пресечение нарушений </w:t>
      </w:r>
      <w:r w:rsidRPr="00196A83">
        <w:rPr>
          <w:rStyle w:val="FontStyle17"/>
          <w:sz w:val="28"/>
          <w:szCs w:val="28"/>
        </w:rPr>
        <w:t xml:space="preserve">организациями и гражданами требований, установленных </w:t>
      </w:r>
      <w:r>
        <w:fldChar w:fldCharType="begin"/>
      </w:r>
      <w:r>
        <w:instrText xml:space="preserve"> HYPERLINK "garantF1://10003955.2" </w:instrText>
      </w:r>
      <w:r>
        <w:fldChar w:fldCharType="separate"/>
      </w:r>
      <w:r w:rsidRPr="00196A83">
        <w:rPr>
          <w:rStyle w:val="FontStyle17"/>
          <w:sz w:val="28"/>
          <w:szCs w:val="28"/>
        </w:rPr>
        <w:t>законодательством</w:t>
      </w:r>
      <w:r>
        <w:fldChar w:fldCharType="end"/>
      </w:r>
      <w:r w:rsidRPr="00196A83">
        <w:rPr>
          <w:rStyle w:val="FontStyle17"/>
          <w:sz w:val="28"/>
          <w:szCs w:val="28"/>
        </w:rPr>
        <w:t xml:space="preserve"> Российской Федерации о пожарной безопасности, посредством организации и проведения в установленном порядке проверок деятельности организаций и граждан, состояния используемых (эксплуатируемых) ими объектов защиты, а также на систематическое наблюдение за исполнением требований пожарной безопасности, анализ и прогнозирование состояния исполнения указанных требований при осуществлении организациями и гражданами своей деятельности.</w:t>
      </w:r>
    </w:p>
    <w:p w:rsidR="00F13F19" w:rsidRPr="00A33AA6" w:rsidP="008C1D29">
      <w:pPr>
        <w:widowControl/>
        <w:ind w:right="-144" w:firstLine="567"/>
        <w:jc w:val="both"/>
        <w:rPr>
          <w:rStyle w:val="FontStyle17"/>
          <w:sz w:val="28"/>
          <w:szCs w:val="28"/>
        </w:rPr>
      </w:pPr>
      <w:r>
        <w:rPr>
          <w:rStyle w:val="FontStyle17"/>
          <w:sz w:val="28"/>
          <w:szCs w:val="28"/>
        </w:rPr>
        <w:t xml:space="preserve">Согласно </w:t>
      </w:r>
      <w:r>
        <w:rPr>
          <w:rStyle w:val="FontStyle17"/>
          <w:sz w:val="28"/>
          <w:szCs w:val="28"/>
        </w:rPr>
        <w:t>п.п</w:t>
      </w:r>
      <w:r>
        <w:rPr>
          <w:rStyle w:val="FontStyle17"/>
          <w:sz w:val="28"/>
          <w:szCs w:val="28"/>
        </w:rPr>
        <w:t xml:space="preserve">. «е» п.9 </w:t>
      </w:r>
      <w:r w:rsidR="00A33AA6">
        <w:rPr>
          <w:rStyle w:val="FontStyle17"/>
          <w:sz w:val="28"/>
          <w:szCs w:val="28"/>
        </w:rPr>
        <w:t>Положения г</w:t>
      </w:r>
      <w:r w:rsidRPr="00A33AA6" w:rsidR="00A33AA6">
        <w:rPr>
          <w:rStyle w:val="FontStyle17"/>
          <w:sz w:val="28"/>
          <w:szCs w:val="28"/>
        </w:rPr>
        <w:t>осударственные инспекторы городов (районов) субъектов Российской Федерации, территориальных, объектовых, специальных и воинских подразделений федеральной противопожарной службы по пожарному надзору в порядке, установленном законодательством Российской Федерации, имеют право:</w:t>
      </w:r>
      <w:r w:rsidRPr="00A33AA6" w:rsidR="00A33AA6">
        <w:rPr>
          <w:rStyle w:val="FontStyle17"/>
          <w:sz w:val="28"/>
          <w:szCs w:val="28"/>
        </w:rPr>
        <w:t xml:space="preserve"> выдавать организациям и гражданам предписания об устранении выявленных нарушений требований пожарной безопасности (кроме реализуемой продукции), о проведении мероприятий по обеспечению пожарной безопасности на объектах защиты и по предотвращению угрозы возникновения пожара.</w:t>
      </w:r>
    </w:p>
    <w:p w:rsidR="00F13F19" w:rsidRPr="00A33AA6" w:rsidP="008C1D29">
      <w:pPr>
        <w:widowControl/>
        <w:ind w:right="-144" w:firstLine="567"/>
        <w:jc w:val="both"/>
        <w:rPr>
          <w:rStyle w:val="FontStyle17"/>
          <w:rFonts w:eastAsia="Calibri"/>
          <w:sz w:val="28"/>
          <w:szCs w:val="28"/>
          <w:lang w:eastAsia="en-US"/>
        </w:rPr>
      </w:pPr>
      <w:r w:rsidRPr="00F13F19">
        <w:rPr>
          <w:rFonts w:eastAsia="Calibri"/>
          <w:sz w:val="28"/>
          <w:szCs w:val="28"/>
          <w:lang w:eastAsia="en-US"/>
        </w:rPr>
        <w:t xml:space="preserve">Согласно ч.1, п.1 ч.2 ст.10 </w:t>
      </w:r>
      <w:r w:rsidR="00196A83">
        <w:rPr>
          <w:rFonts w:eastAsia="Calibri"/>
          <w:sz w:val="28"/>
          <w:szCs w:val="28"/>
          <w:lang w:eastAsia="en-US"/>
        </w:rPr>
        <w:t>Федерального</w:t>
      </w:r>
      <w:r w:rsidRPr="00F13F19">
        <w:rPr>
          <w:rFonts w:eastAsia="Calibri"/>
          <w:sz w:val="28"/>
          <w:szCs w:val="28"/>
          <w:lang w:eastAsia="en-US"/>
        </w:rPr>
        <w:t xml:space="preserve"> закон</w:t>
      </w:r>
      <w:r w:rsidR="00196A83">
        <w:rPr>
          <w:rFonts w:eastAsia="Calibri"/>
          <w:sz w:val="28"/>
          <w:szCs w:val="28"/>
          <w:lang w:eastAsia="en-US"/>
        </w:rPr>
        <w:t>а</w:t>
      </w:r>
      <w:r w:rsidRPr="00F13F19">
        <w:rPr>
          <w:rFonts w:eastAsia="Calibri"/>
          <w:sz w:val="28"/>
          <w:szCs w:val="28"/>
          <w:lang w:eastAsia="en-US"/>
        </w:rP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Основанием для проведения внеплановой проверки является: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r>
        <w:rPr>
          <w:rFonts w:eastAsia="Calibri"/>
          <w:sz w:val="28"/>
          <w:szCs w:val="28"/>
          <w:lang w:eastAsia="en-US"/>
        </w:rPr>
        <w:t>.</w:t>
      </w:r>
    </w:p>
    <w:p w:rsidR="008C1D29" w:rsidRPr="00954740" w:rsidP="008C1D29">
      <w:pPr>
        <w:widowControl/>
        <w:ind w:right="-144" w:firstLine="567"/>
        <w:jc w:val="both"/>
        <w:rPr>
          <w:rStyle w:val="FontStyle17"/>
          <w:color w:val="FF0000"/>
          <w:sz w:val="28"/>
          <w:szCs w:val="28"/>
        </w:rPr>
      </w:pPr>
      <w:r w:rsidRPr="00954740">
        <w:rPr>
          <w:color w:val="000000" w:themeColor="text1"/>
          <w:sz w:val="28"/>
          <w:szCs w:val="28"/>
        </w:rPr>
        <w:t>При т</w:t>
      </w:r>
      <w:r w:rsidRPr="00954740" w:rsidR="00252F54">
        <w:rPr>
          <w:color w:val="000000" w:themeColor="text1"/>
          <w:sz w:val="28"/>
          <w:szCs w:val="28"/>
        </w:rPr>
        <w:t xml:space="preserve">аких обстоятельствах, прихожу к выводу, что </w:t>
      </w:r>
      <w:r w:rsidRPr="00954740" w:rsidR="00A33AA6">
        <w:rPr>
          <w:rStyle w:val="FontStyle17"/>
          <w:color w:val="000000" w:themeColor="text1"/>
          <w:sz w:val="28"/>
          <w:szCs w:val="28"/>
        </w:rPr>
        <w:t xml:space="preserve">внеплановая выездная проверка </w:t>
      </w:r>
      <w:r w:rsidRPr="00FB101B" w:rsidR="00954740">
        <w:rPr>
          <w:rStyle w:val="FontStyle17"/>
          <w:color w:val="000000" w:themeColor="text1"/>
          <w:sz w:val="28"/>
          <w:szCs w:val="28"/>
        </w:rPr>
        <w:t>МБОУ «</w:t>
      </w:r>
      <w:r w:rsidR="00D429E0">
        <w:rPr>
          <w:rStyle w:val="FontStyle17"/>
          <w:color w:val="000000" w:themeColor="text1"/>
          <w:sz w:val="28"/>
          <w:szCs w:val="28"/>
        </w:rPr>
        <w:t>НАЗВАНИЕ</w:t>
      </w:r>
      <w:r w:rsidRPr="00FB101B" w:rsidR="00954740">
        <w:rPr>
          <w:rStyle w:val="FontStyle17"/>
          <w:color w:val="000000" w:themeColor="text1"/>
          <w:sz w:val="28"/>
          <w:szCs w:val="28"/>
        </w:rPr>
        <w:t>» МОГО Ялта Республики Крым</w:t>
      </w:r>
      <w:r w:rsidRPr="00954740" w:rsidR="008744A9">
        <w:rPr>
          <w:color w:val="000000" w:themeColor="text1"/>
          <w:sz w:val="28"/>
          <w:szCs w:val="28"/>
        </w:rPr>
        <w:t>,</w:t>
      </w:r>
      <w:r w:rsidRPr="00954740" w:rsidR="008744A9">
        <w:rPr>
          <w:color w:val="FF0000"/>
          <w:sz w:val="28"/>
          <w:szCs w:val="28"/>
        </w:rPr>
        <w:t xml:space="preserve"> </w:t>
      </w:r>
      <w:r w:rsidRPr="00954740" w:rsidR="008744A9">
        <w:rPr>
          <w:color w:val="000000" w:themeColor="text1"/>
          <w:sz w:val="28"/>
          <w:szCs w:val="28"/>
        </w:rPr>
        <w:t xml:space="preserve">проведенная на основании </w:t>
      </w:r>
      <w:r w:rsidRPr="00954740" w:rsidR="000D305C">
        <w:rPr>
          <w:rStyle w:val="FontStyle17"/>
          <w:color w:val="000000" w:themeColor="text1"/>
          <w:sz w:val="28"/>
          <w:szCs w:val="28"/>
        </w:rPr>
        <w:t xml:space="preserve">распоряжения </w:t>
      </w:r>
      <w:r w:rsidRPr="00954740" w:rsidR="000D305C">
        <w:rPr>
          <w:rStyle w:val="FontStyle17"/>
          <w:color w:val="000000" w:themeColor="text1"/>
          <w:sz w:val="28"/>
          <w:szCs w:val="28"/>
        </w:rPr>
        <w:t>врио</w:t>
      </w:r>
      <w:r w:rsidRPr="00954740" w:rsidR="000D305C">
        <w:rPr>
          <w:rStyle w:val="FontStyle17"/>
          <w:color w:val="000000" w:themeColor="text1"/>
          <w:sz w:val="28"/>
          <w:szCs w:val="28"/>
        </w:rPr>
        <w:t xml:space="preserve"> начальника Отдела надзорной деятельности по городу Ялте управления надзорной деятельности и профилактической работы ГУ МЧС России по Республике Крым Каменец Е.А. от </w:t>
      </w:r>
      <w:r w:rsidR="00D429E0">
        <w:rPr>
          <w:rStyle w:val="FontStyle17"/>
          <w:color w:val="000000" w:themeColor="text1"/>
          <w:sz w:val="28"/>
          <w:szCs w:val="28"/>
        </w:rPr>
        <w:t>«ДАТА»</w:t>
      </w:r>
      <w:r w:rsidRPr="00954740" w:rsidR="000D305C">
        <w:rPr>
          <w:rStyle w:val="FontStyle17"/>
          <w:color w:val="000000" w:themeColor="text1"/>
          <w:sz w:val="28"/>
          <w:szCs w:val="28"/>
        </w:rPr>
        <w:t xml:space="preserve"> </w:t>
      </w:r>
      <w:r w:rsidR="00D429E0">
        <w:rPr>
          <w:rStyle w:val="FontStyle17"/>
          <w:color w:val="000000" w:themeColor="text1"/>
          <w:sz w:val="28"/>
          <w:szCs w:val="28"/>
        </w:rPr>
        <w:t>«НОМЕР»</w:t>
      </w:r>
      <w:r w:rsidRPr="00954740" w:rsidR="008744A9">
        <w:rPr>
          <w:rStyle w:val="FontStyle17"/>
          <w:color w:val="000000" w:themeColor="text1"/>
          <w:sz w:val="28"/>
          <w:szCs w:val="28"/>
        </w:rPr>
        <w:t xml:space="preserve">, </w:t>
      </w:r>
      <w:r w:rsidRPr="00954740" w:rsidR="001D2BEE">
        <w:rPr>
          <w:color w:val="000000" w:themeColor="text1"/>
          <w:sz w:val="28"/>
          <w:szCs w:val="28"/>
        </w:rPr>
        <w:t xml:space="preserve">и </w:t>
      </w:r>
      <w:r w:rsidRPr="00954740" w:rsidR="000D305C">
        <w:rPr>
          <w:color w:val="000000" w:themeColor="text1"/>
          <w:sz w:val="28"/>
          <w:szCs w:val="28"/>
        </w:rPr>
        <w:t>сам</w:t>
      </w:r>
      <w:r w:rsidRPr="00954740" w:rsidR="00954740">
        <w:rPr>
          <w:color w:val="000000" w:themeColor="text1"/>
          <w:sz w:val="28"/>
          <w:szCs w:val="28"/>
        </w:rPr>
        <w:t>о</w:t>
      </w:r>
      <w:r w:rsidRPr="00954740" w:rsidR="008744A9">
        <w:rPr>
          <w:color w:val="000000" w:themeColor="text1"/>
          <w:sz w:val="28"/>
          <w:szCs w:val="28"/>
        </w:rPr>
        <w:t xml:space="preserve"> </w:t>
      </w:r>
      <w:r w:rsidRPr="00954740" w:rsidR="000D305C">
        <w:rPr>
          <w:color w:val="000000" w:themeColor="text1"/>
          <w:sz w:val="28"/>
          <w:szCs w:val="28"/>
        </w:rPr>
        <w:t>предписани</w:t>
      </w:r>
      <w:r w:rsidRPr="00954740" w:rsidR="00954740">
        <w:rPr>
          <w:color w:val="000000" w:themeColor="text1"/>
          <w:sz w:val="28"/>
          <w:szCs w:val="28"/>
        </w:rPr>
        <w:t>е</w:t>
      </w:r>
      <w:r w:rsidRPr="00954740" w:rsidR="00252F54">
        <w:rPr>
          <w:color w:val="000000" w:themeColor="text1"/>
          <w:sz w:val="28"/>
          <w:szCs w:val="28"/>
        </w:rPr>
        <w:t xml:space="preserve"> </w:t>
      </w:r>
      <w:r w:rsidR="00D429E0">
        <w:rPr>
          <w:rStyle w:val="FontStyle17"/>
          <w:color w:val="000000" w:themeColor="text1"/>
          <w:sz w:val="28"/>
          <w:szCs w:val="28"/>
        </w:rPr>
        <w:t>«НОМЕР»</w:t>
      </w:r>
      <w:r w:rsidRPr="00954740" w:rsidR="00860625">
        <w:rPr>
          <w:rStyle w:val="FontStyle17"/>
          <w:color w:val="000000" w:themeColor="text1"/>
          <w:sz w:val="28"/>
          <w:szCs w:val="28"/>
        </w:rPr>
        <w:t xml:space="preserve"> от </w:t>
      </w:r>
      <w:r w:rsidR="00D429E0">
        <w:rPr>
          <w:rStyle w:val="FontStyle17"/>
          <w:color w:val="000000" w:themeColor="text1"/>
          <w:sz w:val="28"/>
          <w:szCs w:val="28"/>
        </w:rPr>
        <w:t>«ДАТА»</w:t>
      </w:r>
      <w:r w:rsidRPr="00954740" w:rsidR="00252F54">
        <w:rPr>
          <w:rStyle w:val="FontStyle17"/>
          <w:color w:val="000000" w:themeColor="text1"/>
          <w:sz w:val="28"/>
          <w:szCs w:val="28"/>
        </w:rPr>
        <w:t xml:space="preserve">, которым обязано в </w:t>
      </w:r>
      <w:r w:rsidRPr="00954740">
        <w:rPr>
          <w:rStyle w:val="FontStyle17"/>
          <w:color w:val="000000" w:themeColor="text1"/>
          <w:sz w:val="28"/>
          <w:szCs w:val="28"/>
        </w:rPr>
        <w:t>установленный</w:t>
      </w:r>
      <w:r w:rsidRPr="00954740" w:rsidR="00860625">
        <w:rPr>
          <w:rStyle w:val="FontStyle17"/>
          <w:color w:val="000000" w:themeColor="text1"/>
          <w:sz w:val="28"/>
          <w:szCs w:val="28"/>
        </w:rPr>
        <w:t xml:space="preserve"> </w:t>
      </w:r>
      <w:r w:rsidRPr="00954740" w:rsidR="00252F54">
        <w:rPr>
          <w:rStyle w:val="FontStyle17"/>
          <w:color w:val="000000" w:themeColor="text1"/>
          <w:sz w:val="28"/>
          <w:szCs w:val="28"/>
        </w:rPr>
        <w:t xml:space="preserve">срок устранить нарушения </w:t>
      </w:r>
      <w:r w:rsidRPr="00954740" w:rsidR="00A33AA6">
        <w:rPr>
          <w:rStyle w:val="FontStyle17"/>
          <w:color w:val="000000" w:themeColor="text1"/>
          <w:sz w:val="28"/>
          <w:szCs w:val="28"/>
        </w:rPr>
        <w:t>требований</w:t>
      </w:r>
      <w:r w:rsidRPr="00954740" w:rsidR="00A33AA6">
        <w:rPr>
          <w:rStyle w:val="FontStyle17"/>
          <w:color w:val="000000" w:themeColor="text1"/>
          <w:sz w:val="28"/>
          <w:szCs w:val="28"/>
        </w:rPr>
        <w:t xml:space="preserve"> </w:t>
      </w:r>
      <w:r w:rsidRPr="00954740" w:rsidR="00A33AA6">
        <w:rPr>
          <w:rStyle w:val="FontStyle17"/>
          <w:color w:val="000000" w:themeColor="text1"/>
          <w:sz w:val="28"/>
          <w:szCs w:val="28"/>
        </w:rPr>
        <w:t>пожарной безопасности</w:t>
      </w:r>
      <w:r w:rsidRPr="00954740" w:rsidR="008744A9">
        <w:rPr>
          <w:rStyle w:val="FontStyle17"/>
          <w:color w:val="000000" w:themeColor="text1"/>
          <w:sz w:val="28"/>
          <w:szCs w:val="28"/>
        </w:rPr>
        <w:t>, законные и обоснованны</w:t>
      </w:r>
      <w:r w:rsidRPr="00954740" w:rsidR="00252F54">
        <w:rPr>
          <w:rStyle w:val="FontStyle17"/>
          <w:color w:val="000000" w:themeColor="text1"/>
          <w:sz w:val="28"/>
          <w:szCs w:val="28"/>
        </w:rPr>
        <w:t>е.</w:t>
      </w:r>
    </w:p>
    <w:p w:rsidR="002A060B" w:rsidRPr="00954740" w:rsidP="008C1D29">
      <w:pPr>
        <w:widowControl/>
        <w:ind w:right="-144" w:firstLine="567"/>
        <w:jc w:val="both"/>
        <w:rPr>
          <w:color w:val="FF0000"/>
          <w:sz w:val="28"/>
          <w:szCs w:val="28"/>
        </w:rPr>
      </w:pPr>
      <w:r w:rsidRPr="00954740">
        <w:rPr>
          <w:color w:val="000000" w:themeColor="text1"/>
          <w:sz w:val="28"/>
          <w:szCs w:val="28"/>
        </w:rPr>
        <w:t>Предписани</w:t>
      </w:r>
      <w:r w:rsidRPr="00954740" w:rsidR="00954740">
        <w:rPr>
          <w:color w:val="000000" w:themeColor="text1"/>
          <w:sz w:val="28"/>
          <w:szCs w:val="28"/>
        </w:rPr>
        <w:t>е</w:t>
      </w:r>
      <w:r w:rsidRPr="00954740" w:rsidR="00252F54">
        <w:rPr>
          <w:color w:val="000000" w:themeColor="text1"/>
          <w:sz w:val="28"/>
          <w:szCs w:val="28"/>
        </w:rPr>
        <w:t xml:space="preserve"> получен</w:t>
      </w:r>
      <w:r w:rsidRPr="00954740" w:rsidR="00954740">
        <w:rPr>
          <w:color w:val="000000" w:themeColor="text1"/>
          <w:sz w:val="28"/>
          <w:szCs w:val="28"/>
        </w:rPr>
        <w:t>о</w:t>
      </w:r>
      <w:r w:rsidRPr="00954740" w:rsidR="00E72A2F">
        <w:rPr>
          <w:color w:val="000000" w:themeColor="text1"/>
          <w:sz w:val="28"/>
          <w:szCs w:val="28"/>
        </w:rPr>
        <w:t xml:space="preserve"> </w:t>
      </w:r>
      <w:r w:rsidRPr="00954740" w:rsidR="00860625">
        <w:rPr>
          <w:color w:val="000000" w:themeColor="text1"/>
          <w:sz w:val="28"/>
          <w:szCs w:val="28"/>
        </w:rPr>
        <w:t>директором</w:t>
      </w:r>
      <w:r w:rsidRPr="00954740" w:rsidR="00F80CBB">
        <w:rPr>
          <w:color w:val="000000" w:themeColor="text1"/>
          <w:sz w:val="28"/>
          <w:szCs w:val="28"/>
        </w:rPr>
        <w:t xml:space="preserve"> </w:t>
      </w:r>
      <w:r w:rsidRPr="00FB101B" w:rsidR="00954740">
        <w:rPr>
          <w:rStyle w:val="FontStyle17"/>
          <w:color w:val="000000" w:themeColor="text1"/>
          <w:sz w:val="28"/>
          <w:szCs w:val="28"/>
        </w:rPr>
        <w:t>МБОУ «</w:t>
      </w:r>
      <w:r w:rsidR="00D429E0">
        <w:rPr>
          <w:rStyle w:val="FontStyle17"/>
          <w:color w:val="000000" w:themeColor="text1"/>
          <w:sz w:val="28"/>
          <w:szCs w:val="28"/>
        </w:rPr>
        <w:t>НАЗВАНИЕ</w:t>
      </w:r>
      <w:r w:rsidRPr="00FB101B" w:rsidR="00954740">
        <w:rPr>
          <w:rStyle w:val="FontStyle17"/>
          <w:color w:val="000000" w:themeColor="text1"/>
          <w:sz w:val="28"/>
          <w:szCs w:val="28"/>
        </w:rPr>
        <w:t>» МОГО Ялта Республики Крым</w:t>
      </w:r>
      <w:r w:rsidRPr="00954740" w:rsidR="00E72A2F">
        <w:rPr>
          <w:rFonts w:eastAsia="Calibri"/>
          <w:color w:val="FF0000"/>
          <w:sz w:val="28"/>
          <w:szCs w:val="28"/>
          <w:lang w:eastAsia="en-US"/>
        </w:rPr>
        <w:t xml:space="preserve"> </w:t>
      </w:r>
      <w:r w:rsidRPr="00954740" w:rsidR="00954740">
        <w:rPr>
          <w:rFonts w:eastAsia="Calibri"/>
          <w:color w:val="000000" w:themeColor="text1"/>
          <w:sz w:val="28"/>
          <w:szCs w:val="28"/>
          <w:lang w:eastAsia="en-US"/>
        </w:rPr>
        <w:t>Хоруж</w:t>
      </w:r>
      <w:r w:rsidR="00AC4FF5">
        <w:rPr>
          <w:rFonts w:eastAsia="Calibri"/>
          <w:color w:val="000000" w:themeColor="text1"/>
          <w:sz w:val="28"/>
          <w:szCs w:val="28"/>
          <w:lang w:eastAsia="en-US"/>
        </w:rPr>
        <w:t>ей</w:t>
      </w:r>
      <w:r w:rsidRPr="00954740" w:rsidR="00954740">
        <w:rPr>
          <w:rFonts w:eastAsia="Calibri"/>
          <w:color w:val="000000" w:themeColor="text1"/>
          <w:sz w:val="28"/>
          <w:szCs w:val="28"/>
          <w:lang w:eastAsia="en-US"/>
        </w:rPr>
        <w:t xml:space="preserve"> И.Н.</w:t>
      </w:r>
      <w:r w:rsidRPr="00954740" w:rsidR="00252F54">
        <w:rPr>
          <w:color w:val="000000" w:themeColor="text1"/>
          <w:sz w:val="28"/>
          <w:szCs w:val="28"/>
        </w:rPr>
        <w:t xml:space="preserve"> </w:t>
      </w:r>
      <w:r w:rsidRPr="00954740" w:rsidR="007E5465">
        <w:rPr>
          <w:color w:val="000000" w:themeColor="text1"/>
          <w:sz w:val="28"/>
          <w:szCs w:val="28"/>
        </w:rPr>
        <w:t xml:space="preserve">в день </w:t>
      </w:r>
      <w:r w:rsidRPr="00954740" w:rsidR="00954740">
        <w:rPr>
          <w:color w:val="000000" w:themeColor="text1"/>
          <w:sz w:val="28"/>
          <w:szCs w:val="28"/>
        </w:rPr>
        <w:t>его</w:t>
      </w:r>
      <w:r w:rsidRPr="00954740" w:rsidR="007E5465">
        <w:rPr>
          <w:color w:val="000000" w:themeColor="text1"/>
          <w:sz w:val="28"/>
          <w:szCs w:val="28"/>
        </w:rPr>
        <w:t xml:space="preserve"> вынесения</w:t>
      </w:r>
      <w:r w:rsidRPr="00954740" w:rsidR="00F95A45">
        <w:rPr>
          <w:color w:val="000000" w:themeColor="text1"/>
          <w:sz w:val="28"/>
          <w:szCs w:val="28"/>
        </w:rPr>
        <w:t xml:space="preserve"> – </w:t>
      </w:r>
      <w:r w:rsidR="00D429E0">
        <w:rPr>
          <w:rStyle w:val="FontStyle17"/>
          <w:color w:val="000000" w:themeColor="text1"/>
          <w:sz w:val="28"/>
          <w:szCs w:val="28"/>
        </w:rPr>
        <w:t>«ДАТА»</w:t>
      </w:r>
      <w:r w:rsidRPr="00954740" w:rsidR="00860625">
        <w:rPr>
          <w:rStyle w:val="FontStyle17"/>
          <w:color w:val="000000" w:themeColor="text1"/>
          <w:sz w:val="28"/>
          <w:szCs w:val="28"/>
        </w:rPr>
        <w:t xml:space="preserve">, </w:t>
      </w:r>
      <w:r w:rsidRPr="00954740" w:rsidR="00F95A45">
        <w:rPr>
          <w:rStyle w:val="FontStyle17"/>
          <w:color w:val="000000" w:themeColor="text1"/>
          <w:sz w:val="28"/>
          <w:szCs w:val="28"/>
        </w:rPr>
        <w:t>соответственно</w:t>
      </w:r>
      <w:r w:rsidRPr="00954740" w:rsidR="00252F54">
        <w:rPr>
          <w:color w:val="000000" w:themeColor="text1"/>
          <w:sz w:val="28"/>
          <w:szCs w:val="28"/>
        </w:rPr>
        <w:t>,</w:t>
      </w:r>
      <w:r w:rsidRPr="00954740" w:rsidR="00252F54">
        <w:rPr>
          <w:color w:val="FF0000"/>
          <w:sz w:val="28"/>
          <w:szCs w:val="28"/>
        </w:rPr>
        <w:t xml:space="preserve"> </w:t>
      </w:r>
      <w:r w:rsidRPr="00954740" w:rsidR="00252F54">
        <w:rPr>
          <w:color w:val="000000" w:themeColor="text1"/>
          <w:sz w:val="28"/>
          <w:szCs w:val="28"/>
        </w:rPr>
        <w:t>что подтверждается е</w:t>
      </w:r>
      <w:r w:rsidRPr="00954740" w:rsidR="00954740">
        <w:rPr>
          <w:color w:val="000000" w:themeColor="text1"/>
          <w:sz w:val="28"/>
          <w:szCs w:val="28"/>
        </w:rPr>
        <w:t>ё</w:t>
      </w:r>
      <w:r w:rsidRPr="00954740" w:rsidR="00252F54">
        <w:rPr>
          <w:color w:val="000000" w:themeColor="text1"/>
          <w:sz w:val="28"/>
          <w:szCs w:val="28"/>
        </w:rPr>
        <w:t xml:space="preserve"> подписью; предписание содержит конкретные нормы </w:t>
      </w:r>
      <w:r w:rsidRPr="00954740" w:rsidR="00A33AA6">
        <w:rPr>
          <w:rStyle w:val="FontStyle17"/>
          <w:color w:val="000000" w:themeColor="text1"/>
          <w:sz w:val="28"/>
          <w:szCs w:val="28"/>
        </w:rPr>
        <w:t>требований пожарной безопасности</w:t>
      </w:r>
      <w:r w:rsidRPr="00954740" w:rsidR="00252F54">
        <w:rPr>
          <w:color w:val="000000" w:themeColor="text1"/>
          <w:sz w:val="28"/>
          <w:szCs w:val="28"/>
        </w:rPr>
        <w:t>, которые необходимо устранить</w:t>
      </w:r>
      <w:r w:rsidRPr="00954740" w:rsidR="008744A9">
        <w:rPr>
          <w:color w:val="000000" w:themeColor="text1"/>
          <w:sz w:val="28"/>
          <w:szCs w:val="28"/>
        </w:rPr>
        <w:t xml:space="preserve">; о проведении внеплановой </w:t>
      </w:r>
      <w:r w:rsidRPr="00954740" w:rsidR="00A33AA6">
        <w:rPr>
          <w:color w:val="000000" w:themeColor="text1"/>
          <w:sz w:val="28"/>
          <w:szCs w:val="28"/>
        </w:rPr>
        <w:t xml:space="preserve">выездной </w:t>
      </w:r>
      <w:r w:rsidRPr="00954740" w:rsidR="008744A9">
        <w:rPr>
          <w:color w:val="000000" w:themeColor="text1"/>
          <w:sz w:val="28"/>
          <w:szCs w:val="28"/>
        </w:rPr>
        <w:t xml:space="preserve">проверки </w:t>
      </w:r>
      <w:r w:rsidRPr="00954740" w:rsidR="008B634A">
        <w:rPr>
          <w:rFonts w:eastAsia="Calibri"/>
          <w:color w:val="000000" w:themeColor="text1"/>
          <w:sz w:val="28"/>
          <w:szCs w:val="28"/>
          <w:lang w:eastAsia="en-US"/>
        </w:rPr>
        <w:t>Хоружая</w:t>
      </w:r>
      <w:r w:rsidRPr="00954740" w:rsidR="008B634A">
        <w:rPr>
          <w:rFonts w:eastAsia="Calibri"/>
          <w:color w:val="000000" w:themeColor="text1"/>
          <w:sz w:val="28"/>
          <w:szCs w:val="28"/>
          <w:lang w:eastAsia="en-US"/>
        </w:rPr>
        <w:t xml:space="preserve"> И.Н.</w:t>
      </w:r>
      <w:r w:rsidRPr="00954740" w:rsidR="00F95A45">
        <w:rPr>
          <w:color w:val="FF0000"/>
          <w:sz w:val="28"/>
          <w:szCs w:val="28"/>
        </w:rPr>
        <w:t xml:space="preserve"> </w:t>
      </w:r>
      <w:r w:rsidRPr="008B634A" w:rsidR="008744A9">
        <w:rPr>
          <w:color w:val="000000" w:themeColor="text1"/>
          <w:sz w:val="28"/>
          <w:szCs w:val="28"/>
        </w:rPr>
        <w:t>извещен</w:t>
      </w:r>
      <w:r w:rsidRPr="008B634A" w:rsidR="008B634A">
        <w:rPr>
          <w:color w:val="000000" w:themeColor="text1"/>
          <w:sz w:val="28"/>
          <w:szCs w:val="28"/>
        </w:rPr>
        <w:t>а</w:t>
      </w:r>
      <w:r w:rsidRPr="008B634A" w:rsidR="008744A9">
        <w:rPr>
          <w:color w:val="000000" w:themeColor="text1"/>
          <w:sz w:val="28"/>
          <w:szCs w:val="28"/>
        </w:rPr>
        <w:t xml:space="preserve"> надлежащим образом</w:t>
      </w:r>
      <w:r w:rsidRPr="008B634A" w:rsidR="00442254">
        <w:rPr>
          <w:color w:val="000000" w:themeColor="text1"/>
          <w:sz w:val="28"/>
          <w:szCs w:val="28"/>
        </w:rPr>
        <w:t xml:space="preserve"> </w:t>
      </w:r>
      <w:r w:rsidR="00D429E0">
        <w:rPr>
          <w:color w:val="000000" w:themeColor="text1"/>
          <w:sz w:val="28"/>
          <w:szCs w:val="28"/>
        </w:rPr>
        <w:t>«ДАТА»</w:t>
      </w:r>
      <w:r w:rsidRPr="008B634A" w:rsidR="008744A9">
        <w:rPr>
          <w:color w:val="000000" w:themeColor="text1"/>
          <w:sz w:val="28"/>
          <w:szCs w:val="28"/>
        </w:rPr>
        <w:t>; с актом проверки ознакомлен</w:t>
      </w:r>
      <w:r w:rsidRPr="008B634A" w:rsidR="008B634A">
        <w:rPr>
          <w:color w:val="000000" w:themeColor="text1"/>
          <w:sz w:val="28"/>
          <w:szCs w:val="28"/>
        </w:rPr>
        <w:t>а</w:t>
      </w:r>
      <w:r w:rsidRPr="008B634A" w:rsidR="00442254">
        <w:rPr>
          <w:color w:val="000000" w:themeColor="text1"/>
          <w:sz w:val="28"/>
          <w:szCs w:val="28"/>
        </w:rPr>
        <w:t xml:space="preserve"> </w:t>
      </w:r>
      <w:r w:rsidR="00D429E0">
        <w:rPr>
          <w:color w:val="000000" w:themeColor="text1"/>
          <w:sz w:val="28"/>
          <w:szCs w:val="28"/>
        </w:rPr>
        <w:t>«ДАТА»</w:t>
      </w:r>
      <w:r w:rsidRPr="008B634A" w:rsidR="00F95A45">
        <w:rPr>
          <w:color w:val="000000" w:themeColor="text1"/>
          <w:sz w:val="28"/>
          <w:szCs w:val="28"/>
        </w:rPr>
        <w:t>; копию протокола об административном правонарушении получил</w:t>
      </w:r>
      <w:r w:rsidRPr="008B634A" w:rsidR="008B634A">
        <w:rPr>
          <w:color w:val="000000" w:themeColor="text1"/>
          <w:sz w:val="28"/>
          <w:szCs w:val="28"/>
        </w:rPr>
        <w:t>а</w:t>
      </w:r>
      <w:r w:rsidRPr="008B634A" w:rsidR="00F95A45">
        <w:rPr>
          <w:color w:val="000000" w:themeColor="text1"/>
          <w:sz w:val="28"/>
          <w:szCs w:val="28"/>
        </w:rPr>
        <w:t xml:space="preserve"> </w:t>
      </w:r>
      <w:r w:rsidR="00D429E0">
        <w:rPr>
          <w:color w:val="000000" w:themeColor="text1"/>
          <w:sz w:val="28"/>
          <w:szCs w:val="28"/>
        </w:rPr>
        <w:t>«ДАТА»</w:t>
      </w:r>
      <w:r w:rsidRPr="008B634A" w:rsidR="008744A9">
        <w:rPr>
          <w:color w:val="000000" w:themeColor="text1"/>
          <w:sz w:val="28"/>
          <w:szCs w:val="28"/>
        </w:rPr>
        <w:t>.</w:t>
      </w:r>
    </w:p>
    <w:p w:rsidR="008C1D29" w:rsidP="008C1D29">
      <w:pPr>
        <w:widowControl/>
        <w:ind w:right="-144" w:firstLine="567"/>
        <w:jc w:val="both"/>
        <w:rPr>
          <w:rStyle w:val="FontStyle17"/>
          <w:sz w:val="28"/>
          <w:szCs w:val="28"/>
        </w:rPr>
      </w:pPr>
      <w:r>
        <w:rPr>
          <w:sz w:val="28"/>
          <w:szCs w:val="28"/>
        </w:rPr>
        <w:t xml:space="preserve">Согласно положений ст.38 </w:t>
      </w:r>
      <w:r w:rsidR="002A060B">
        <w:rPr>
          <w:rStyle w:val="FontStyle17"/>
          <w:sz w:val="28"/>
          <w:szCs w:val="28"/>
        </w:rPr>
        <w:t>Федерального</w:t>
      </w:r>
      <w:r w:rsidRPr="00196A83" w:rsidR="002A060B">
        <w:rPr>
          <w:rStyle w:val="FontStyle17"/>
          <w:sz w:val="28"/>
          <w:szCs w:val="28"/>
        </w:rPr>
        <w:t xml:space="preserve"> закон</w:t>
      </w:r>
      <w:r w:rsidR="002A060B">
        <w:rPr>
          <w:rStyle w:val="FontStyle17"/>
          <w:sz w:val="28"/>
          <w:szCs w:val="28"/>
        </w:rPr>
        <w:t>а</w:t>
      </w:r>
      <w:r w:rsidRPr="00196A83" w:rsidR="002A060B">
        <w:rPr>
          <w:rStyle w:val="FontStyle17"/>
          <w:sz w:val="28"/>
          <w:szCs w:val="28"/>
        </w:rPr>
        <w:t xml:space="preserve"> от 21 декабря 1994 г. N 69-ФЗ</w:t>
      </w:r>
      <w:r w:rsidR="002A060B">
        <w:rPr>
          <w:rStyle w:val="FontStyle17"/>
          <w:sz w:val="28"/>
          <w:szCs w:val="28"/>
        </w:rPr>
        <w:t xml:space="preserve"> </w:t>
      </w:r>
      <w:r w:rsidRPr="00196A83" w:rsidR="002A060B">
        <w:rPr>
          <w:rStyle w:val="FontStyle17"/>
          <w:sz w:val="28"/>
          <w:szCs w:val="28"/>
        </w:rPr>
        <w:t>"О пожарной безопасности"</w:t>
      </w:r>
      <w:r w:rsidR="002A060B">
        <w:rPr>
          <w:rStyle w:val="FontStyle17"/>
          <w:sz w:val="28"/>
          <w:szCs w:val="28"/>
        </w:rPr>
        <w:t xml:space="preserve"> о</w:t>
      </w:r>
      <w:r w:rsidRPr="002A060B">
        <w:rPr>
          <w:rStyle w:val="FontStyle17"/>
          <w:sz w:val="28"/>
          <w:szCs w:val="28"/>
        </w:rPr>
        <w:t>тветственность за нарушение требований пожарной безопасности в соответствии с действующим законодательством несут:</w:t>
      </w:r>
      <w:r w:rsidR="002A060B">
        <w:rPr>
          <w:rStyle w:val="FontStyle17"/>
          <w:sz w:val="28"/>
          <w:szCs w:val="28"/>
        </w:rPr>
        <w:t xml:space="preserve"> с</w:t>
      </w:r>
      <w:r w:rsidRPr="002A060B">
        <w:rPr>
          <w:rStyle w:val="FontStyle17"/>
          <w:sz w:val="28"/>
          <w:szCs w:val="28"/>
        </w:rPr>
        <w:t>обственники имущества;</w:t>
      </w:r>
      <w:r w:rsidRPr="002A060B" w:rsidR="002A060B">
        <w:rPr>
          <w:rStyle w:val="FontStyle17"/>
          <w:sz w:val="28"/>
          <w:szCs w:val="28"/>
        </w:rPr>
        <w:t xml:space="preserve"> </w:t>
      </w:r>
      <w:r w:rsidRPr="002A060B">
        <w:rPr>
          <w:rStyle w:val="FontStyle17"/>
          <w:sz w:val="28"/>
          <w:szCs w:val="28"/>
        </w:rPr>
        <w:t>руководители федеральных органов исполнительной власти;</w:t>
      </w:r>
      <w:r w:rsidRPr="002A060B" w:rsidR="002A060B">
        <w:rPr>
          <w:rStyle w:val="FontStyle17"/>
          <w:sz w:val="28"/>
          <w:szCs w:val="28"/>
        </w:rPr>
        <w:t xml:space="preserve"> </w:t>
      </w:r>
      <w:r w:rsidRPr="002A060B">
        <w:rPr>
          <w:rStyle w:val="FontStyle17"/>
          <w:sz w:val="28"/>
          <w:szCs w:val="28"/>
        </w:rPr>
        <w:t>руководители органов местного самоуправления;</w:t>
      </w:r>
      <w:r w:rsidRPr="002A060B" w:rsidR="002A060B">
        <w:rPr>
          <w:rStyle w:val="FontStyle17"/>
          <w:sz w:val="28"/>
          <w:szCs w:val="28"/>
        </w:rPr>
        <w:t xml:space="preserve"> </w:t>
      </w:r>
      <w:r w:rsidRPr="002A060B">
        <w:rPr>
          <w:rStyle w:val="FontStyle17"/>
          <w:sz w:val="28"/>
          <w:szCs w:val="28"/>
        </w:rPr>
        <w:t>лица, уполномоченные владеть, пользоваться или распоряжаться имуществом, в том числе руководители организаций;</w:t>
      </w:r>
      <w:r w:rsidRPr="002A060B" w:rsidR="002A060B">
        <w:rPr>
          <w:rStyle w:val="FontStyle17"/>
          <w:sz w:val="28"/>
          <w:szCs w:val="28"/>
        </w:rPr>
        <w:t xml:space="preserve"> </w:t>
      </w:r>
      <w:r w:rsidRPr="002A060B">
        <w:rPr>
          <w:rStyle w:val="FontStyle17"/>
          <w:sz w:val="28"/>
          <w:szCs w:val="28"/>
        </w:rPr>
        <w:t>лица, в установленном порядке назначенные ответственными за обеспечение пожарной безопасности;</w:t>
      </w:r>
      <w:r w:rsidRPr="002A060B" w:rsidR="002A060B">
        <w:rPr>
          <w:rStyle w:val="FontStyle17"/>
          <w:sz w:val="28"/>
          <w:szCs w:val="28"/>
        </w:rPr>
        <w:t xml:space="preserve"> </w:t>
      </w:r>
      <w:r w:rsidRPr="002A060B">
        <w:rPr>
          <w:rStyle w:val="FontStyle17"/>
          <w:sz w:val="28"/>
          <w:szCs w:val="28"/>
        </w:rPr>
        <w:t>должностные лица в пределах их компетенции.</w:t>
      </w:r>
      <w:r w:rsidRPr="002A060B" w:rsidR="002A060B">
        <w:rPr>
          <w:rStyle w:val="FontStyle17"/>
          <w:sz w:val="28"/>
          <w:szCs w:val="28"/>
        </w:rPr>
        <w:t xml:space="preserve"> </w:t>
      </w:r>
      <w:r w:rsidRPr="002A060B">
        <w:rPr>
          <w:rStyle w:val="FontStyle17"/>
          <w:sz w:val="28"/>
          <w:szCs w:val="28"/>
        </w:rPr>
        <w:t xml:space="preserve">Лица, указанные в части первой настоящей статьи, иные граждане за нарушение требований пожарной безопасности, а также за иные правонарушения в области </w:t>
      </w:r>
      <w:r>
        <w:fldChar w:fldCharType="begin"/>
      </w:r>
      <w:r>
        <w:instrText xml:space="preserve"> HYPERLINK \l "sub_5001" </w:instrText>
      </w:r>
      <w:r>
        <w:fldChar w:fldCharType="separate"/>
      </w:r>
      <w:r w:rsidRPr="002A060B">
        <w:rPr>
          <w:rStyle w:val="FontStyle17"/>
          <w:sz w:val="28"/>
          <w:szCs w:val="28"/>
        </w:rPr>
        <w:t>пожарной безопасности</w:t>
      </w:r>
      <w:r>
        <w:fldChar w:fldCharType="end"/>
      </w:r>
      <w:r w:rsidRPr="002A060B">
        <w:rPr>
          <w:rStyle w:val="FontStyle17"/>
          <w:sz w:val="28"/>
          <w:szCs w:val="28"/>
        </w:rPr>
        <w:t xml:space="preserve"> могут быть привлечены к дисциплинарной, </w:t>
      </w:r>
      <w:r>
        <w:fldChar w:fldCharType="begin"/>
      </w:r>
      <w:r>
        <w:instrText xml:space="preserve"> HYPERLINK "garantF1://12025267.204" </w:instrText>
      </w:r>
      <w:r>
        <w:fldChar w:fldCharType="separate"/>
      </w:r>
      <w:r w:rsidRPr="002A060B">
        <w:rPr>
          <w:rStyle w:val="FontStyle17"/>
          <w:sz w:val="28"/>
          <w:szCs w:val="28"/>
        </w:rPr>
        <w:t>административной</w:t>
      </w:r>
      <w:r>
        <w:fldChar w:fldCharType="end"/>
      </w:r>
      <w:r w:rsidRPr="002A060B">
        <w:rPr>
          <w:rStyle w:val="FontStyle17"/>
          <w:sz w:val="28"/>
          <w:szCs w:val="28"/>
        </w:rPr>
        <w:t xml:space="preserve"> или уголовной ответственности в соответствии с действующим законодательством.</w:t>
      </w:r>
    </w:p>
    <w:p w:rsidR="008C1D29" w:rsidRPr="008B634A" w:rsidP="008C1D29">
      <w:pPr>
        <w:widowControl/>
        <w:ind w:right="-144" w:firstLine="567"/>
        <w:jc w:val="both"/>
        <w:rPr>
          <w:rStyle w:val="FontStyle17"/>
          <w:color w:val="FF0000"/>
          <w:sz w:val="28"/>
          <w:szCs w:val="28"/>
        </w:rPr>
      </w:pPr>
      <w:r w:rsidRPr="008B634A">
        <w:rPr>
          <w:rStyle w:val="FontStyle17"/>
          <w:color w:val="000000" w:themeColor="text1"/>
          <w:sz w:val="28"/>
          <w:szCs w:val="28"/>
        </w:rPr>
        <w:t xml:space="preserve">Виновность </w:t>
      </w:r>
      <w:r w:rsidRPr="008B634A" w:rsidR="00860625">
        <w:rPr>
          <w:rFonts w:eastAsia="Calibri"/>
          <w:color w:val="000000" w:themeColor="text1"/>
          <w:sz w:val="28"/>
          <w:szCs w:val="28"/>
          <w:lang w:eastAsia="en-US"/>
        </w:rPr>
        <w:t>директора</w:t>
      </w:r>
      <w:r w:rsidRPr="008B634A" w:rsidR="002A060B">
        <w:rPr>
          <w:rFonts w:eastAsia="Calibri"/>
          <w:color w:val="FF0000"/>
          <w:sz w:val="28"/>
          <w:szCs w:val="28"/>
          <w:lang w:eastAsia="en-US"/>
        </w:rPr>
        <w:t xml:space="preserve"> </w:t>
      </w:r>
      <w:r w:rsidRPr="00FB101B" w:rsidR="008B634A">
        <w:rPr>
          <w:rStyle w:val="FontStyle17"/>
          <w:color w:val="000000" w:themeColor="text1"/>
          <w:sz w:val="28"/>
          <w:szCs w:val="28"/>
        </w:rPr>
        <w:t>МБОУ «</w:t>
      </w:r>
      <w:r w:rsidR="00D429E0">
        <w:rPr>
          <w:rStyle w:val="FontStyle17"/>
          <w:color w:val="000000" w:themeColor="text1"/>
          <w:sz w:val="28"/>
          <w:szCs w:val="28"/>
        </w:rPr>
        <w:t>НАЗВАНИЕ</w:t>
      </w:r>
      <w:r w:rsidRPr="00FB101B" w:rsidR="008B634A">
        <w:rPr>
          <w:rStyle w:val="FontStyle17"/>
          <w:color w:val="000000" w:themeColor="text1"/>
          <w:sz w:val="28"/>
          <w:szCs w:val="28"/>
        </w:rPr>
        <w:t>» МОГО Ялта Республики Крым</w:t>
      </w:r>
      <w:r w:rsidRPr="008B634A" w:rsidR="00AF7E09">
        <w:rPr>
          <w:rFonts w:eastAsia="Calibri"/>
          <w:color w:val="FF0000"/>
          <w:sz w:val="28"/>
          <w:szCs w:val="28"/>
          <w:lang w:eastAsia="en-US"/>
        </w:rPr>
        <w:t xml:space="preserve"> </w:t>
      </w:r>
      <w:r w:rsidRPr="008B634A" w:rsidR="008B634A">
        <w:rPr>
          <w:rFonts w:eastAsia="Calibri"/>
          <w:color w:val="000000" w:themeColor="text1"/>
          <w:sz w:val="28"/>
          <w:szCs w:val="28"/>
          <w:lang w:eastAsia="en-US"/>
        </w:rPr>
        <w:t>Хоруж</w:t>
      </w:r>
      <w:r w:rsidR="00AC4FF5">
        <w:rPr>
          <w:rFonts w:eastAsia="Calibri"/>
          <w:color w:val="000000" w:themeColor="text1"/>
          <w:sz w:val="28"/>
          <w:szCs w:val="28"/>
          <w:lang w:eastAsia="en-US"/>
        </w:rPr>
        <w:t>ей</w:t>
      </w:r>
      <w:r w:rsidRPr="008B634A" w:rsidR="008B634A">
        <w:rPr>
          <w:rFonts w:eastAsia="Calibri"/>
          <w:color w:val="000000" w:themeColor="text1"/>
          <w:sz w:val="28"/>
          <w:szCs w:val="28"/>
          <w:lang w:eastAsia="en-US"/>
        </w:rPr>
        <w:t xml:space="preserve"> И.Н.</w:t>
      </w:r>
      <w:r w:rsidRPr="008B634A" w:rsidR="00F95A45">
        <w:rPr>
          <w:color w:val="000000" w:themeColor="text1"/>
          <w:sz w:val="28"/>
          <w:szCs w:val="28"/>
        </w:rPr>
        <w:t xml:space="preserve"> </w:t>
      </w:r>
      <w:r w:rsidRPr="008B634A">
        <w:rPr>
          <w:rStyle w:val="FontStyle17"/>
          <w:color w:val="000000" w:themeColor="text1"/>
          <w:sz w:val="28"/>
          <w:szCs w:val="28"/>
        </w:rPr>
        <w:t xml:space="preserve">в совершении данного правонарушения подтверждается: протоколом об административном правонарушении </w:t>
      </w:r>
      <w:r w:rsidRPr="008B634A" w:rsidR="00367C52">
        <w:rPr>
          <w:rStyle w:val="FontStyle17"/>
          <w:color w:val="000000" w:themeColor="text1"/>
          <w:sz w:val="28"/>
          <w:szCs w:val="28"/>
        </w:rPr>
        <w:t xml:space="preserve">от </w:t>
      </w:r>
      <w:r w:rsidR="00D429E0">
        <w:rPr>
          <w:rStyle w:val="FontStyle17"/>
          <w:color w:val="000000" w:themeColor="text1"/>
          <w:sz w:val="28"/>
          <w:szCs w:val="28"/>
        </w:rPr>
        <w:t>«ДАТА»</w:t>
      </w:r>
      <w:r w:rsidRPr="008B634A" w:rsidR="00AF7E09">
        <w:rPr>
          <w:rStyle w:val="FontStyle17"/>
          <w:color w:val="000000" w:themeColor="text1"/>
          <w:sz w:val="28"/>
          <w:szCs w:val="28"/>
        </w:rPr>
        <w:t xml:space="preserve"> </w:t>
      </w:r>
      <w:r w:rsidR="00D429E0">
        <w:rPr>
          <w:rStyle w:val="FontStyle17"/>
          <w:color w:val="000000" w:themeColor="text1"/>
          <w:sz w:val="28"/>
          <w:szCs w:val="28"/>
        </w:rPr>
        <w:t>«НОМЕР»</w:t>
      </w:r>
      <w:r w:rsidRPr="008B634A">
        <w:rPr>
          <w:rStyle w:val="FontStyle17"/>
          <w:color w:val="000000" w:themeColor="text1"/>
          <w:sz w:val="28"/>
          <w:szCs w:val="28"/>
        </w:rPr>
        <w:t xml:space="preserve">, который составлен компетентным лицом </w:t>
      </w:r>
      <w:r w:rsidRPr="008B634A" w:rsidR="002B1314">
        <w:rPr>
          <w:rStyle w:val="FontStyle17"/>
          <w:color w:val="000000" w:themeColor="text1"/>
          <w:sz w:val="28"/>
          <w:szCs w:val="28"/>
        </w:rPr>
        <w:t>в</w:t>
      </w:r>
      <w:r w:rsidRPr="008B634A">
        <w:rPr>
          <w:rStyle w:val="FontStyle17"/>
          <w:color w:val="000000" w:themeColor="text1"/>
          <w:sz w:val="28"/>
          <w:szCs w:val="28"/>
        </w:rPr>
        <w:t xml:space="preserve"> соответствие</w:t>
      </w:r>
      <w:r w:rsidRPr="008B634A" w:rsidR="00D516A3">
        <w:rPr>
          <w:rStyle w:val="FontStyle17"/>
          <w:color w:val="000000" w:themeColor="text1"/>
          <w:sz w:val="28"/>
          <w:szCs w:val="28"/>
        </w:rPr>
        <w:t xml:space="preserve"> с требованиями ст.28.2 КоАП РФ;</w:t>
      </w:r>
      <w:r w:rsidRPr="008B634A">
        <w:rPr>
          <w:rStyle w:val="FontStyle17"/>
          <w:color w:val="000000" w:themeColor="text1"/>
          <w:sz w:val="28"/>
          <w:szCs w:val="28"/>
        </w:rPr>
        <w:t xml:space="preserve"> </w:t>
      </w:r>
      <w:r w:rsidRPr="008B634A" w:rsidR="00442254">
        <w:rPr>
          <w:rStyle w:val="FontStyle17"/>
          <w:color w:val="000000" w:themeColor="text1"/>
          <w:sz w:val="28"/>
          <w:szCs w:val="28"/>
        </w:rPr>
        <w:t xml:space="preserve">распоряжением </w:t>
      </w:r>
      <w:r w:rsidRPr="008B634A" w:rsidR="00F95A45">
        <w:rPr>
          <w:rStyle w:val="FontStyle17"/>
          <w:color w:val="000000" w:themeColor="text1"/>
          <w:sz w:val="28"/>
          <w:szCs w:val="28"/>
        </w:rPr>
        <w:t>врио</w:t>
      </w:r>
      <w:r w:rsidRPr="008B634A" w:rsidR="00F95A45">
        <w:rPr>
          <w:rStyle w:val="FontStyle17"/>
          <w:color w:val="000000" w:themeColor="text1"/>
          <w:sz w:val="28"/>
          <w:szCs w:val="28"/>
        </w:rPr>
        <w:t xml:space="preserve"> начальника Отдела надзорной деятельности по городу Ялте управления надзорной деятельности и профилактической работы ГУ МЧС России по Ре</w:t>
      </w:r>
      <w:r w:rsidRPr="008B634A" w:rsidR="00AF7E09">
        <w:rPr>
          <w:rStyle w:val="FontStyle17"/>
          <w:color w:val="000000" w:themeColor="text1"/>
          <w:sz w:val="28"/>
          <w:szCs w:val="28"/>
        </w:rPr>
        <w:t xml:space="preserve">спублике Крым Каменец Е.А. от </w:t>
      </w:r>
      <w:r w:rsidR="00D429E0">
        <w:rPr>
          <w:rStyle w:val="FontStyle17"/>
          <w:color w:val="000000" w:themeColor="text1"/>
          <w:sz w:val="28"/>
          <w:szCs w:val="28"/>
        </w:rPr>
        <w:t>«ДАТА»</w:t>
      </w:r>
      <w:r w:rsidRPr="008B634A" w:rsidR="00AF7E09">
        <w:rPr>
          <w:rStyle w:val="FontStyle17"/>
          <w:color w:val="000000" w:themeColor="text1"/>
          <w:sz w:val="28"/>
          <w:szCs w:val="28"/>
        </w:rPr>
        <w:t xml:space="preserve"> </w:t>
      </w:r>
      <w:r w:rsidR="00D429E0">
        <w:rPr>
          <w:rStyle w:val="FontStyle17"/>
          <w:color w:val="000000" w:themeColor="text1"/>
          <w:sz w:val="28"/>
          <w:szCs w:val="28"/>
        </w:rPr>
        <w:t>«НОМЕР»</w:t>
      </w:r>
      <w:r w:rsidRPr="008B634A" w:rsidR="00442254">
        <w:rPr>
          <w:rStyle w:val="FontStyle17"/>
          <w:color w:val="000000" w:themeColor="text1"/>
          <w:sz w:val="28"/>
          <w:szCs w:val="28"/>
        </w:rPr>
        <w:t xml:space="preserve">; актом проверки от </w:t>
      </w:r>
      <w:r w:rsidR="00D429E0">
        <w:rPr>
          <w:rStyle w:val="FontStyle17"/>
          <w:color w:val="000000" w:themeColor="text1"/>
          <w:sz w:val="28"/>
          <w:szCs w:val="28"/>
        </w:rPr>
        <w:t>«ДАТА»</w:t>
      </w:r>
      <w:r w:rsidRPr="008B634A" w:rsidR="002A060B">
        <w:rPr>
          <w:rStyle w:val="FontStyle17"/>
          <w:color w:val="000000" w:themeColor="text1"/>
          <w:sz w:val="28"/>
          <w:szCs w:val="28"/>
        </w:rPr>
        <w:t xml:space="preserve"> </w:t>
      </w:r>
      <w:r w:rsidR="00D429E0">
        <w:rPr>
          <w:rStyle w:val="FontStyle17"/>
          <w:color w:val="000000" w:themeColor="text1"/>
          <w:sz w:val="28"/>
          <w:szCs w:val="28"/>
        </w:rPr>
        <w:t>«НОМЕР»</w:t>
      </w:r>
      <w:r w:rsidRPr="008B634A" w:rsidR="00F95A45">
        <w:rPr>
          <w:rStyle w:val="FontStyle17"/>
          <w:color w:val="000000" w:themeColor="text1"/>
          <w:sz w:val="28"/>
          <w:szCs w:val="28"/>
        </w:rPr>
        <w:t xml:space="preserve">; </w:t>
      </w:r>
      <w:r w:rsidRPr="00AC4FF5" w:rsidR="00F95A45">
        <w:rPr>
          <w:rStyle w:val="FontStyle17"/>
          <w:color w:val="000000" w:themeColor="text1"/>
          <w:sz w:val="28"/>
          <w:szCs w:val="28"/>
        </w:rPr>
        <w:t>предписани</w:t>
      </w:r>
      <w:r w:rsidRPr="00AC4FF5" w:rsidR="008B634A">
        <w:rPr>
          <w:rStyle w:val="FontStyle17"/>
          <w:color w:val="000000" w:themeColor="text1"/>
          <w:sz w:val="28"/>
          <w:szCs w:val="28"/>
        </w:rPr>
        <w:t>ем</w:t>
      </w:r>
      <w:r w:rsidRPr="00AC4FF5" w:rsidR="00442254">
        <w:rPr>
          <w:rStyle w:val="FontStyle17"/>
          <w:color w:val="000000" w:themeColor="text1"/>
          <w:sz w:val="28"/>
          <w:szCs w:val="28"/>
        </w:rPr>
        <w:t xml:space="preserve"> </w:t>
      </w:r>
      <w:r w:rsidR="00D429E0">
        <w:rPr>
          <w:rStyle w:val="FontStyle17"/>
          <w:color w:val="000000" w:themeColor="text1"/>
          <w:sz w:val="28"/>
          <w:szCs w:val="28"/>
        </w:rPr>
        <w:t>«НОМЕР»</w:t>
      </w:r>
      <w:r w:rsidRPr="00AC4FF5" w:rsidR="00AF7E09">
        <w:rPr>
          <w:rStyle w:val="FontStyle17"/>
          <w:color w:val="000000" w:themeColor="text1"/>
          <w:sz w:val="28"/>
          <w:szCs w:val="28"/>
        </w:rPr>
        <w:t xml:space="preserve"> от </w:t>
      </w:r>
      <w:r w:rsidR="00D429E0">
        <w:rPr>
          <w:rStyle w:val="FontStyle17"/>
          <w:color w:val="000000" w:themeColor="text1"/>
          <w:sz w:val="28"/>
          <w:szCs w:val="28"/>
        </w:rPr>
        <w:t>«ДАТА»</w:t>
      </w:r>
      <w:r w:rsidRPr="00AC4FF5" w:rsidR="00442254">
        <w:rPr>
          <w:rStyle w:val="FontStyle17"/>
          <w:color w:val="000000" w:themeColor="text1"/>
          <w:sz w:val="28"/>
          <w:szCs w:val="28"/>
        </w:rPr>
        <w:t xml:space="preserve">; </w:t>
      </w:r>
      <w:r w:rsidRPr="00AC4FF5" w:rsidR="00AC4FF5">
        <w:rPr>
          <w:rStyle w:val="FontStyle17"/>
          <w:color w:val="000000" w:themeColor="text1"/>
          <w:sz w:val="28"/>
          <w:szCs w:val="28"/>
        </w:rPr>
        <w:t xml:space="preserve">копией распоряжения от </w:t>
      </w:r>
      <w:r w:rsidR="00D429E0">
        <w:rPr>
          <w:rStyle w:val="FontStyle17"/>
          <w:color w:val="000000" w:themeColor="text1"/>
          <w:sz w:val="28"/>
          <w:szCs w:val="28"/>
        </w:rPr>
        <w:t>«ДАТА»</w:t>
      </w:r>
      <w:r w:rsidRPr="00AC4FF5" w:rsidR="00AC4FF5">
        <w:rPr>
          <w:rStyle w:val="FontStyle17"/>
          <w:color w:val="000000" w:themeColor="text1"/>
          <w:sz w:val="28"/>
          <w:szCs w:val="28"/>
        </w:rPr>
        <w:t xml:space="preserve"> </w:t>
      </w:r>
      <w:r w:rsidR="00D429E0">
        <w:rPr>
          <w:rStyle w:val="FontStyle17"/>
          <w:color w:val="000000" w:themeColor="text1"/>
          <w:sz w:val="28"/>
          <w:szCs w:val="28"/>
        </w:rPr>
        <w:t>«НОМЕР»</w:t>
      </w:r>
      <w:r w:rsidRPr="00F416ED" w:rsidR="00442254">
        <w:rPr>
          <w:rStyle w:val="FontStyle17"/>
          <w:sz w:val="28"/>
          <w:szCs w:val="28"/>
        </w:rPr>
        <w:t xml:space="preserve">; </w:t>
      </w:r>
      <w:r w:rsidR="00F416ED">
        <w:rPr>
          <w:rStyle w:val="FontStyle17"/>
          <w:sz w:val="28"/>
          <w:szCs w:val="28"/>
        </w:rPr>
        <w:t xml:space="preserve">письменными </w:t>
      </w:r>
      <w:r w:rsidRPr="00F416ED" w:rsidR="00442254">
        <w:rPr>
          <w:rStyle w:val="FontStyle17"/>
          <w:sz w:val="28"/>
          <w:szCs w:val="28"/>
        </w:rPr>
        <w:t xml:space="preserve">пояснениями </w:t>
      </w:r>
      <w:r w:rsidRPr="00AC4FF5" w:rsidR="00AC4FF5">
        <w:rPr>
          <w:rFonts w:eastAsia="Calibri"/>
          <w:color w:val="000000" w:themeColor="text1"/>
          <w:sz w:val="28"/>
          <w:szCs w:val="28"/>
          <w:lang w:eastAsia="en-US"/>
        </w:rPr>
        <w:t>Хоруж</w:t>
      </w:r>
      <w:r w:rsidR="00AC4FF5">
        <w:rPr>
          <w:rFonts w:eastAsia="Calibri"/>
          <w:color w:val="000000" w:themeColor="text1"/>
          <w:sz w:val="28"/>
          <w:szCs w:val="28"/>
          <w:lang w:eastAsia="en-US"/>
        </w:rPr>
        <w:t>ей</w:t>
      </w:r>
      <w:r w:rsidRPr="00AC4FF5" w:rsidR="00AC4FF5">
        <w:rPr>
          <w:rFonts w:eastAsia="Calibri"/>
          <w:color w:val="000000" w:themeColor="text1"/>
          <w:sz w:val="28"/>
          <w:szCs w:val="28"/>
          <w:lang w:eastAsia="en-US"/>
        </w:rPr>
        <w:t xml:space="preserve"> И.Н.</w:t>
      </w:r>
    </w:p>
    <w:p w:rsidR="008C1D29" w:rsidP="008C1D29">
      <w:pPr>
        <w:widowControl/>
        <w:ind w:right="-144" w:firstLine="567"/>
        <w:jc w:val="both"/>
        <w:rPr>
          <w:rStyle w:val="FontStyle17"/>
          <w:sz w:val="28"/>
          <w:szCs w:val="28"/>
        </w:rPr>
      </w:pPr>
      <w:r w:rsidRPr="00454EC7">
        <w:rPr>
          <w:rStyle w:val="FontStyle17"/>
          <w:sz w:val="28"/>
          <w:szCs w:val="28"/>
        </w:rPr>
        <w:t xml:space="preserve">Исследовав обстоятельства по делу в их совокупности и оценив добытые доказательства, суд приходит к выводу о виновности </w:t>
      </w:r>
      <w:r w:rsidR="00AC4FF5">
        <w:rPr>
          <w:rFonts w:eastAsia="Calibri"/>
          <w:sz w:val="28"/>
          <w:szCs w:val="28"/>
          <w:lang w:eastAsia="en-US"/>
        </w:rPr>
        <w:t>Хоружей</w:t>
      </w:r>
      <w:r w:rsidR="00AC4FF5">
        <w:rPr>
          <w:rFonts w:eastAsia="Calibri"/>
          <w:sz w:val="28"/>
          <w:szCs w:val="28"/>
          <w:lang w:eastAsia="en-US"/>
        </w:rPr>
        <w:t xml:space="preserve"> И.Н.</w:t>
      </w:r>
      <w:r w:rsidRPr="008B345F" w:rsidR="00F95A45">
        <w:rPr>
          <w:sz w:val="28"/>
          <w:szCs w:val="28"/>
        </w:rPr>
        <w:t xml:space="preserve"> </w:t>
      </w:r>
      <w:r w:rsidRPr="00454EC7">
        <w:rPr>
          <w:rStyle w:val="FontStyle17"/>
          <w:sz w:val="28"/>
          <w:szCs w:val="28"/>
        </w:rPr>
        <w:t xml:space="preserve">в совершении инкриминируемого </w:t>
      </w:r>
      <w:r w:rsidRPr="00454EC7" w:rsidR="00197F3B">
        <w:rPr>
          <w:rStyle w:val="FontStyle13"/>
          <w:sz w:val="28"/>
          <w:szCs w:val="28"/>
        </w:rPr>
        <w:t>е</w:t>
      </w:r>
      <w:r w:rsidR="00AC4FF5">
        <w:rPr>
          <w:rStyle w:val="FontStyle13"/>
          <w:sz w:val="28"/>
          <w:szCs w:val="28"/>
        </w:rPr>
        <w:t>й</w:t>
      </w:r>
      <w:r w:rsidRPr="00454EC7">
        <w:rPr>
          <w:rStyle w:val="FontStyle13"/>
          <w:sz w:val="28"/>
          <w:szCs w:val="28"/>
        </w:rPr>
        <w:t xml:space="preserve"> </w:t>
      </w:r>
      <w:r w:rsidRPr="00454EC7">
        <w:rPr>
          <w:rStyle w:val="FontStyle17"/>
          <w:sz w:val="28"/>
          <w:szCs w:val="28"/>
        </w:rPr>
        <w:t>административного</w:t>
      </w:r>
      <w:r w:rsidRPr="008B345F">
        <w:rPr>
          <w:rStyle w:val="FontStyle17"/>
          <w:sz w:val="28"/>
          <w:szCs w:val="28"/>
        </w:rPr>
        <w:t xml:space="preserve"> прав</w:t>
      </w:r>
      <w:r w:rsidRPr="008B345F" w:rsidR="00113A7D">
        <w:rPr>
          <w:rStyle w:val="FontStyle17"/>
          <w:sz w:val="28"/>
          <w:szCs w:val="28"/>
        </w:rPr>
        <w:t>онарушения,</w:t>
      </w:r>
      <w:r w:rsidRPr="008B345F" w:rsidR="00197F3B">
        <w:rPr>
          <w:rStyle w:val="FontStyle17"/>
          <w:sz w:val="28"/>
          <w:szCs w:val="28"/>
        </w:rPr>
        <w:t xml:space="preserve"> предусмотренного ч.</w:t>
      </w:r>
      <w:r w:rsidR="002A060B">
        <w:rPr>
          <w:rStyle w:val="FontStyle17"/>
          <w:sz w:val="28"/>
          <w:szCs w:val="28"/>
        </w:rPr>
        <w:t>13</w:t>
      </w:r>
      <w:r w:rsidRPr="008B345F" w:rsidR="00D516A3">
        <w:rPr>
          <w:rStyle w:val="FontStyle17"/>
          <w:sz w:val="28"/>
          <w:szCs w:val="28"/>
        </w:rPr>
        <w:t xml:space="preserve"> ст.</w:t>
      </w:r>
      <w:r w:rsidRPr="008B345F" w:rsidR="00B54DCF">
        <w:rPr>
          <w:rStyle w:val="FontStyle17"/>
          <w:sz w:val="28"/>
          <w:szCs w:val="28"/>
        </w:rPr>
        <w:t>19.5</w:t>
      </w:r>
      <w:r w:rsidRPr="008B345F">
        <w:rPr>
          <w:rStyle w:val="FontStyle17"/>
          <w:sz w:val="28"/>
          <w:szCs w:val="28"/>
        </w:rPr>
        <w:t xml:space="preserve"> КоАП РФ, а именно: </w:t>
      </w:r>
      <w:r w:rsidR="002A060B">
        <w:rPr>
          <w:rStyle w:val="FontStyle17"/>
          <w:sz w:val="28"/>
          <w:szCs w:val="28"/>
        </w:rPr>
        <w:t>н</w:t>
      </w:r>
      <w:r w:rsidRPr="002A060B" w:rsidR="002A060B">
        <w:rPr>
          <w:rStyle w:val="FontStyle17"/>
          <w:sz w:val="28"/>
          <w:szCs w:val="28"/>
        </w:rPr>
        <w:t>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w:t>
      </w:r>
      <w:r w:rsidRPr="002A060B" w:rsidR="002A060B">
        <w:rPr>
          <w:rStyle w:val="FontStyle17"/>
          <w:sz w:val="28"/>
          <w:szCs w:val="28"/>
        </w:rPr>
        <w:t xml:space="preserve"> обслуживания</w:t>
      </w:r>
      <w:r w:rsidRPr="008B345F">
        <w:rPr>
          <w:rStyle w:val="FontStyle17"/>
          <w:sz w:val="28"/>
          <w:szCs w:val="28"/>
        </w:rPr>
        <w:t>.</w:t>
      </w:r>
    </w:p>
    <w:p w:rsidR="00F532E0" w:rsidRPr="008B345F" w:rsidP="008C1D29">
      <w:pPr>
        <w:widowControl/>
        <w:ind w:right="-144" w:firstLine="567"/>
        <w:jc w:val="both"/>
        <w:rPr>
          <w:rStyle w:val="FontStyle17"/>
          <w:sz w:val="28"/>
          <w:szCs w:val="28"/>
        </w:rPr>
      </w:pPr>
      <w:r w:rsidRPr="008B345F">
        <w:rPr>
          <w:rStyle w:val="FontStyle17"/>
          <w:sz w:val="28"/>
          <w:szCs w:val="28"/>
        </w:rPr>
        <w:t xml:space="preserve">При разрешении вопроса о применении административного наказания правонарушителю </w:t>
      </w:r>
      <w:r w:rsidR="00AC4FF5">
        <w:rPr>
          <w:rFonts w:eastAsia="Calibri"/>
          <w:sz w:val="28"/>
          <w:szCs w:val="28"/>
          <w:lang w:eastAsia="en-US"/>
        </w:rPr>
        <w:t>Хоружей</w:t>
      </w:r>
      <w:r w:rsidR="00AC4FF5">
        <w:rPr>
          <w:rFonts w:eastAsia="Calibri"/>
          <w:sz w:val="28"/>
          <w:szCs w:val="28"/>
          <w:lang w:eastAsia="en-US"/>
        </w:rPr>
        <w:t xml:space="preserve"> И.Н.</w:t>
      </w:r>
      <w:r w:rsidR="00AF7E09">
        <w:rPr>
          <w:rFonts w:eastAsia="Calibri"/>
          <w:color w:val="FF0000"/>
          <w:sz w:val="28"/>
          <w:szCs w:val="28"/>
          <w:lang w:eastAsia="en-US"/>
        </w:rPr>
        <w:t xml:space="preserve"> </w:t>
      </w:r>
      <w:r w:rsidRPr="008B345F" w:rsidR="00454EC7">
        <w:rPr>
          <w:rStyle w:val="FontStyle17"/>
          <w:sz w:val="28"/>
          <w:szCs w:val="28"/>
        </w:rPr>
        <w:t>принимается во внимание е</w:t>
      </w:r>
      <w:r w:rsidR="00AC4FF5">
        <w:rPr>
          <w:rStyle w:val="FontStyle17"/>
          <w:sz w:val="28"/>
          <w:szCs w:val="28"/>
        </w:rPr>
        <w:t>ё</w:t>
      </w:r>
      <w:r w:rsidRPr="008B345F" w:rsidR="00454EC7">
        <w:rPr>
          <w:rStyle w:val="FontStyle17"/>
          <w:sz w:val="28"/>
          <w:szCs w:val="28"/>
        </w:rPr>
        <w:t xml:space="preserve"> личность, </w:t>
      </w:r>
      <w:r w:rsidRPr="008B345F" w:rsidR="00454EC7">
        <w:rPr>
          <w:rStyle w:val="FontStyle17"/>
          <w:sz w:val="28"/>
          <w:szCs w:val="28"/>
        </w:rPr>
        <w:t xml:space="preserve">характер совершенного правонарушения, </w:t>
      </w:r>
      <w:r w:rsidRPr="00D96164" w:rsidR="00454EC7">
        <w:rPr>
          <w:rStyle w:val="FontStyle17"/>
          <w:sz w:val="28"/>
          <w:szCs w:val="28"/>
        </w:rPr>
        <w:t>отношение виновно</w:t>
      </w:r>
      <w:r w:rsidR="00F416ED">
        <w:rPr>
          <w:rStyle w:val="FontStyle17"/>
          <w:sz w:val="28"/>
          <w:szCs w:val="28"/>
        </w:rPr>
        <w:t>й</w:t>
      </w:r>
      <w:r w:rsidRPr="00D96164" w:rsidR="00454EC7">
        <w:rPr>
          <w:rStyle w:val="FontStyle17"/>
          <w:sz w:val="28"/>
          <w:szCs w:val="28"/>
        </w:rPr>
        <w:t xml:space="preserve"> к содеянному,</w:t>
      </w:r>
      <w:r w:rsidRPr="008B345F" w:rsidR="00454EC7">
        <w:rPr>
          <w:rStyle w:val="FontStyle17"/>
          <w:sz w:val="28"/>
          <w:szCs w:val="28"/>
        </w:rPr>
        <w:t xml:space="preserve"> </w:t>
      </w:r>
      <w:r w:rsidR="00F416ED">
        <w:rPr>
          <w:sz w:val="27"/>
          <w:szCs w:val="27"/>
        </w:rPr>
        <w:t xml:space="preserve">отсутствие отягчающих и смягчающих административную ответственность обстоятельств, </w:t>
      </w:r>
      <w:r w:rsidRPr="00D96164" w:rsidR="00454EC7">
        <w:rPr>
          <w:rStyle w:val="FontStyle17"/>
          <w:sz w:val="28"/>
          <w:szCs w:val="28"/>
        </w:rPr>
        <w:t xml:space="preserve">в </w:t>
      </w:r>
      <w:r w:rsidRPr="00D96164" w:rsidR="00454EC7">
        <w:rPr>
          <w:rStyle w:val="FontStyle17"/>
          <w:sz w:val="28"/>
          <w:szCs w:val="28"/>
        </w:rPr>
        <w:t>связи</w:t>
      </w:r>
      <w:r w:rsidRPr="00D96164" w:rsidR="00454EC7">
        <w:rPr>
          <w:rStyle w:val="FontStyle17"/>
          <w:sz w:val="28"/>
          <w:szCs w:val="28"/>
        </w:rPr>
        <w:t xml:space="preserve"> с чем суд считает необходимым применить к правонарушителю наказание в виде административного штрафа в размере, предусмотренном законом за данное правонарушение</w:t>
      </w:r>
      <w:r w:rsidRPr="008B345F">
        <w:rPr>
          <w:rStyle w:val="FontStyle17"/>
          <w:sz w:val="28"/>
          <w:szCs w:val="28"/>
        </w:rPr>
        <w:t>.</w:t>
      </w:r>
    </w:p>
    <w:p w:rsidR="00DC4577" w:rsidRPr="008B345F" w:rsidP="008C1D29">
      <w:pPr>
        <w:widowControl/>
        <w:ind w:right="-144" w:firstLine="567"/>
        <w:jc w:val="both"/>
        <w:rPr>
          <w:rStyle w:val="FontStyle17"/>
          <w:sz w:val="28"/>
          <w:szCs w:val="28"/>
        </w:rPr>
      </w:pPr>
      <w:r w:rsidRPr="008B345F">
        <w:rPr>
          <w:rStyle w:val="FontStyle17"/>
          <w:sz w:val="28"/>
          <w:szCs w:val="28"/>
        </w:rPr>
        <w:t xml:space="preserve">Руководствуясь ст.ст.3.1, </w:t>
      </w:r>
      <w:r w:rsidRPr="008B345F" w:rsidR="00EC31C6">
        <w:rPr>
          <w:rStyle w:val="FontStyle17"/>
          <w:sz w:val="28"/>
          <w:szCs w:val="28"/>
        </w:rPr>
        <w:t>19.5</w:t>
      </w:r>
      <w:r w:rsidRPr="008B345F">
        <w:rPr>
          <w:rStyle w:val="FontStyle17"/>
          <w:sz w:val="28"/>
          <w:szCs w:val="28"/>
        </w:rPr>
        <w:t xml:space="preserve">, 29.9-29.10, 30.1 Кодекса Российской Федерации об административных правонарушениях, </w:t>
      </w:r>
      <w:r w:rsidR="00AC4FF5">
        <w:rPr>
          <w:rStyle w:val="FontStyle17"/>
          <w:sz w:val="28"/>
          <w:szCs w:val="28"/>
        </w:rPr>
        <w:t xml:space="preserve">мировой </w:t>
      </w:r>
      <w:r w:rsidRPr="008B345F">
        <w:rPr>
          <w:rStyle w:val="FontStyle17"/>
          <w:sz w:val="28"/>
          <w:szCs w:val="28"/>
        </w:rPr>
        <w:t>судья -</w:t>
      </w:r>
    </w:p>
    <w:p w:rsidR="00DC4577" w:rsidRPr="008B345F" w:rsidP="008C1D29">
      <w:pPr>
        <w:pStyle w:val="Style5"/>
        <w:widowControl/>
        <w:ind w:right="-144" w:firstLine="567"/>
        <w:jc w:val="both"/>
        <w:rPr>
          <w:sz w:val="28"/>
          <w:szCs w:val="28"/>
        </w:rPr>
      </w:pPr>
    </w:p>
    <w:p w:rsidR="00DC4577" w:rsidRPr="00AF7E09" w:rsidP="008C1D29">
      <w:pPr>
        <w:pStyle w:val="Style5"/>
        <w:widowControl/>
        <w:ind w:right="-144" w:firstLine="567"/>
        <w:jc w:val="both"/>
        <w:rPr>
          <w:rStyle w:val="FontStyle16"/>
          <w:b w:val="0"/>
          <w:spacing w:val="60"/>
          <w:sz w:val="28"/>
          <w:szCs w:val="28"/>
        </w:rPr>
      </w:pPr>
      <w:r w:rsidRPr="008B345F">
        <w:rPr>
          <w:rStyle w:val="FontStyle16"/>
          <w:b w:val="0"/>
          <w:spacing w:val="60"/>
          <w:sz w:val="28"/>
          <w:szCs w:val="28"/>
        </w:rPr>
        <w:t xml:space="preserve">               </w:t>
      </w:r>
      <w:r w:rsidR="009C46B0">
        <w:rPr>
          <w:rStyle w:val="FontStyle16"/>
          <w:b w:val="0"/>
          <w:spacing w:val="60"/>
          <w:sz w:val="28"/>
          <w:szCs w:val="28"/>
        </w:rPr>
        <w:t xml:space="preserve"> </w:t>
      </w:r>
      <w:r w:rsidR="008C1D29">
        <w:rPr>
          <w:rStyle w:val="FontStyle16"/>
          <w:b w:val="0"/>
          <w:spacing w:val="60"/>
          <w:sz w:val="28"/>
          <w:szCs w:val="28"/>
        </w:rPr>
        <w:t xml:space="preserve">   </w:t>
      </w:r>
      <w:r w:rsidR="00AF7E09">
        <w:rPr>
          <w:rStyle w:val="FontStyle16"/>
          <w:b w:val="0"/>
          <w:spacing w:val="60"/>
          <w:sz w:val="28"/>
          <w:szCs w:val="28"/>
        </w:rPr>
        <w:t xml:space="preserve">    </w:t>
      </w:r>
      <w:r w:rsidRPr="00AF7E09" w:rsidR="00AF7E09">
        <w:rPr>
          <w:rStyle w:val="FontStyle16"/>
          <w:b w:val="0"/>
          <w:spacing w:val="60"/>
          <w:sz w:val="28"/>
          <w:szCs w:val="28"/>
        </w:rPr>
        <w:t>п</w:t>
      </w:r>
      <w:r w:rsidRPr="00AF7E09">
        <w:rPr>
          <w:rStyle w:val="FontStyle16"/>
          <w:b w:val="0"/>
          <w:spacing w:val="60"/>
          <w:sz w:val="28"/>
          <w:szCs w:val="28"/>
        </w:rPr>
        <w:t>остановил:</w:t>
      </w:r>
    </w:p>
    <w:p w:rsidR="00DC4577" w:rsidRPr="008B345F" w:rsidP="008C1D29">
      <w:pPr>
        <w:pStyle w:val="Style4"/>
        <w:widowControl/>
        <w:spacing w:line="240" w:lineRule="auto"/>
        <w:ind w:right="-144" w:firstLine="567"/>
        <w:rPr>
          <w:sz w:val="28"/>
          <w:szCs w:val="28"/>
        </w:rPr>
      </w:pPr>
    </w:p>
    <w:p w:rsidR="00DC4577" w:rsidRPr="008B345F" w:rsidP="008C1D29">
      <w:pPr>
        <w:pStyle w:val="Style4"/>
        <w:widowControl/>
        <w:spacing w:line="240" w:lineRule="auto"/>
        <w:ind w:right="-144" w:firstLine="567"/>
        <w:rPr>
          <w:rStyle w:val="FontStyle17"/>
          <w:sz w:val="28"/>
          <w:szCs w:val="28"/>
        </w:rPr>
      </w:pPr>
      <w:r>
        <w:rPr>
          <w:rFonts w:eastAsia="Calibri"/>
          <w:b/>
          <w:i/>
          <w:sz w:val="28"/>
          <w:szCs w:val="28"/>
          <w:lang w:eastAsia="en-US"/>
        </w:rPr>
        <w:t>директора Муниципального бюджетного образовательного учреждения «</w:t>
      </w:r>
      <w:r w:rsidR="00D429E0">
        <w:rPr>
          <w:rFonts w:eastAsia="Calibri"/>
          <w:b/>
          <w:i/>
          <w:sz w:val="28"/>
          <w:szCs w:val="28"/>
          <w:lang w:eastAsia="en-US"/>
        </w:rPr>
        <w:t>НАЗВАНИЕ</w:t>
      </w:r>
      <w:r>
        <w:rPr>
          <w:rFonts w:eastAsia="Calibri"/>
          <w:b/>
          <w:i/>
          <w:sz w:val="28"/>
          <w:szCs w:val="28"/>
          <w:lang w:eastAsia="en-US"/>
        </w:rPr>
        <w:t xml:space="preserve">» муниципального образования городской округ Ялта Республики Крым </w:t>
      </w:r>
      <w:r>
        <w:rPr>
          <w:rFonts w:eastAsia="Calibri"/>
          <w:b/>
          <w:i/>
          <w:sz w:val="28"/>
          <w:szCs w:val="28"/>
          <w:lang w:eastAsia="en-US"/>
        </w:rPr>
        <w:t>Хоружую</w:t>
      </w:r>
      <w:r>
        <w:rPr>
          <w:rFonts w:eastAsia="Calibri"/>
          <w:b/>
          <w:i/>
          <w:sz w:val="28"/>
          <w:szCs w:val="28"/>
          <w:lang w:eastAsia="en-US"/>
        </w:rPr>
        <w:t xml:space="preserve"> Ирину Николаевну</w:t>
      </w:r>
      <w:r w:rsidRPr="008B345F">
        <w:rPr>
          <w:rFonts w:eastAsia="Calibri"/>
          <w:b/>
          <w:sz w:val="28"/>
          <w:szCs w:val="28"/>
          <w:lang w:eastAsia="en-US"/>
        </w:rPr>
        <w:t xml:space="preserve">, </w:t>
      </w:r>
      <w:r w:rsidR="00D429E0">
        <w:rPr>
          <w:rFonts w:eastAsia="Calibri"/>
          <w:sz w:val="28"/>
          <w:szCs w:val="28"/>
          <w:lang w:eastAsia="en-US"/>
        </w:rPr>
        <w:t>«ПЕРСОНАЛЬНЫЕ ДАННЫЕ»</w:t>
      </w:r>
      <w:r>
        <w:rPr>
          <w:rFonts w:eastAsia="Calibri"/>
          <w:sz w:val="28"/>
          <w:szCs w:val="28"/>
          <w:lang w:eastAsia="en-US"/>
        </w:rPr>
        <w:t>,</w:t>
      </w:r>
      <w:r w:rsidRPr="008B345F" w:rsidR="001634F8">
        <w:rPr>
          <w:rStyle w:val="FontStyle17"/>
          <w:sz w:val="28"/>
          <w:szCs w:val="28"/>
        </w:rPr>
        <w:t xml:space="preserve"> </w:t>
      </w:r>
      <w:r w:rsidRPr="008B345F" w:rsidR="005E3131">
        <w:rPr>
          <w:rStyle w:val="FontStyle17"/>
          <w:sz w:val="28"/>
          <w:szCs w:val="28"/>
        </w:rPr>
        <w:t xml:space="preserve">признать </w:t>
      </w:r>
      <w:r w:rsidRPr="008B345F" w:rsidR="00C4170E">
        <w:rPr>
          <w:rStyle w:val="FontStyle17"/>
          <w:sz w:val="28"/>
          <w:szCs w:val="28"/>
        </w:rPr>
        <w:t>виновн</w:t>
      </w:r>
      <w:r>
        <w:rPr>
          <w:rStyle w:val="FontStyle17"/>
          <w:sz w:val="28"/>
          <w:szCs w:val="28"/>
        </w:rPr>
        <w:t>ой</w:t>
      </w:r>
      <w:r w:rsidRPr="008B345F">
        <w:rPr>
          <w:rStyle w:val="FontStyle17"/>
          <w:sz w:val="28"/>
          <w:szCs w:val="28"/>
        </w:rPr>
        <w:t xml:space="preserve"> в совершении </w:t>
      </w:r>
      <w:r w:rsidRPr="008B345F" w:rsidR="006042B3">
        <w:rPr>
          <w:rStyle w:val="FontStyle17"/>
          <w:sz w:val="28"/>
          <w:szCs w:val="28"/>
        </w:rPr>
        <w:t>административного</w:t>
      </w:r>
      <w:r w:rsidRPr="008B345F" w:rsidR="00367C52">
        <w:rPr>
          <w:rStyle w:val="FontStyle17"/>
          <w:sz w:val="28"/>
          <w:szCs w:val="28"/>
        </w:rPr>
        <w:t xml:space="preserve"> </w:t>
      </w:r>
      <w:r w:rsidRPr="008B345F">
        <w:rPr>
          <w:rStyle w:val="FontStyle17"/>
          <w:sz w:val="28"/>
          <w:szCs w:val="28"/>
        </w:rPr>
        <w:t>право</w:t>
      </w:r>
      <w:r w:rsidR="00AF7E09">
        <w:rPr>
          <w:rStyle w:val="FontStyle17"/>
          <w:sz w:val="28"/>
          <w:szCs w:val="28"/>
        </w:rPr>
        <w:t>нарушения, предусмотренного ч.</w:t>
      </w:r>
      <w:r w:rsidR="00960DB9">
        <w:rPr>
          <w:rStyle w:val="FontStyle17"/>
          <w:sz w:val="28"/>
          <w:szCs w:val="28"/>
        </w:rPr>
        <w:t>13</w:t>
      </w:r>
      <w:r w:rsidRPr="008B345F">
        <w:rPr>
          <w:rStyle w:val="FontStyle17"/>
          <w:sz w:val="28"/>
          <w:szCs w:val="28"/>
        </w:rPr>
        <w:t xml:space="preserve"> ст</w:t>
      </w:r>
      <w:r w:rsidR="00AF7E09">
        <w:rPr>
          <w:rStyle w:val="FontStyle17"/>
          <w:sz w:val="28"/>
          <w:szCs w:val="28"/>
        </w:rPr>
        <w:t>.</w:t>
      </w:r>
      <w:r w:rsidRPr="008B345F" w:rsidR="005E3131">
        <w:rPr>
          <w:rStyle w:val="FontStyle17"/>
          <w:sz w:val="28"/>
          <w:szCs w:val="28"/>
        </w:rPr>
        <w:t>19.5</w:t>
      </w:r>
      <w:r w:rsidRPr="008B345F">
        <w:rPr>
          <w:rStyle w:val="FontStyle17"/>
          <w:sz w:val="28"/>
          <w:szCs w:val="28"/>
        </w:rPr>
        <w:t xml:space="preserve"> Кодекса Российской Федерации об административных правонарушениях и назначить </w:t>
      </w:r>
      <w:r w:rsidRPr="008B345F" w:rsidR="00C4170E">
        <w:rPr>
          <w:rStyle w:val="FontStyle17"/>
          <w:sz w:val="28"/>
          <w:szCs w:val="28"/>
        </w:rPr>
        <w:t>е</w:t>
      </w:r>
      <w:r>
        <w:rPr>
          <w:rStyle w:val="FontStyle17"/>
          <w:sz w:val="28"/>
          <w:szCs w:val="28"/>
        </w:rPr>
        <w:t>й</w:t>
      </w:r>
      <w:r w:rsidRPr="008B345F">
        <w:rPr>
          <w:rStyle w:val="FontStyle17"/>
          <w:sz w:val="28"/>
          <w:szCs w:val="28"/>
        </w:rPr>
        <w:t xml:space="preserve"> административное наказание в виде </w:t>
      </w:r>
      <w:r w:rsidRPr="008B345F" w:rsidR="00D516A3">
        <w:rPr>
          <w:rStyle w:val="FontStyle17"/>
          <w:sz w:val="28"/>
          <w:szCs w:val="28"/>
        </w:rPr>
        <w:t xml:space="preserve">административного штрафа в размере </w:t>
      </w:r>
      <w:r w:rsidR="00454EC7">
        <w:rPr>
          <w:rStyle w:val="FontStyle17"/>
          <w:sz w:val="28"/>
          <w:szCs w:val="28"/>
        </w:rPr>
        <w:t>5000</w:t>
      </w:r>
      <w:r w:rsidRPr="008B345F" w:rsidR="005A6CBB">
        <w:rPr>
          <w:rStyle w:val="FontStyle17"/>
          <w:sz w:val="28"/>
          <w:szCs w:val="28"/>
        </w:rPr>
        <w:t>,00 руб.</w:t>
      </w:r>
      <w:r w:rsidRPr="008B345F" w:rsidR="00D516A3">
        <w:rPr>
          <w:rStyle w:val="FontStyle17"/>
          <w:sz w:val="28"/>
          <w:szCs w:val="28"/>
        </w:rPr>
        <w:t xml:space="preserve"> (</w:t>
      </w:r>
      <w:r w:rsidR="00960DB9">
        <w:rPr>
          <w:rStyle w:val="FontStyle17"/>
          <w:sz w:val="28"/>
          <w:szCs w:val="28"/>
        </w:rPr>
        <w:t>пять тысяч</w:t>
      </w:r>
      <w:r w:rsidRPr="008B345F" w:rsidR="00D516A3">
        <w:rPr>
          <w:rStyle w:val="FontStyle17"/>
          <w:sz w:val="28"/>
          <w:szCs w:val="28"/>
        </w:rPr>
        <w:t>) рублей</w:t>
      </w:r>
      <w:r w:rsidRPr="008B345F">
        <w:rPr>
          <w:rStyle w:val="FontStyle17"/>
          <w:sz w:val="28"/>
          <w:szCs w:val="28"/>
        </w:rPr>
        <w:t>.</w:t>
      </w:r>
    </w:p>
    <w:p w:rsidR="00336A6E" w:rsidRPr="002F3570" w:rsidP="008C1D29">
      <w:pPr>
        <w:ind w:right="-144" w:firstLine="567"/>
        <w:jc w:val="both"/>
        <w:rPr>
          <w:rStyle w:val="FontStyle17"/>
          <w:color w:val="FF0000"/>
          <w:sz w:val="28"/>
          <w:szCs w:val="28"/>
        </w:rPr>
      </w:pPr>
      <w:r w:rsidRPr="002F3570">
        <w:rPr>
          <w:rStyle w:val="FontStyle17"/>
          <w:b/>
          <w:sz w:val="28"/>
          <w:szCs w:val="28"/>
          <w:u w:val="single"/>
        </w:rPr>
        <w:t>Реквизиты для уплаты административного штрафа</w:t>
      </w:r>
      <w:r w:rsidRPr="008B345F">
        <w:rPr>
          <w:rStyle w:val="FontStyle17"/>
          <w:sz w:val="28"/>
          <w:szCs w:val="28"/>
        </w:rPr>
        <w:t xml:space="preserve">: </w:t>
      </w:r>
      <w:r w:rsidRPr="007D0D73" w:rsidR="007D0D73">
        <w:rPr>
          <w:rStyle w:val="FontStyle17"/>
          <w:sz w:val="28"/>
          <w:szCs w:val="28"/>
        </w:rPr>
        <w:t xml:space="preserve">УФК по Республике Крым (ГУ МЧС России по Республике Крым) в отделении Республика Крым г. Симферополь, </w:t>
      </w:r>
      <w:r w:rsidRPr="007D0D73" w:rsidR="007D0D73">
        <w:rPr>
          <w:rStyle w:val="FontStyle17"/>
          <w:sz w:val="28"/>
          <w:szCs w:val="28"/>
        </w:rPr>
        <w:t>р</w:t>
      </w:r>
      <w:r w:rsidRPr="007D0D73" w:rsidR="007D0D73">
        <w:rPr>
          <w:rStyle w:val="FontStyle17"/>
          <w:sz w:val="28"/>
          <w:szCs w:val="28"/>
        </w:rPr>
        <w:t>\с 40101810335100010001, ИНН – 7702835821, БИК 043510001, КПП – 910201001, КБК 177 1 16 07 000 01 6000 140, ОКТМО 35729000, ОКАТО – 35000000000, наименование платежа - штрафы и иные суммы принудительного изъятия</w:t>
      </w:r>
      <w:r w:rsidRPr="002F3570" w:rsidR="008744A9">
        <w:rPr>
          <w:rStyle w:val="FontStyle17"/>
          <w:sz w:val="28"/>
          <w:szCs w:val="28"/>
        </w:rPr>
        <w:t xml:space="preserve">, </w:t>
      </w:r>
      <w:r w:rsidRPr="00454EC7" w:rsidR="008744A9">
        <w:rPr>
          <w:rStyle w:val="FontStyle17"/>
          <w:sz w:val="28"/>
          <w:szCs w:val="28"/>
        </w:rPr>
        <w:t xml:space="preserve">постановление от </w:t>
      </w:r>
      <w:r w:rsidR="00AC4FF5">
        <w:rPr>
          <w:rStyle w:val="FontStyle17"/>
          <w:sz w:val="28"/>
          <w:szCs w:val="28"/>
        </w:rPr>
        <w:t>14</w:t>
      </w:r>
      <w:r w:rsidR="00AF7E09">
        <w:rPr>
          <w:rStyle w:val="FontStyle17"/>
          <w:sz w:val="28"/>
          <w:szCs w:val="28"/>
        </w:rPr>
        <w:t>.0</w:t>
      </w:r>
      <w:r w:rsidR="00AC4FF5">
        <w:rPr>
          <w:rStyle w:val="FontStyle17"/>
          <w:sz w:val="28"/>
          <w:szCs w:val="28"/>
        </w:rPr>
        <w:t>9</w:t>
      </w:r>
      <w:r w:rsidRPr="00454EC7" w:rsidR="008744A9">
        <w:rPr>
          <w:rStyle w:val="FontStyle17"/>
          <w:sz w:val="28"/>
          <w:szCs w:val="28"/>
        </w:rPr>
        <w:t>.2017 года №5-98-</w:t>
      </w:r>
      <w:r w:rsidR="00AC4FF5">
        <w:rPr>
          <w:rStyle w:val="FontStyle17"/>
          <w:sz w:val="28"/>
          <w:szCs w:val="28"/>
        </w:rPr>
        <w:t>448</w:t>
      </w:r>
      <w:r w:rsidRPr="00454EC7" w:rsidR="008744A9">
        <w:rPr>
          <w:rStyle w:val="FontStyle17"/>
          <w:sz w:val="28"/>
          <w:szCs w:val="28"/>
        </w:rPr>
        <w:t>/</w:t>
      </w:r>
      <w:r w:rsidRPr="00AF7E09" w:rsidR="008744A9">
        <w:rPr>
          <w:rStyle w:val="FontStyle17"/>
          <w:color w:val="000000" w:themeColor="text1"/>
          <w:sz w:val="28"/>
          <w:szCs w:val="28"/>
        </w:rPr>
        <w:t>2017.</w:t>
      </w:r>
    </w:p>
    <w:p w:rsidR="006042B3" w:rsidP="008C1D29">
      <w:pPr>
        <w:pStyle w:val="ConsPlusNormal"/>
        <w:ind w:right="-144" w:firstLine="567"/>
        <w:jc w:val="both"/>
        <w:rPr>
          <w:rFonts w:ascii="Times New Roman" w:hAnsi="Times New Roman" w:cs="Times New Roman"/>
          <w:sz w:val="28"/>
          <w:szCs w:val="28"/>
        </w:rPr>
      </w:pPr>
      <w:r w:rsidRPr="008B345F">
        <w:rPr>
          <w:rFonts w:ascii="Times New Roman" w:hAnsi="Times New Roman" w:cs="Times New Roman"/>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r>
        <w:fldChar w:fldCharType="begin"/>
      </w:r>
      <w:r>
        <w:instrText xml:space="preserve"> HYPERLINK "consultantplus://offline/ref=941921301DA8EA9FB811CBE7F760982C86AA806884AD943C957B1C2070C9A1AE3339884B921551c8G" </w:instrText>
      </w:r>
      <w:r>
        <w:fldChar w:fldCharType="separate"/>
      </w:r>
      <w:r w:rsidRPr="008B345F">
        <w:rPr>
          <w:rFonts w:ascii="Times New Roman" w:hAnsi="Times New Roman" w:cs="Times New Roman"/>
          <w:sz w:val="28"/>
          <w:szCs w:val="28"/>
        </w:rPr>
        <w:t>частью 1.1</w:t>
      </w:r>
      <w:r>
        <w:fldChar w:fldCharType="end"/>
      </w:r>
      <w:r w:rsidRPr="008B345F">
        <w:rPr>
          <w:rFonts w:ascii="Times New Roman" w:hAnsi="Times New Roman" w:cs="Times New Roman"/>
          <w:sz w:val="28"/>
          <w:szCs w:val="28"/>
        </w:rPr>
        <w:t xml:space="preserve"> настоящей статьи, либо со дня истечения срока отсрочки или срока рассрочки, предусмотренных </w:t>
      </w:r>
      <w:r>
        <w:fldChar w:fldCharType="begin"/>
      </w:r>
      <w:r>
        <w:instrText xml:space="preserve"> HYPERLINK "consultantplus://offline/ref=941921301DA8EA9FB811CBE7F760982C86AA806884AD943C957B1C2070C9A1AE3339884F921F106252c2G" </w:instrText>
      </w:r>
      <w:r>
        <w:fldChar w:fldCharType="separate"/>
      </w:r>
      <w:r w:rsidRPr="008B345F">
        <w:rPr>
          <w:rFonts w:ascii="Times New Roman" w:hAnsi="Times New Roman" w:cs="Times New Roman"/>
          <w:sz w:val="28"/>
          <w:szCs w:val="28"/>
        </w:rPr>
        <w:t>статьей 31.5</w:t>
      </w:r>
      <w:r>
        <w:fldChar w:fldCharType="end"/>
      </w:r>
      <w:r w:rsidRPr="008B345F">
        <w:rPr>
          <w:rFonts w:ascii="Times New Roman" w:hAnsi="Times New Roman" w:cs="Times New Roman"/>
          <w:sz w:val="28"/>
          <w:szCs w:val="28"/>
        </w:rPr>
        <w:t xml:space="preserve"> настоящего Кодекса.</w:t>
      </w:r>
    </w:p>
    <w:p w:rsidR="007D0D73" w:rsidRPr="007D0D73" w:rsidP="00F416ED">
      <w:pPr>
        <w:widowControl/>
        <w:spacing w:before="29"/>
        <w:ind w:right="-144" w:firstLine="567"/>
        <w:jc w:val="both"/>
        <w:rPr>
          <w:rFonts w:eastAsia="SimSun"/>
          <w:sz w:val="27"/>
          <w:szCs w:val="27"/>
          <w:lang w:eastAsia="zh-CN"/>
        </w:rPr>
      </w:pPr>
      <w:r w:rsidRPr="007D0D73">
        <w:rPr>
          <w:sz w:val="27"/>
          <w:szCs w:val="27"/>
        </w:rPr>
        <w:t>Документ, свидетельствующий об уплате административного</w:t>
      </w:r>
      <w:r w:rsidRPr="007D0D73">
        <w:rPr>
          <w:rFonts w:eastAsia="SimSun"/>
          <w:sz w:val="27"/>
          <w:szCs w:val="27"/>
          <w:lang w:eastAsia="zh-CN"/>
        </w:rPr>
        <w:t xml:space="preserve"> штрафа, лицо, привлеченное к административной ответственности, направляет судье, в орган, должностному лицу, вынесшим постановление. </w:t>
      </w:r>
    </w:p>
    <w:p w:rsidR="00FE76A7" w:rsidRPr="009C46B0" w:rsidP="008C1D29">
      <w:pPr>
        <w:pStyle w:val="ConsPlusNormal"/>
        <w:ind w:right="-144" w:firstLine="567"/>
        <w:jc w:val="both"/>
        <w:rPr>
          <w:sz w:val="27"/>
          <w:szCs w:val="27"/>
        </w:rPr>
      </w:pPr>
      <w:r w:rsidRPr="008B345F">
        <w:rPr>
          <w:rFonts w:ascii="Times New Roman" w:hAnsi="Times New Roman" w:cs="Times New Roman"/>
          <w:sz w:val="28"/>
          <w:szCs w:val="28"/>
        </w:rPr>
        <w:t xml:space="preserve">Неуплата административного штрафа в срок, предусмотренный настоящим </w:t>
      </w:r>
      <w:r>
        <w:fldChar w:fldCharType="begin"/>
      </w:r>
      <w:r>
        <w:instrText xml:space="preserve"> HYPERLINK "consultantplus://offline/ref=B97B82880BE420F099E65A1523A4A566F4B6BFEC26DB283EFEE1F646677D7004EF685DCA9C116D31pDf6G" </w:instrText>
      </w:r>
      <w:r>
        <w:fldChar w:fldCharType="separate"/>
      </w:r>
      <w:r w:rsidRPr="008B345F">
        <w:rPr>
          <w:rFonts w:ascii="Times New Roman" w:hAnsi="Times New Roman" w:cs="Times New Roman"/>
          <w:sz w:val="28"/>
          <w:szCs w:val="28"/>
        </w:rPr>
        <w:t>Кодексом</w:t>
      </w:r>
      <w:r>
        <w:fldChar w:fldCharType="end"/>
      </w:r>
      <w:r w:rsidR="007D0D73">
        <w:rPr>
          <w:rFonts w:ascii="Times New Roman" w:hAnsi="Times New Roman" w:cs="Times New Roman"/>
          <w:sz w:val="28"/>
          <w:szCs w:val="28"/>
        </w:rPr>
        <w:t xml:space="preserve">, </w:t>
      </w:r>
      <w:r w:rsidRPr="009C46B0" w:rsidR="007D0D73">
        <w:rPr>
          <w:rFonts w:ascii="Times New Roman" w:hAnsi="Times New Roman" w:cs="Times New Roman"/>
          <w:sz w:val="27"/>
          <w:szCs w:val="27"/>
        </w:rPr>
        <w:t xml:space="preserve">- </w:t>
      </w:r>
      <w:r w:rsidRPr="009C46B0">
        <w:rPr>
          <w:rFonts w:ascii="Times New Roman" w:hAnsi="Times New Roman" w:cs="Times New Roman"/>
          <w:sz w:val="27"/>
          <w:szCs w:val="27"/>
        </w:rP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C1D29" w:rsidP="008C1D29">
      <w:pPr>
        <w:pStyle w:val="Style4"/>
        <w:widowControl/>
        <w:spacing w:line="240" w:lineRule="auto"/>
        <w:ind w:right="-144" w:firstLine="567"/>
        <w:rPr>
          <w:rStyle w:val="FontStyle11"/>
          <w:b w:val="0"/>
          <w:sz w:val="28"/>
          <w:szCs w:val="28"/>
        </w:rPr>
      </w:pPr>
      <w:r w:rsidRPr="008B345F">
        <w:rPr>
          <w:rStyle w:val="FontStyle11"/>
          <w:b w:val="0"/>
          <w:sz w:val="28"/>
          <w:szCs w:val="28"/>
        </w:rPr>
        <w:t>Постановление</w:t>
      </w:r>
      <w:r w:rsidRPr="008B345F" w:rsidR="007E4113">
        <w:rPr>
          <w:rStyle w:val="FontStyle11"/>
          <w:b w:val="0"/>
          <w:sz w:val="28"/>
          <w:szCs w:val="28"/>
        </w:rPr>
        <w:t xml:space="preserve"> может быть обжаловано в </w:t>
      </w:r>
      <w:r w:rsidRPr="008B345F" w:rsidR="005A6CBB">
        <w:rPr>
          <w:rStyle w:val="FontStyle11"/>
          <w:b w:val="0"/>
          <w:sz w:val="28"/>
          <w:szCs w:val="28"/>
        </w:rPr>
        <w:t>Ялтинский городской</w:t>
      </w:r>
      <w:r w:rsidRPr="008B345F" w:rsidR="007E4113">
        <w:rPr>
          <w:rStyle w:val="FontStyle11"/>
          <w:b w:val="0"/>
          <w:sz w:val="28"/>
          <w:szCs w:val="28"/>
        </w:rPr>
        <w:t xml:space="preserve"> суд Республики Крым </w:t>
      </w:r>
      <w:r w:rsidRPr="008B345F">
        <w:rPr>
          <w:rStyle w:val="FontStyle11"/>
          <w:b w:val="0"/>
          <w:sz w:val="28"/>
          <w:szCs w:val="28"/>
        </w:rPr>
        <w:t>через</w:t>
      </w:r>
      <w:r w:rsidRPr="008B345F" w:rsidR="005A6CBB">
        <w:rPr>
          <w:rStyle w:val="FontStyle11"/>
          <w:b w:val="0"/>
          <w:sz w:val="28"/>
          <w:szCs w:val="28"/>
        </w:rPr>
        <w:t xml:space="preserve"> </w:t>
      </w:r>
      <w:r w:rsidRPr="008B345F" w:rsidR="005A6CBB">
        <w:rPr>
          <w:bCs/>
          <w:iCs/>
          <w:sz w:val="28"/>
          <w:szCs w:val="28"/>
        </w:rPr>
        <w:t xml:space="preserve">судебный участок №98 Ялтинского судебного района (городской округ Ялта) Республики Крым </w:t>
      </w:r>
      <w:r w:rsidRPr="008B345F" w:rsidR="007E4113">
        <w:rPr>
          <w:rStyle w:val="FontStyle11"/>
          <w:b w:val="0"/>
          <w:sz w:val="28"/>
          <w:szCs w:val="28"/>
        </w:rPr>
        <w:t>в течени</w:t>
      </w:r>
      <w:r w:rsidR="00AF7E09">
        <w:rPr>
          <w:rStyle w:val="FontStyle11"/>
          <w:b w:val="0"/>
          <w:sz w:val="28"/>
          <w:szCs w:val="28"/>
        </w:rPr>
        <w:t>е</w:t>
      </w:r>
      <w:r w:rsidRPr="008B345F" w:rsidR="007E4113">
        <w:rPr>
          <w:rStyle w:val="FontStyle11"/>
          <w:b w:val="0"/>
          <w:sz w:val="28"/>
          <w:szCs w:val="28"/>
        </w:rPr>
        <w:t xml:space="preserve"> 10 су</w:t>
      </w:r>
      <w:r w:rsidRPr="008B345F">
        <w:rPr>
          <w:rStyle w:val="FontStyle11"/>
          <w:b w:val="0"/>
          <w:sz w:val="28"/>
          <w:szCs w:val="28"/>
        </w:rPr>
        <w:t xml:space="preserve">ток со дня вручения или получения </w:t>
      </w:r>
      <w:r w:rsidRPr="008B345F" w:rsidR="007E4113">
        <w:rPr>
          <w:rStyle w:val="FontStyle11"/>
          <w:b w:val="0"/>
          <w:sz w:val="28"/>
          <w:szCs w:val="28"/>
        </w:rPr>
        <w:t>копии постановления.</w:t>
      </w:r>
      <w:r w:rsidRPr="008B345F" w:rsidR="007E4113">
        <w:rPr>
          <w:rStyle w:val="FontStyle11"/>
          <w:b w:val="0"/>
          <w:sz w:val="28"/>
          <w:szCs w:val="28"/>
        </w:rPr>
        <w:tab/>
      </w:r>
    </w:p>
    <w:p w:rsidR="008C1D29" w:rsidP="00D429E0">
      <w:pPr>
        <w:widowControl/>
        <w:ind w:right="-144"/>
        <w:jc w:val="both"/>
        <w:rPr>
          <w:b/>
          <w:sz w:val="28"/>
          <w:szCs w:val="28"/>
        </w:rPr>
      </w:pPr>
    </w:p>
    <w:p w:rsidR="003C6AE7" w:rsidRPr="00D429E0" w:rsidP="00D429E0">
      <w:pPr>
        <w:widowControl/>
        <w:ind w:left="-567" w:right="-144" w:firstLine="1134"/>
        <w:jc w:val="both"/>
        <w:rPr>
          <w:rStyle w:val="FontStyle17"/>
          <w:b/>
          <w:sz w:val="28"/>
          <w:szCs w:val="28"/>
        </w:rPr>
      </w:pPr>
      <w:r w:rsidRPr="008C1D29">
        <w:rPr>
          <w:b/>
          <w:sz w:val="28"/>
          <w:szCs w:val="28"/>
        </w:rPr>
        <w:t>Мировой судья:</w:t>
      </w:r>
      <w:r w:rsidRPr="008C1D29">
        <w:rPr>
          <w:b/>
          <w:sz w:val="28"/>
          <w:szCs w:val="28"/>
        </w:rPr>
        <w:tab/>
      </w:r>
      <w:r w:rsidRPr="008C1D29">
        <w:rPr>
          <w:b/>
          <w:sz w:val="28"/>
          <w:szCs w:val="28"/>
        </w:rPr>
        <w:tab/>
      </w:r>
      <w:r w:rsidRPr="008C1D29">
        <w:rPr>
          <w:b/>
          <w:sz w:val="28"/>
          <w:szCs w:val="28"/>
        </w:rPr>
        <w:tab/>
        <w:t xml:space="preserve">                          </w:t>
      </w:r>
      <w:r w:rsidR="00E77965">
        <w:rPr>
          <w:b/>
          <w:sz w:val="28"/>
          <w:szCs w:val="28"/>
        </w:rPr>
        <w:t xml:space="preserve">      </w:t>
      </w:r>
      <w:r w:rsidR="00D429E0">
        <w:rPr>
          <w:b/>
          <w:sz w:val="28"/>
          <w:szCs w:val="28"/>
        </w:rPr>
        <w:t xml:space="preserve">               </w:t>
      </w:r>
      <w:r w:rsidR="00E77965">
        <w:rPr>
          <w:b/>
          <w:sz w:val="28"/>
          <w:szCs w:val="28"/>
        </w:rPr>
        <w:t>П.Н. Киреев</w:t>
      </w:r>
    </w:p>
    <w:sectPr w:rsidSect="006042B3">
      <w:type w:val="continuous"/>
      <w:pgSz w:w="11905" w:h="16837"/>
      <w:pgMar w:top="1134" w:right="850" w:bottom="1134" w:left="1701" w:header="720" w:footer="720" w:gutter="0"/>
      <w:cols w:space="6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0C161580"/>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hAnsi="Times New Roman"/>
      <w:sz w:val="24"/>
      <w:szCs w:val="24"/>
    </w:rPr>
  </w:style>
  <w:style w:type="paragraph" w:styleId="Heading1">
    <w:name w:val="heading 1"/>
    <w:basedOn w:val="Normal"/>
    <w:next w:val="Normal"/>
    <w:link w:val="1"/>
    <w:uiPriority w:val="9"/>
    <w:qFormat/>
    <w:rsid w:val="00F13F1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pPr>
      <w:spacing w:line="274" w:lineRule="exact"/>
      <w:ind w:firstLine="427"/>
      <w:jc w:val="both"/>
    </w:pPr>
  </w:style>
  <w:style w:type="paragraph" w:customStyle="1" w:styleId="Style5">
    <w:name w:val="Style5"/>
    <w:basedOn w:val="Normal"/>
    <w:uiPriority w:val="99"/>
  </w:style>
  <w:style w:type="character" w:customStyle="1" w:styleId="FontStyle11">
    <w:name w:val="Font Style11"/>
    <w:uiPriority w:val="99"/>
    <w:rPr>
      <w:rFonts w:ascii="Times New Roman" w:hAnsi="Times New Roman" w:cs="Times New Roman"/>
      <w:b/>
      <w:bCs/>
      <w:sz w:val="30"/>
      <w:szCs w:val="30"/>
    </w:rPr>
  </w:style>
  <w:style w:type="character" w:customStyle="1" w:styleId="FontStyle12">
    <w:name w:val="Font Style12"/>
    <w:uiPriority w:val="99"/>
    <w:rPr>
      <w:rFonts w:ascii="Times New Roman" w:hAnsi="Times New Roman" w:cs="Times New Roman"/>
      <w:spacing w:val="20"/>
      <w:sz w:val="18"/>
      <w:szCs w:val="18"/>
    </w:rPr>
  </w:style>
  <w:style w:type="character" w:customStyle="1" w:styleId="FontStyle13">
    <w:name w:val="Font Style13"/>
    <w:uiPriority w:val="99"/>
    <w:rPr>
      <w:rFonts w:ascii="Times New Roman" w:hAnsi="Times New Roman" w:cs="Times New Roman"/>
      <w:spacing w:val="20"/>
      <w:sz w:val="18"/>
      <w:szCs w:val="18"/>
    </w:rPr>
  </w:style>
  <w:style w:type="character" w:customStyle="1" w:styleId="FontStyle14">
    <w:name w:val="Font Style14"/>
    <w:uiPriority w:val="99"/>
    <w:rPr>
      <w:rFonts w:ascii="Times New Roman" w:hAnsi="Times New Roman" w:cs="Times New Roman"/>
      <w:b/>
      <w:bCs/>
      <w:i/>
      <w:iCs/>
      <w:sz w:val="22"/>
      <w:szCs w:val="22"/>
    </w:rPr>
  </w:style>
  <w:style w:type="character" w:customStyle="1" w:styleId="FontStyle15">
    <w:name w:val="Font Style15"/>
    <w:uiPriority w:val="99"/>
    <w:rPr>
      <w:rFonts w:ascii="Times New Roman" w:hAnsi="Times New Roman" w:cs="Times New Roman"/>
      <w:b/>
      <w:bCs/>
      <w:i/>
      <w:iCs/>
      <w:sz w:val="22"/>
      <w:szCs w:val="22"/>
    </w:rPr>
  </w:style>
  <w:style w:type="character" w:customStyle="1" w:styleId="FontStyle16">
    <w:name w:val="Font Style16"/>
    <w:uiPriority w:val="99"/>
    <w:rPr>
      <w:rFonts w:ascii="Times New Roman" w:hAnsi="Times New Roman" w:cs="Times New Roman"/>
      <w:b/>
      <w:bCs/>
      <w:sz w:val="22"/>
      <w:szCs w:val="22"/>
    </w:rPr>
  </w:style>
  <w:style w:type="character" w:customStyle="1" w:styleId="FontStyle17">
    <w:name w:val="Font Style17"/>
    <w:uiPriority w:val="99"/>
    <w:rPr>
      <w:rFonts w:ascii="Times New Roman" w:hAnsi="Times New Roman" w:cs="Times New Roman"/>
      <w:sz w:val="22"/>
      <w:szCs w:val="22"/>
    </w:rPr>
  </w:style>
  <w:style w:type="paragraph" w:styleId="BalloonText">
    <w:name w:val="Balloon Text"/>
    <w:basedOn w:val="Normal"/>
    <w:link w:val="a"/>
    <w:semiHidden/>
    <w:rsid w:val="00336A6E"/>
    <w:pPr>
      <w:widowControl/>
      <w:autoSpaceDE/>
      <w:autoSpaceDN/>
      <w:adjustRightInd/>
    </w:pPr>
    <w:rPr>
      <w:rFonts w:ascii="Tahoma" w:hAnsi="Tahoma" w:cs="Tahoma"/>
      <w:sz w:val="16"/>
      <w:szCs w:val="16"/>
      <w:lang w:eastAsia="en-US"/>
    </w:rPr>
  </w:style>
  <w:style w:type="character" w:customStyle="1" w:styleId="a">
    <w:name w:val="Текст выноски Знак"/>
    <w:link w:val="BalloonText"/>
    <w:semiHidden/>
    <w:rsid w:val="00336A6E"/>
    <w:rPr>
      <w:rFonts w:ascii="Tahoma" w:hAnsi="Tahoma" w:cs="Tahoma"/>
      <w:sz w:val="16"/>
      <w:szCs w:val="16"/>
      <w:lang w:eastAsia="en-US"/>
    </w:rPr>
  </w:style>
  <w:style w:type="paragraph" w:customStyle="1" w:styleId="ConsPlusNormal">
    <w:name w:val="ConsPlusNormal"/>
    <w:rsid w:val="00FE76A7"/>
    <w:pPr>
      <w:autoSpaceDE w:val="0"/>
      <w:autoSpaceDN w:val="0"/>
      <w:adjustRightInd w:val="0"/>
    </w:pPr>
    <w:rPr>
      <w:rFonts w:ascii="Arial" w:hAnsi="Arial" w:cs="Arial"/>
    </w:rPr>
  </w:style>
  <w:style w:type="character" w:styleId="Hyperlink">
    <w:name w:val="Hyperlink"/>
    <w:rsid w:val="004569E8"/>
    <w:rPr>
      <w:color w:val="0000FF"/>
      <w:u w:val="single"/>
    </w:rPr>
  </w:style>
  <w:style w:type="character" w:customStyle="1" w:styleId="apple-converted-space">
    <w:name w:val="apple-converted-space"/>
    <w:basedOn w:val="DefaultParagraphFont"/>
    <w:rsid w:val="004569E8"/>
  </w:style>
  <w:style w:type="character" w:customStyle="1" w:styleId="highlightsearch">
    <w:name w:val="highlightsearch"/>
    <w:basedOn w:val="DefaultParagraphFont"/>
    <w:rsid w:val="004569E8"/>
  </w:style>
  <w:style w:type="paragraph" w:customStyle="1" w:styleId="s1">
    <w:name w:val="s_1"/>
    <w:basedOn w:val="Normal"/>
    <w:rsid w:val="00103C20"/>
    <w:pPr>
      <w:widowControl/>
      <w:autoSpaceDE/>
      <w:autoSpaceDN/>
      <w:adjustRightInd/>
      <w:spacing w:before="100" w:beforeAutospacing="1" w:after="100" w:afterAutospacing="1"/>
    </w:pPr>
  </w:style>
  <w:style w:type="character" w:customStyle="1" w:styleId="1">
    <w:name w:val="Заголовок 1 Знак"/>
    <w:link w:val="Heading1"/>
    <w:uiPriority w:val="9"/>
    <w:rsid w:val="00F13F19"/>
    <w:rPr>
      <w:rFonts w:ascii="Cambria" w:eastAsia="Times New Roman" w:hAnsi="Cambria" w:cs="Times New Roman"/>
      <w:b/>
      <w:bCs/>
      <w:kern w:val="32"/>
      <w:sz w:val="32"/>
      <w:szCs w:val="32"/>
    </w:rPr>
  </w:style>
  <w:style w:type="character" w:customStyle="1" w:styleId="snippetequal">
    <w:name w:val="snippet_equal"/>
    <w:rsid w:val="007D0D73"/>
  </w:style>
  <w:style w:type="paragraph" w:styleId="Header">
    <w:name w:val="header"/>
    <w:basedOn w:val="Normal"/>
    <w:link w:val="a0"/>
    <w:uiPriority w:val="99"/>
    <w:unhideWhenUsed/>
    <w:rsid w:val="00954740"/>
    <w:pPr>
      <w:tabs>
        <w:tab w:val="center" w:pos="4677"/>
        <w:tab w:val="right" w:pos="9355"/>
      </w:tabs>
    </w:pPr>
  </w:style>
  <w:style w:type="character" w:customStyle="1" w:styleId="a0">
    <w:name w:val="Верхний колонтитул Знак"/>
    <w:basedOn w:val="DefaultParagraphFont"/>
    <w:link w:val="Header"/>
    <w:uiPriority w:val="99"/>
    <w:rsid w:val="00954740"/>
    <w:rPr>
      <w:rFonts w:hAnsi="Times New Roman"/>
      <w:sz w:val="24"/>
      <w:szCs w:val="24"/>
    </w:rPr>
  </w:style>
  <w:style w:type="paragraph" w:styleId="Footer">
    <w:name w:val="footer"/>
    <w:basedOn w:val="Normal"/>
    <w:link w:val="a1"/>
    <w:uiPriority w:val="99"/>
    <w:unhideWhenUsed/>
    <w:rsid w:val="00954740"/>
    <w:pPr>
      <w:tabs>
        <w:tab w:val="center" w:pos="4677"/>
        <w:tab w:val="right" w:pos="9355"/>
      </w:tabs>
    </w:pPr>
  </w:style>
  <w:style w:type="character" w:customStyle="1" w:styleId="a1">
    <w:name w:val="Нижний колонтитул Знак"/>
    <w:basedOn w:val="DefaultParagraphFont"/>
    <w:link w:val="Footer"/>
    <w:uiPriority w:val="99"/>
    <w:rsid w:val="00954740"/>
    <w:rPr>
      <w:rFonts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