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41F" w:rsidRPr="00193944" w:rsidP="00002369">
      <w:pPr>
        <w:jc w:val="right"/>
        <w:rPr>
          <w:b/>
          <w:sz w:val="28"/>
          <w:szCs w:val="28"/>
        </w:rPr>
      </w:pPr>
      <w:r w:rsidRPr="00193944">
        <w:rPr>
          <w:sz w:val="28"/>
          <w:szCs w:val="28"/>
        </w:rPr>
        <w:t xml:space="preserve">Дело № </w:t>
      </w:r>
      <w:r w:rsidRPr="00193944" w:rsidR="00515A4D">
        <w:rPr>
          <w:sz w:val="28"/>
          <w:szCs w:val="28"/>
        </w:rPr>
        <w:t>5-9</w:t>
      </w:r>
      <w:r w:rsidR="00E9090A">
        <w:rPr>
          <w:sz w:val="28"/>
          <w:szCs w:val="28"/>
        </w:rPr>
        <w:t>8</w:t>
      </w:r>
      <w:r w:rsidRPr="00193944" w:rsidR="00AE70D8">
        <w:rPr>
          <w:sz w:val="28"/>
          <w:szCs w:val="28"/>
        </w:rPr>
        <w:t>-</w:t>
      </w:r>
      <w:r w:rsidR="00E9090A">
        <w:rPr>
          <w:sz w:val="28"/>
          <w:szCs w:val="28"/>
        </w:rPr>
        <w:t>552</w:t>
      </w:r>
      <w:r w:rsidRPr="00193944" w:rsidR="00435801">
        <w:rPr>
          <w:sz w:val="28"/>
          <w:szCs w:val="28"/>
        </w:rPr>
        <w:t>/202</w:t>
      </w:r>
      <w:r w:rsidRPr="00193944" w:rsidR="00DC17BD">
        <w:rPr>
          <w:sz w:val="28"/>
          <w:szCs w:val="28"/>
        </w:rPr>
        <w:t>5</w:t>
      </w:r>
    </w:p>
    <w:p w:rsidR="00BB32B6" w:rsidRPr="00193944" w:rsidP="00BB32B6">
      <w:pPr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193944">
        <w:rPr>
          <w:bCs/>
          <w:sz w:val="28"/>
          <w:szCs w:val="28"/>
        </w:rPr>
        <w:t>91</w:t>
      </w:r>
      <w:r w:rsidRPr="00193944" w:rsidR="006304E1">
        <w:rPr>
          <w:bCs/>
          <w:sz w:val="28"/>
          <w:szCs w:val="28"/>
        </w:rPr>
        <w:t>М</w:t>
      </w:r>
      <w:r w:rsidRPr="00193944">
        <w:rPr>
          <w:bCs/>
          <w:sz w:val="28"/>
          <w:szCs w:val="28"/>
        </w:rPr>
        <w:t>S00</w:t>
      </w:r>
      <w:r w:rsidRPr="00193944" w:rsidR="006304E1">
        <w:rPr>
          <w:bCs/>
          <w:sz w:val="28"/>
          <w:szCs w:val="28"/>
        </w:rPr>
        <w:t>9</w:t>
      </w:r>
      <w:r w:rsidR="00E9090A">
        <w:rPr>
          <w:bCs/>
          <w:sz w:val="28"/>
          <w:szCs w:val="28"/>
        </w:rPr>
        <w:t>8</w:t>
      </w:r>
      <w:r w:rsidRPr="00193944">
        <w:rPr>
          <w:bCs/>
          <w:sz w:val="28"/>
          <w:szCs w:val="28"/>
        </w:rPr>
        <w:t>-01-202</w:t>
      </w:r>
      <w:r w:rsidRPr="00193944" w:rsidR="00DC17BD">
        <w:rPr>
          <w:bCs/>
          <w:sz w:val="28"/>
          <w:szCs w:val="28"/>
        </w:rPr>
        <w:t>5</w:t>
      </w:r>
      <w:r w:rsidRPr="00193944">
        <w:rPr>
          <w:bCs/>
          <w:sz w:val="28"/>
          <w:szCs w:val="28"/>
        </w:rPr>
        <w:t>-</w:t>
      </w:r>
      <w:r w:rsidRPr="00193944" w:rsidR="006F7ECC">
        <w:rPr>
          <w:bCs/>
          <w:sz w:val="28"/>
          <w:szCs w:val="28"/>
        </w:rPr>
        <w:t>00</w:t>
      </w:r>
      <w:r w:rsidR="00E9090A">
        <w:rPr>
          <w:bCs/>
          <w:sz w:val="28"/>
          <w:szCs w:val="28"/>
        </w:rPr>
        <w:t>2324</w:t>
      </w:r>
      <w:r w:rsidRPr="00193944">
        <w:rPr>
          <w:bCs/>
          <w:sz w:val="28"/>
          <w:szCs w:val="28"/>
        </w:rPr>
        <w:t>-</w:t>
      </w:r>
      <w:r w:rsidR="00E9090A">
        <w:rPr>
          <w:bCs/>
          <w:sz w:val="28"/>
          <w:szCs w:val="28"/>
        </w:rPr>
        <w:t>38</w:t>
      </w:r>
      <w:r w:rsidRPr="00193944">
        <w:rPr>
          <w:bCs/>
          <w:sz w:val="28"/>
          <w:szCs w:val="28"/>
        </w:rPr>
        <w:t xml:space="preserve"> </w:t>
      </w:r>
    </w:p>
    <w:p w:rsidR="00911CAF" w:rsidRPr="00193944" w:rsidP="00002369">
      <w:pPr>
        <w:jc w:val="right"/>
        <w:rPr>
          <w:sz w:val="28"/>
          <w:szCs w:val="28"/>
        </w:rPr>
      </w:pPr>
    </w:p>
    <w:p w:rsidR="006B441F" w:rsidRPr="00193944" w:rsidP="00002369">
      <w:pPr>
        <w:jc w:val="center"/>
        <w:rPr>
          <w:b/>
          <w:sz w:val="28"/>
          <w:szCs w:val="28"/>
        </w:rPr>
      </w:pPr>
      <w:r w:rsidRPr="00193944">
        <w:rPr>
          <w:b/>
          <w:sz w:val="28"/>
          <w:szCs w:val="28"/>
        </w:rPr>
        <w:t>ПОСТАНОВЛЕНИЕ</w:t>
      </w:r>
    </w:p>
    <w:p w:rsidR="00405302" w:rsidRPr="00193944" w:rsidP="00002369">
      <w:pPr>
        <w:jc w:val="center"/>
        <w:rPr>
          <w:b/>
          <w:sz w:val="28"/>
          <w:szCs w:val="28"/>
        </w:rPr>
      </w:pPr>
      <w:r w:rsidRPr="00193944">
        <w:rPr>
          <w:b/>
          <w:sz w:val="28"/>
          <w:szCs w:val="28"/>
        </w:rPr>
        <w:t>о назначении административного наказания</w:t>
      </w:r>
    </w:p>
    <w:p w:rsidR="00923439" w:rsidRPr="00193944" w:rsidP="00002369">
      <w:pPr>
        <w:rPr>
          <w:sz w:val="28"/>
          <w:szCs w:val="28"/>
        </w:rPr>
      </w:pPr>
    </w:p>
    <w:p w:rsidR="006B441F" w:rsidRPr="00193944" w:rsidP="00151BB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24</w:t>
      </w:r>
      <w:r w:rsidRPr="00193944" w:rsidR="00DC17BD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193944" w:rsidR="006F7ECC">
        <w:rPr>
          <w:sz w:val="28"/>
          <w:szCs w:val="28"/>
        </w:rPr>
        <w:t xml:space="preserve"> 202</w:t>
      </w:r>
      <w:r w:rsidRPr="00193944" w:rsidR="00DC17BD">
        <w:rPr>
          <w:sz w:val="28"/>
          <w:szCs w:val="28"/>
        </w:rPr>
        <w:t>5</w:t>
      </w:r>
      <w:r w:rsidRPr="00193944">
        <w:rPr>
          <w:sz w:val="28"/>
          <w:szCs w:val="28"/>
        </w:rPr>
        <w:t xml:space="preserve"> года</w:t>
      </w:r>
      <w:r w:rsidRPr="00193944">
        <w:rPr>
          <w:sz w:val="28"/>
          <w:szCs w:val="28"/>
        </w:rPr>
        <w:tab/>
      </w:r>
      <w:r w:rsidRPr="00193944" w:rsidR="00DC6305">
        <w:rPr>
          <w:sz w:val="28"/>
          <w:szCs w:val="28"/>
        </w:rPr>
        <w:tab/>
      </w:r>
      <w:r w:rsidRPr="00193944" w:rsidR="00435801">
        <w:rPr>
          <w:sz w:val="28"/>
          <w:szCs w:val="28"/>
        </w:rPr>
        <w:t xml:space="preserve">                      </w:t>
      </w:r>
      <w:r w:rsidRPr="00193944">
        <w:rPr>
          <w:sz w:val="28"/>
          <w:szCs w:val="28"/>
        </w:rPr>
        <w:t>город Ялта</w:t>
      </w:r>
      <w:r w:rsidRPr="00193944" w:rsidR="00392F52">
        <w:rPr>
          <w:sz w:val="28"/>
          <w:szCs w:val="28"/>
        </w:rPr>
        <w:t>, ул. Васильева, 19</w:t>
      </w:r>
    </w:p>
    <w:p w:rsidR="00EF7DD0" w:rsidRPr="00193944" w:rsidP="00002369">
      <w:pPr>
        <w:rPr>
          <w:sz w:val="28"/>
          <w:szCs w:val="28"/>
        </w:rPr>
      </w:pPr>
    </w:p>
    <w:p w:rsidR="006B441F" w:rsidRPr="00193944" w:rsidP="00002369">
      <w:pPr>
        <w:ind w:firstLine="708"/>
        <w:jc w:val="both"/>
        <w:rPr>
          <w:sz w:val="28"/>
          <w:szCs w:val="28"/>
        </w:rPr>
      </w:pPr>
      <w:r w:rsidRPr="00830F6A">
        <w:rPr>
          <w:sz w:val="28"/>
          <w:szCs w:val="28"/>
        </w:rPr>
        <w:t xml:space="preserve">Мировой судья судебного участка № 96 Ялтинского судебного района (городской </w:t>
      </w:r>
      <w:r w:rsidRPr="00830F6A">
        <w:rPr>
          <w:sz w:val="28"/>
          <w:szCs w:val="28"/>
        </w:rPr>
        <w:t>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193944">
        <w:rPr>
          <w:sz w:val="28"/>
          <w:szCs w:val="28"/>
        </w:rPr>
        <w:t>, рассмотрев в открытом судебном заседании дело об административном правонарушен</w:t>
      </w:r>
      <w:r w:rsidRPr="00193944">
        <w:rPr>
          <w:sz w:val="28"/>
          <w:szCs w:val="28"/>
        </w:rPr>
        <w:t xml:space="preserve">ии в отношении </w:t>
      </w:r>
    </w:p>
    <w:p w:rsidR="008C3FCF" w:rsidP="00065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Бектурова</w:t>
      </w:r>
      <w:r>
        <w:rPr>
          <w:sz w:val="28"/>
          <w:szCs w:val="28"/>
        </w:rPr>
        <w:t xml:space="preserve"> Абай </w:t>
      </w:r>
      <w:r>
        <w:rPr>
          <w:sz w:val="28"/>
          <w:szCs w:val="28"/>
        </w:rPr>
        <w:t>Жолдыбаевича</w:t>
      </w:r>
      <w:r w:rsidRPr="00193944" w:rsidR="00834FC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за совершение административного правонарушения, предусмотренного ч. 3 ст. 19.24 Кодекса Российской Федерации об административных правонарушени</w:t>
      </w:r>
      <w:r w:rsidRPr="00193944">
        <w:rPr>
          <w:sz w:val="28"/>
          <w:szCs w:val="28"/>
        </w:rPr>
        <w:t>ях (далее по тексту – КоАП РФ),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</w:p>
    <w:p w:rsidR="006B441F" w:rsidRPr="00193944" w:rsidP="00002369">
      <w:pPr>
        <w:jc w:val="center"/>
        <w:rPr>
          <w:b/>
          <w:sz w:val="28"/>
          <w:szCs w:val="28"/>
        </w:rPr>
      </w:pPr>
      <w:r w:rsidRPr="00193944">
        <w:rPr>
          <w:b/>
          <w:sz w:val="28"/>
          <w:szCs w:val="28"/>
        </w:rPr>
        <w:t>УСТАНОВИЛ:</w:t>
      </w:r>
    </w:p>
    <w:p w:rsidR="009F2F17" w:rsidRPr="00193944" w:rsidP="006B2DF7">
      <w:pPr>
        <w:ind w:firstLine="708"/>
        <w:jc w:val="both"/>
        <w:rPr>
          <w:sz w:val="28"/>
          <w:szCs w:val="28"/>
        </w:rPr>
      </w:pPr>
    </w:p>
    <w:p w:rsidR="000652B7" w:rsidRPr="00193944" w:rsidP="00834FC4">
      <w:pPr>
        <w:ind w:firstLine="708"/>
        <w:jc w:val="both"/>
        <w:rPr>
          <w:sz w:val="28"/>
          <w:szCs w:val="28"/>
        </w:rPr>
      </w:pPr>
      <w:r>
        <w:t xml:space="preserve">«Данные изъяты», </w:t>
      </w:r>
      <w:r>
        <w:t xml:space="preserve"> </w:t>
      </w:r>
      <w:r w:rsidRPr="00193944" w:rsidR="00B24E3E">
        <w:rPr>
          <w:sz w:val="28"/>
          <w:szCs w:val="28"/>
        </w:rPr>
        <w:t>20</w:t>
      </w:r>
      <w:r w:rsidRPr="00193944" w:rsidR="008E4B3C">
        <w:rPr>
          <w:sz w:val="28"/>
          <w:szCs w:val="28"/>
        </w:rPr>
        <w:t>2</w:t>
      </w:r>
      <w:r w:rsidRPr="00193944" w:rsidR="00DC17BD">
        <w:rPr>
          <w:sz w:val="28"/>
          <w:szCs w:val="28"/>
        </w:rPr>
        <w:t>5</w:t>
      </w:r>
      <w:r w:rsidRPr="00193944" w:rsidR="00095F1F">
        <w:rPr>
          <w:sz w:val="28"/>
          <w:szCs w:val="28"/>
        </w:rPr>
        <w:t xml:space="preserve"> </w:t>
      </w:r>
      <w:r w:rsidRPr="00193944" w:rsidR="00911CAF">
        <w:rPr>
          <w:sz w:val="28"/>
          <w:szCs w:val="28"/>
        </w:rPr>
        <w:t>года</w:t>
      </w:r>
      <w:r w:rsidRPr="00193944" w:rsidR="00435801">
        <w:rPr>
          <w:sz w:val="28"/>
          <w:szCs w:val="28"/>
        </w:rPr>
        <w:t xml:space="preserve"> </w:t>
      </w:r>
      <w:r w:rsidRPr="00193944" w:rsidR="00891C30">
        <w:rPr>
          <w:sz w:val="28"/>
          <w:szCs w:val="28"/>
        </w:rPr>
        <w:t>в</w:t>
      </w:r>
      <w:r w:rsidRPr="00193944" w:rsidR="00CA6F55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193944" w:rsidR="00C0575E">
        <w:rPr>
          <w:sz w:val="28"/>
          <w:szCs w:val="28"/>
        </w:rPr>
        <w:t>мин</w:t>
      </w:r>
      <w:r w:rsidRPr="00193944" w:rsidR="00CA6F55">
        <w:rPr>
          <w:sz w:val="28"/>
          <w:szCs w:val="28"/>
        </w:rPr>
        <w:t>.</w:t>
      </w:r>
      <w:r w:rsidRPr="00193944" w:rsidR="00C0575E">
        <w:rPr>
          <w:sz w:val="28"/>
          <w:szCs w:val="28"/>
        </w:rPr>
        <w:t xml:space="preserve"> </w:t>
      </w:r>
      <w:r w:rsidRPr="00193944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>
        <w:rPr>
          <w:sz w:val="28"/>
          <w:szCs w:val="28"/>
        </w:rPr>
        <w:t>.</w:t>
      </w:r>
      <w:r w:rsidRPr="00193944">
        <w:rPr>
          <w:sz w:val="28"/>
          <w:szCs w:val="28"/>
        </w:rPr>
        <w:t xml:space="preserve">, </w:t>
      </w:r>
      <w:r w:rsidRPr="00193944" w:rsidR="00834FC4">
        <w:rPr>
          <w:sz w:val="28"/>
          <w:szCs w:val="28"/>
        </w:rPr>
        <w:t xml:space="preserve">в отношении которого установлен административный надзор, повторно в течение года допустил нарушение административных ограничений, установленных ему решением </w:t>
      </w:r>
      <w:r>
        <w:t xml:space="preserve">«Данные изъяты», </w:t>
      </w:r>
      <w:r>
        <w:t xml:space="preserve"> </w:t>
      </w:r>
      <w:r w:rsidRPr="00193944">
        <w:rPr>
          <w:sz w:val="28"/>
          <w:szCs w:val="28"/>
        </w:rPr>
        <w:t xml:space="preserve">от </w:t>
      </w:r>
      <w:r>
        <w:t xml:space="preserve">«Данные изъяты», </w:t>
      </w:r>
      <w:r>
        <w:t xml:space="preserve"> </w:t>
      </w:r>
      <w:r w:rsidRPr="00193944">
        <w:rPr>
          <w:sz w:val="28"/>
          <w:szCs w:val="28"/>
        </w:rPr>
        <w:t>года</w:t>
      </w:r>
      <w:r w:rsidRPr="00193944" w:rsidR="00834FC4">
        <w:rPr>
          <w:sz w:val="28"/>
          <w:szCs w:val="28"/>
        </w:rPr>
        <w:t>, а именно</w:t>
      </w:r>
      <w:r w:rsidR="00193944">
        <w:rPr>
          <w:sz w:val="28"/>
          <w:szCs w:val="28"/>
        </w:rPr>
        <w:t>:</w:t>
      </w:r>
      <w:r w:rsidRPr="00193944" w:rsidR="00834FC4">
        <w:rPr>
          <w:sz w:val="28"/>
          <w:szCs w:val="28"/>
        </w:rPr>
        <w:t xml:space="preserve"> нарушил запрет пребывания вне жилого помещения, явля</w:t>
      </w:r>
      <w:r w:rsidR="00193944">
        <w:rPr>
          <w:sz w:val="28"/>
          <w:szCs w:val="28"/>
        </w:rPr>
        <w:t>ющегося</w:t>
      </w:r>
      <w:r w:rsidRPr="00193944" w:rsidR="00834FC4">
        <w:rPr>
          <w:sz w:val="28"/>
          <w:szCs w:val="28"/>
        </w:rPr>
        <w:t xml:space="preserve"> местом жительства с </w:t>
      </w:r>
      <w:r>
        <w:t xml:space="preserve">«Данные изъяты», </w:t>
      </w:r>
      <w:r>
        <w:t xml:space="preserve"> </w:t>
      </w:r>
      <w:r w:rsidR="00193944">
        <w:rPr>
          <w:sz w:val="28"/>
          <w:szCs w:val="28"/>
        </w:rPr>
        <w:t xml:space="preserve"> минут</w:t>
      </w:r>
      <w:r w:rsidRPr="00193944" w:rsidR="00FE1EF8">
        <w:rPr>
          <w:sz w:val="28"/>
          <w:szCs w:val="28"/>
        </w:rPr>
        <w:t xml:space="preserve">, чем совершил административное правонарушение, предусмотренное ч. 3 ст. 19.24 КоАП РФ.  </w:t>
      </w:r>
    </w:p>
    <w:p w:rsidR="000652B7" w:rsidRPr="00193944" w:rsidP="006F7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Лицо, в отношении которого ведется производство по делу об адм</w:t>
      </w:r>
      <w:r>
        <w:rPr>
          <w:sz w:val="28"/>
          <w:szCs w:val="28"/>
        </w:rPr>
        <w:t xml:space="preserve">инистративном правонарушении </w:t>
      </w:r>
      <w:r w:rsidR="00627BEB">
        <w:rPr>
          <w:sz w:val="28"/>
          <w:szCs w:val="28"/>
        </w:rPr>
        <w:t>Бектуров А.Ж.</w:t>
      </w:r>
      <w:r w:rsidRPr="00193944">
        <w:rPr>
          <w:sz w:val="28"/>
          <w:szCs w:val="28"/>
        </w:rPr>
        <w:t xml:space="preserve"> в судебном заседании вину в совершении правонарушения признал, в содеянном раскаялся</w:t>
      </w:r>
      <w:r w:rsidRPr="00193944" w:rsidR="00167CD5">
        <w:rPr>
          <w:sz w:val="28"/>
          <w:szCs w:val="28"/>
        </w:rPr>
        <w:t>.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B16D6E">
        <w:rPr>
          <w:sz w:val="28"/>
          <w:szCs w:val="28"/>
        </w:rPr>
        <w:t xml:space="preserve">Заслушав объяснения лица, в отношении, которого ведется производство по делу об административном правонарушении, исследовав </w:t>
      </w:r>
      <w:r w:rsidRPr="00B16D6E">
        <w:rPr>
          <w:sz w:val="28"/>
          <w:szCs w:val="28"/>
        </w:rPr>
        <w:t>материалы дела, судья приходит к следующему.</w:t>
      </w:r>
      <w:r>
        <w:rPr>
          <w:sz w:val="28"/>
          <w:szCs w:val="28"/>
        </w:rPr>
        <w:t xml:space="preserve"> 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 xml:space="preserve">На основании п. </w:t>
      </w:r>
      <w:r w:rsidRPr="00193944" w:rsidR="00193944">
        <w:rPr>
          <w:sz w:val="28"/>
          <w:szCs w:val="28"/>
        </w:rPr>
        <w:t>3</w:t>
      </w:r>
      <w:r w:rsidRPr="00193944">
        <w:rPr>
          <w:sz w:val="28"/>
          <w:szCs w:val="28"/>
        </w:rPr>
        <w:t xml:space="preserve"> ст. 4 Федерального закона от 06.04.2011 N 64-ФЗ "Об административном надзоре за лицами, освобожденными из мест лишения свободы" (далее - Закон) в отношении поднадзорного лица могут устанавливаться административные ограничения, в том числе </w:t>
      </w:r>
      <w:r w:rsidRPr="00193944" w:rsidR="00193944">
        <w:rPr>
          <w:sz w:val="28"/>
          <w:szCs w:val="28"/>
        </w:rPr>
        <w:t xml:space="preserve">запрещение пребывания вне жилого или иного помещения, являющегося местом жительства либо пребывания поднадзорного лица, в определенное время суток. 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Частью 3 статьи 11 Закона установлено, что в случае несоблюдения установленных судом административных ограничений или невып</w:t>
      </w:r>
      <w:r w:rsidRPr="00193944">
        <w:rPr>
          <w:sz w:val="28"/>
          <w:szCs w:val="28"/>
        </w:rPr>
        <w:t xml:space="preserve">олнения </w:t>
      </w:r>
      <w:r w:rsidRPr="00193944">
        <w:rPr>
          <w:sz w:val="28"/>
          <w:szCs w:val="28"/>
        </w:rPr>
        <w:t>обязанностей, предусмотренных настоящим Федеральным законом, поднадзорное лицо несет ответственность в соответствии с законодательством Российской Федерации.</w:t>
      </w:r>
    </w:p>
    <w:p w:rsidR="000652B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В соответствии с ч. 1 ст. 19.24 КоАП РФ административным правонарушением признается несобл</w:t>
      </w:r>
      <w:r w:rsidRPr="00193944">
        <w:rPr>
          <w:sz w:val="28"/>
          <w:szCs w:val="28"/>
        </w:rPr>
        <w:t>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9F2F17" w:rsidRPr="00193944" w:rsidP="000652B7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>Согл</w:t>
      </w:r>
      <w:r w:rsidRPr="00193944">
        <w:rPr>
          <w:sz w:val="28"/>
          <w:szCs w:val="28"/>
        </w:rPr>
        <w:t xml:space="preserve">асно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 влечет обязательные работы на срок </w:t>
      </w:r>
      <w:r w:rsidRPr="00193944">
        <w:rPr>
          <w:sz w:val="28"/>
          <w:szCs w:val="28"/>
        </w:rPr>
        <w:t>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</w:t>
      </w:r>
      <w:r w:rsidRPr="00193944">
        <w:rPr>
          <w:sz w:val="28"/>
          <w:szCs w:val="28"/>
        </w:rPr>
        <w:t xml:space="preserve"> размере от двух тысяч до двух тысяч пятисот рублей.</w:t>
      </w:r>
    </w:p>
    <w:p w:rsidR="00167CD5" w:rsidRPr="00193944" w:rsidP="007A770D">
      <w:pPr>
        <w:ind w:firstLine="708"/>
        <w:jc w:val="both"/>
        <w:rPr>
          <w:sz w:val="28"/>
          <w:szCs w:val="28"/>
        </w:rPr>
      </w:pPr>
      <w:r w:rsidRPr="00193944">
        <w:rPr>
          <w:sz w:val="28"/>
          <w:szCs w:val="28"/>
        </w:rPr>
        <w:t xml:space="preserve">Факт совершения </w:t>
      </w:r>
      <w:r w:rsidR="00627BEB">
        <w:rPr>
          <w:sz w:val="28"/>
          <w:szCs w:val="28"/>
        </w:rPr>
        <w:t>Бектуровым А.Ж.</w:t>
      </w:r>
      <w:r w:rsidRPr="00193944">
        <w:rPr>
          <w:sz w:val="28"/>
          <w:szCs w:val="28"/>
        </w:rPr>
        <w:t xml:space="preserve"> указанного административного правонарушения и его виновность подтверждается: протоколом об административном правонарушении</w:t>
      </w:r>
      <w:r w:rsidRPr="00193944" w:rsidR="0064461F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193944" w:rsidR="0064461F">
        <w:rPr>
          <w:sz w:val="28"/>
          <w:szCs w:val="28"/>
        </w:rPr>
        <w:t>года</w:t>
      </w:r>
      <w:r w:rsidRPr="00193944" w:rsidR="00E235F2">
        <w:rPr>
          <w:sz w:val="28"/>
          <w:szCs w:val="28"/>
        </w:rPr>
        <w:t>;</w:t>
      </w:r>
      <w:r w:rsidRPr="00193944" w:rsidR="00095F1F">
        <w:rPr>
          <w:sz w:val="28"/>
          <w:szCs w:val="28"/>
        </w:rPr>
        <w:t xml:space="preserve"> </w:t>
      </w:r>
      <w:r w:rsidRPr="00193944">
        <w:rPr>
          <w:sz w:val="28"/>
          <w:szCs w:val="28"/>
        </w:rPr>
        <w:t>письменными о</w:t>
      </w:r>
      <w:r w:rsidRPr="00193944">
        <w:rPr>
          <w:sz w:val="28"/>
          <w:szCs w:val="28"/>
        </w:rPr>
        <w:t>бъяснениями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93944">
        <w:rPr>
          <w:sz w:val="28"/>
          <w:szCs w:val="28"/>
        </w:rPr>
        <w:t>.</w:t>
      </w:r>
      <w:r w:rsidRPr="00193944">
        <w:rPr>
          <w:sz w:val="28"/>
          <w:szCs w:val="28"/>
        </w:rPr>
        <w:t>;</w:t>
      </w:r>
      <w:r w:rsidRPr="00193944" w:rsidR="007A770D">
        <w:rPr>
          <w:sz w:val="28"/>
          <w:szCs w:val="28"/>
        </w:rPr>
        <w:t xml:space="preserve"> </w:t>
      </w:r>
      <w:r w:rsidRPr="00193944" w:rsidR="00834FC4">
        <w:rPr>
          <w:sz w:val="28"/>
          <w:szCs w:val="28"/>
        </w:rPr>
        <w:t xml:space="preserve">рапортом должностного лица </w:t>
      </w:r>
      <w:r w:rsidRPr="00193944" w:rsidR="00834FC4">
        <w:rPr>
          <w:sz w:val="28"/>
          <w:szCs w:val="28"/>
        </w:rPr>
        <w:t>от</w:t>
      </w:r>
      <w:r>
        <w:t>«Данные</w:t>
      </w:r>
      <w:r>
        <w:t xml:space="preserve"> изъяты»,</w:t>
      </w:r>
      <w:r>
        <w:t xml:space="preserve"> </w:t>
      </w:r>
      <w:r w:rsidRPr="00193944" w:rsidR="00834FC4">
        <w:rPr>
          <w:sz w:val="28"/>
          <w:szCs w:val="28"/>
        </w:rPr>
        <w:t>.;</w:t>
      </w:r>
      <w:r w:rsidRPr="00193944" w:rsidR="00193944">
        <w:rPr>
          <w:sz w:val="28"/>
          <w:szCs w:val="28"/>
        </w:rPr>
        <w:t xml:space="preserve"> копией акта посещения поднадзорного лица по месту жительства или пребывания от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93944" w:rsidR="00193944">
        <w:rPr>
          <w:sz w:val="28"/>
          <w:szCs w:val="28"/>
        </w:rPr>
        <w:t xml:space="preserve">.; </w:t>
      </w:r>
      <w:r w:rsidR="00B16D6E">
        <w:rPr>
          <w:sz w:val="28"/>
          <w:szCs w:val="28"/>
        </w:rPr>
        <w:t>письменными объяснениями</w:t>
      </w:r>
      <w:r>
        <w:rPr>
          <w:sz w:val="28"/>
          <w:szCs w:val="28"/>
        </w:rPr>
        <w:t xml:space="preserve"> </w:t>
      </w:r>
      <w:r>
        <w:t>«Данные изъяты»,</w:t>
      </w:r>
      <w:r w:rsidR="00B16D6E">
        <w:rPr>
          <w:sz w:val="28"/>
          <w:szCs w:val="28"/>
        </w:rPr>
        <w:t>. от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B16D6E">
        <w:rPr>
          <w:sz w:val="28"/>
          <w:szCs w:val="28"/>
        </w:rPr>
        <w:t xml:space="preserve">.; письменными объяснениями </w:t>
      </w:r>
      <w:r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="00B16D6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B16D6E">
        <w:rPr>
          <w:sz w:val="28"/>
          <w:szCs w:val="28"/>
        </w:rPr>
        <w:t xml:space="preserve">.; </w:t>
      </w:r>
      <w:r w:rsidRPr="00193944" w:rsidR="00B16D6E">
        <w:rPr>
          <w:sz w:val="28"/>
          <w:szCs w:val="28"/>
        </w:rPr>
        <w:t xml:space="preserve">копией паспорта гражданина Российской Федерации </w:t>
      </w:r>
      <w:r w:rsidR="00B16D6E">
        <w:rPr>
          <w:sz w:val="28"/>
          <w:szCs w:val="28"/>
        </w:rPr>
        <w:t>Бектурова А.Ж.</w:t>
      </w:r>
      <w:r w:rsidRPr="00193944" w:rsidR="00B16D6E">
        <w:rPr>
          <w:sz w:val="28"/>
          <w:szCs w:val="28"/>
        </w:rPr>
        <w:t>;</w:t>
      </w:r>
      <w:r w:rsidR="00B16D6E">
        <w:rPr>
          <w:sz w:val="28"/>
          <w:szCs w:val="28"/>
        </w:rPr>
        <w:t xml:space="preserve"> </w:t>
      </w:r>
      <w:r w:rsidRPr="00627BEB" w:rsidR="00496890">
        <w:rPr>
          <w:sz w:val="28"/>
          <w:szCs w:val="28"/>
        </w:rPr>
        <w:t xml:space="preserve">копией решения </w:t>
      </w:r>
      <w:r>
        <w:t xml:space="preserve">«Данные изъяты», </w:t>
      </w:r>
      <w:r>
        <w:t xml:space="preserve"> </w:t>
      </w:r>
      <w:r w:rsidR="00627BEB">
        <w:rPr>
          <w:sz w:val="28"/>
          <w:szCs w:val="28"/>
        </w:rPr>
        <w:t>городского</w:t>
      </w:r>
      <w:r w:rsidRPr="00193944" w:rsidR="00627BEB">
        <w:rPr>
          <w:sz w:val="28"/>
          <w:szCs w:val="28"/>
        </w:rPr>
        <w:t xml:space="preserve"> суда </w:t>
      </w:r>
      <w:r w:rsidR="00627BEB">
        <w:rPr>
          <w:sz w:val="28"/>
          <w:szCs w:val="28"/>
        </w:rPr>
        <w:t>области</w:t>
      </w:r>
      <w:r w:rsidRPr="00193944" w:rsidR="00627BEB">
        <w:rPr>
          <w:sz w:val="28"/>
          <w:szCs w:val="28"/>
        </w:rPr>
        <w:t xml:space="preserve"> от </w:t>
      </w:r>
      <w:r>
        <w:t xml:space="preserve">«Данные изъяты», </w:t>
      </w:r>
      <w:r>
        <w:t xml:space="preserve"> </w:t>
      </w:r>
      <w:r w:rsidRPr="00193944" w:rsidR="00627BEB">
        <w:rPr>
          <w:sz w:val="28"/>
          <w:szCs w:val="28"/>
        </w:rPr>
        <w:t>года</w:t>
      </w:r>
      <w:r w:rsidRPr="00193944" w:rsidR="00496890">
        <w:rPr>
          <w:sz w:val="28"/>
          <w:szCs w:val="28"/>
        </w:rPr>
        <w:t>;</w:t>
      </w:r>
      <w:r w:rsidRPr="00193944" w:rsidR="00193944">
        <w:rPr>
          <w:sz w:val="28"/>
          <w:szCs w:val="28"/>
        </w:rPr>
        <w:t xml:space="preserve"> копией решения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93944" w:rsidR="00193944">
        <w:rPr>
          <w:sz w:val="28"/>
          <w:szCs w:val="28"/>
        </w:rPr>
        <w:t>.</w:t>
      </w:r>
      <w:r w:rsidRPr="00193944" w:rsidR="00193944">
        <w:rPr>
          <w:sz w:val="28"/>
          <w:szCs w:val="28"/>
        </w:rPr>
        <w:t xml:space="preserve">; </w:t>
      </w:r>
      <w:r w:rsidRPr="00193944" w:rsidR="00B16D6E">
        <w:rPr>
          <w:sz w:val="28"/>
          <w:szCs w:val="28"/>
        </w:rPr>
        <w:t xml:space="preserve">справкой на физическое лицо </w:t>
      </w:r>
      <w:r w:rsidR="00B16D6E">
        <w:rPr>
          <w:sz w:val="28"/>
          <w:szCs w:val="28"/>
        </w:rPr>
        <w:t>Бектурова А.Ж.;</w:t>
      </w:r>
      <w:r w:rsidRPr="00193944" w:rsidR="00B16D6E">
        <w:rPr>
          <w:rFonts w:eastAsia="Calibri"/>
          <w:sz w:val="28"/>
          <w:szCs w:val="28"/>
        </w:rPr>
        <w:t xml:space="preserve"> </w:t>
      </w:r>
      <w:r w:rsidRPr="00193944" w:rsidR="00496890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="000B37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193944" w:rsidR="00193944">
        <w:rPr>
          <w:sz w:val="28"/>
          <w:szCs w:val="28"/>
        </w:rPr>
        <w:t xml:space="preserve">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Указанные доказат</w:t>
      </w:r>
      <w:r w:rsidRPr="00193944">
        <w:rPr>
          <w:rFonts w:eastAsia="Calibri"/>
          <w:sz w:val="28"/>
          <w:szCs w:val="28"/>
        </w:rPr>
        <w:t xml:space="preserve">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B37B7">
        <w:rPr>
          <w:rFonts w:eastAsia="Calibri"/>
          <w:sz w:val="28"/>
          <w:szCs w:val="28"/>
        </w:rPr>
        <w:t xml:space="preserve">               </w:t>
      </w:r>
      <w:r w:rsidR="000B37B7">
        <w:rPr>
          <w:sz w:val="28"/>
          <w:szCs w:val="28"/>
        </w:rPr>
        <w:t>Бектурова А.Ж.</w:t>
      </w:r>
      <w:r w:rsidRPr="00193944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 3 ст. 19.24 КоАП РФ.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</w:t>
      </w:r>
      <w:r w:rsidRPr="00193944">
        <w:rPr>
          <w:rFonts w:eastAsia="Calibri"/>
          <w:sz w:val="28"/>
          <w:szCs w:val="28"/>
        </w:rPr>
        <w:t xml:space="preserve">инистративном правонарушении, не установлено.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При разрешении вопроса о назначении </w:t>
      </w:r>
      <w:r w:rsidR="00B16D6E">
        <w:rPr>
          <w:sz w:val="28"/>
          <w:szCs w:val="28"/>
        </w:rPr>
        <w:t>Бектурову</w:t>
      </w:r>
      <w:r w:rsidR="000B37B7">
        <w:rPr>
          <w:sz w:val="28"/>
          <w:szCs w:val="28"/>
        </w:rPr>
        <w:t xml:space="preserve"> А.Ж.</w:t>
      </w:r>
      <w:r w:rsidRPr="00193944">
        <w:rPr>
          <w:rFonts w:eastAsia="Calibri"/>
          <w:sz w:val="28"/>
          <w:szCs w:val="28"/>
        </w:rPr>
        <w:t xml:space="preserve"> вида и размера административного наказания, суд учитывает характер и степень совершенного правонарушения, отношение виновного к содеянному, данных о личности </w:t>
      </w:r>
      <w:r w:rsidRPr="00193944">
        <w:rPr>
          <w:rFonts w:eastAsia="Calibri"/>
          <w:sz w:val="28"/>
          <w:szCs w:val="28"/>
        </w:rPr>
        <w:t>лица привлекаемого к административной ответственности,</w:t>
      </w:r>
      <w:r w:rsidRPr="00193944" w:rsidR="00BE1596">
        <w:rPr>
          <w:rFonts w:eastAsia="Calibri"/>
          <w:sz w:val="28"/>
          <w:szCs w:val="28"/>
        </w:rPr>
        <w:t xml:space="preserve"> </w:t>
      </w:r>
      <w:r w:rsidRPr="00193944">
        <w:rPr>
          <w:rFonts w:eastAsia="Calibri"/>
          <w:sz w:val="28"/>
          <w:szCs w:val="28"/>
        </w:rPr>
        <w:t>его</w:t>
      </w:r>
      <w:r w:rsidRPr="00193944" w:rsidR="007A770D">
        <w:rPr>
          <w:rFonts w:eastAsia="Calibri"/>
          <w:sz w:val="28"/>
          <w:szCs w:val="28"/>
        </w:rPr>
        <w:t xml:space="preserve"> </w:t>
      </w:r>
      <w:r w:rsidRPr="00193944">
        <w:rPr>
          <w:rFonts w:eastAsia="Calibri"/>
          <w:sz w:val="28"/>
          <w:szCs w:val="28"/>
        </w:rPr>
        <w:t xml:space="preserve">имущественное положение, обстоятельства, смягчающие административную </w:t>
      </w:r>
      <w:r w:rsidRPr="00193944">
        <w:rPr>
          <w:rFonts w:eastAsia="Calibri"/>
          <w:sz w:val="28"/>
          <w:szCs w:val="28"/>
        </w:rPr>
        <w:t>ответственность в виде раскаяния,</w:t>
      </w:r>
      <w:r w:rsidR="00B16D6E">
        <w:rPr>
          <w:rFonts w:eastAsia="Calibri"/>
          <w:sz w:val="28"/>
          <w:szCs w:val="28"/>
        </w:rPr>
        <w:t xml:space="preserve"> наличие на иждивении троих несовершеннолетних детей,</w:t>
      </w:r>
      <w:r w:rsidRPr="00193944">
        <w:rPr>
          <w:rFonts w:eastAsia="Calibri"/>
          <w:sz w:val="28"/>
          <w:szCs w:val="28"/>
        </w:rPr>
        <w:t xml:space="preserve"> отсутствие обстоятельств, отягчающих адми</w:t>
      </w:r>
      <w:r w:rsidRPr="00193944">
        <w:rPr>
          <w:rFonts w:eastAsia="Calibri"/>
          <w:sz w:val="28"/>
          <w:szCs w:val="28"/>
        </w:rPr>
        <w:t>нистративную ответственность, в связи с чем, полагаю возможным назначить ему административное наказание в виде обязательных работ, предусмотренного санкцией ч.3 ст.19.24 КоАП РФ.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При назначении наказания в виде обязательных работ учитываются положения ч.3 </w:t>
      </w:r>
      <w:r w:rsidRPr="00193944">
        <w:rPr>
          <w:rFonts w:eastAsia="Calibri"/>
          <w:sz w:val="28"/>
          <w:szCs w:val="28"/>
        </w:rPr>
        <w:t xml:space="preserve">ст.3.13 КоАП РФ.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Препятствий для назначения данного вида административного наказания не установлено.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На основании вышеизложенного, руководствуясь ст.ст. 29.9, 29.10, 29.11 КоАП РФ, мировой судья</w:t>
      </w:r>
    </w:p>
    <w:p w:rsidR="000652B7" w:rsidRPr="00193944" w:rsidP="000652B7">
      <w:pPr>
        <w:tabs>
          <w:tab w:val="left" w:pos="3374"/>
        </w:tabs>
        <w:ind w:right="-2" w:firstLine="567"/>
        <w:jc w:val="center"/>
        <w:rPr>
          <w:rFonts w:eastAsia="Calibri"/>
          <w:b/>
          <w:sz w:val="28"/>
          <w:szCs w:val="28"/>
        </w:rPr>
      </w:pPr>
      <w:r w:rsidRPr="00193944">
        <w:rPr>
          <w:rFonts w:eastAsia="Calibri"/>
          <w:b/>
          <w:sz w:val="28"/>
          <w:szCs w:val="28"/>
        </w:rPr>
        <w:t>ПОСТАНОВИЛ: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Бектурова Абай Жолдыбаевича</w:t>
      </w:r>
      <w:r w:rsidRPr="00193944">
        <w:rPr>
          <w:rFonts w:eastAsia="Calibri"/>
          <w:sz w:val="28"/>
          <w:szCs w:val="28"/>
        </w:rPr>
        <w:t xml:space="preserve"> признать виновным в</w:t>
      </w:r>
      <w:r w:rsidRPr="00193944">
        <w:rPr>
          <w:rFonts w:eastAsia="Calibri"/>
          <w:sz w:val="28"/>
          <w:szCs w:val="28"/>
        </w:rPr>
        <w:t xml:space="preserve"> совершении административного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обязательных работ сроком 20 (двадцать) часов.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Исполнение данн</w:t>
      </w:r>
      <w:r w:rsidRPr="00193944">
        <w:rPr>
          <w:rFonts w:eastAsia="Calibri"/>
          <w:sz w:val="28"/>
          <w:szCs w:val="28"/>
        </w:rPr>
        <w:t>ого постановления поручить Отделу судебных приставов по г. Ялте Управления Федеральной службы судебных приставов России по Республике Крым.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Виды обязательных работ и перечень организаций, в которых лица, которым назначено административное наказание в виде </w:t>
      </w:r>
      <w:r w:rsidRPr="00193944">
        <w:rPr>
          <w:rFonts w:eastAsia="Calibri"/>
          <w:sz w:val="28"/>
          <w:szCs w:val="28"/>
        </w:rPr>
        <w:t>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</w:t>
      </w:r>
      <w:r w:rsidRPr="00193944">
        <w:rPr>
          <w:rFonts w:eastAsia="Calibri"/>
          <w:sz w:val="28"/>
          <w:szCs w:val="28"/>
        </w:rPr>
        <w:t>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Лицо, которому назначено адм</w:t>
      </w:r>
      <w:r w:rsidRPr="00193944">
        <w:rPr>
          <w:rFonts w:eastAsia="Calibri"/>
          <w:sz w:val="28"/>
          <w:szCs w:val="28"/>
        </w:rPr>
        <w:t>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</w:t>
      </w:r>
      <w:r w:rsidRPr="00193944">
        <w:rPr>
          <w:rFonts w:eastAsia="Calibri"/>
          <w:sz w:val="28"/>
          <w:szCs w:val="28"/>
        </w:rPr>
        <w:t xml:space="preserve">ующей отбыванию обязательных работ. 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Срок обязательных работ исчисляется в часах, в течение которых лицо, которому назн</w:t>
      </w:r>
      <w:r w:rsidRPr="00193944">
        <w:rPr>
          <w:rFonts w:eastAsia="Calibri"/>
          <w:sz w:val="28"/>
          <w:szCs w:val="28"/>
        </w:rPr>
        <w:t>ачено административное наказание в виде обязательных работ, отбывало обязательные работы.</w:t>
      </w:r>
    </w:p>
    <w:p w:rsidR="000652B7" w:rsidRPr="00193944" w:rsidP="000652B7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</w:t>
      </w:r>
      <w:r w:rsidRPr="00193944">
        <w:rPr>
          <w:rFonts w:eastAsia="Calibri"/>
          <w:sz w:val="28"/>
          <w:szCs w:val="28"/>
        </w:rPr>
        <w:t xml:space="preserve">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</w:t>
      </w:r>
      <w:r w:rsidRPr="00193944">
        <w:rPr>
          <w:rFonts w:eastAsia="Calibri"/>
          <w:sz w:val="28"/>
          <w:szCs w:val="28"/>
        </w:rPr>
        <w:t>работ.</w:t>
      </w:r>
    </w:p>
    <w:p w:rsidR="00FE1EF8" w:rsidRPr="00193944" w:rsidP="00FE1EF8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</w:t>
      </w:r>
      <w:r w:rsidRPr="00193944">
        <w:rPr>
          <w:rFonts w:eastAsia="Calibri"/>
          <w:sz w:val="28"/>
          <w:szCs w:val="28"/>
        </w:rPr>
        <w:t>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</w:t>
      </w:r>
      <w:r w:rsidRPr="00193944">
        <w:rPr>
          <w:rFonts w:eastAsia="Calibri"/>
          <w:sz w:val="28"/>
          <w:szCs w:val="28"/>
        </w:rPr>
        <w:t>став-исполнитель составляет протокол об административном правонарушении, предусмотренном частью 4 статьи 20.25 настоящего Кодекса.</w:t>
      </w:r>
      <w:r w:rsidRPr="00193944">
        <w:rPr>
          <w:rFonts w:eastAsia="Calibri"/>
          <w:sz w:val="28"/>
          <w:szCs w:val="28"/>
        </w:rPr>
        <w:tab/>
        <w:t xml:space="preserve"> </w:t>
      </w:r>
    </w:p>
    <w:p w:rsidR="00785735" w:rsidRPr="00193944" w:rsidP="00FE1EF8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193944">
        <w:rPr>
          <w:rFonts w:eastAsia="Calibri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0B37B7">
        <w:rPr>
          <w:rFonts w:eastAsia="Calibri"/>
          <w:sz w:val="28"/>
          <w:szCs w:val="28"/>
        </w:rPr>
        <w:t>8</w:t>
      </w:r>
      <w:r w:rsidRPr="00193944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193944" w:rsidR="009A5F75">
        <w:rPr>
          <w:rFonts w:eastAsia="Calibri"/>
          <w:sz w:val="28"/>
          <w:szCs w:val="28"/>
        </w:rPr>
        <w:t>дней</w:t>
      </w:r>
      <w:r w:rsidRPr="00193944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FE1EF8" w:rsidRPr="00193944" w:rsidP="000652B7">
      <w:pPr>
        <w:ind w:firstLine="567"/>
        <w:rPr>
          <w:sz w:val="28"/>
          <w:szCs w:val="28"/>
        </w:rPr>
      </w:pPr>
    </w:p>
    <w:p w:rsidR="00923439" w:rsidRPr="00193944" w:rsidP="000652B7">
      <w:pPr>
        <w:ind w:firstLine="567"/>
        <w:rPr>
          <w:sz w:val="28"/>
          <w:szCs w:val="28"/>
        </w:rPr>
      </w:pPr>
      <w:r w:rsidRPr="00193944">
        <w:rPr>
          <w:sz w:val="28"/>
          <w:szCs w:val="28"/>
        </w:rPr>
        <w:t>Мировой судья</w:t>
      </w:r>
      <w:r w:rsidRPr="00193944">
        <w:rPr>
          <w:sz w:val="28"/>
          <w:szCs w:val="28"/>
        </w:rPr>
        <w:tab/>
      </w:r>
      <w:r w:rsidRPr="00193944">
        <w:rPr>
          <w:sz w:val="28"/>
          <w:szCs w:val="28"/>
        </w:rPr>
        <w:tab/>
      </w:r>
      <w:r w:rsidRPr="00193944" w:rsidR="00B102A0">
        <w:rPr>
          <w:sz w:val="28"/>
          <w:szCs w:val="28"/>
        </w:rPr>
        <w:t xml:space="preserve">   </w:t>
      </w:r>
      <w:r w:rsidRPr="00193944" w:rsidR="0022051F">
        <w:rPr>
          <w:sz w:val="28"/>
          <w:szCs w:val="28"/>
        </w:rPr>
        <w:tab/>
      </w:r>
      <w:r w:rsidRPr="00193944" w:rsidR="00FE1EF8">
        <w:rPr>
          <w:sz w:val="28"/>
          <w:szCs w:val="28"/>
        </w:rPr>
        <w:t>(</w:t>
      </w:r>
      <w:r w:rsidRPr="00193944" w:rsidR="0022051F">
        <w:rPr>
          <w:sz w:val="28"/>
          <w:szCs w:val="28"/>
        </w:rPr>
        <w:t>подпись</w:t>
      </w:r>
      <w:r w:rsidRPr="00193944" w:rsidR="00FE1EF8">
        <w:rPr>
          <w:sz w:val="28"/>
          <w:szCs w:val="28"/>
        </w:rPr>
        <w:t>)</w:t>
      </w:r>
      <w:r w:rsidRPr="00193944">
        <w:rPr>
          <w:sz w:val="28"/>
          <w:szCs w:val="28"/>
        </w:rPr>
        <w:tab/>
      </w:r>
      <w:r w:rsidRPr="00193944" w:rsidR="000D2FA7">
        <w:rPr>
          <w:sz w:val="28"/>
          <w:szCs w:val="28"/>
        </w:rPr>
        <w:t xml:space="preserve"> </w:t>
      </w:r>
      <w:r w:rsidRPr="00193944" w:rsidR="00C94FF5">
        <w:rPr>
          <w:sz w:val="28"/>
          <w:szCs w:val="28"/>
        </w:rPr>
        <w:tab/>
      </w:r>
      <w:r w:rsidRPr="00193944" w:rsidR="000D2FA7">
        <w:rPr>
          <w:sz w:val="28"/>
          <w:szCs w:val="28"/>
        </w:rPr>
        <w:t xml:space="preserve">          </w:t>
      </w:r>
      <w:r w:rsidRPr="00193944" w:rsidR="00C94FF5">
        <w:rPr>
          <w:sz w:val="28"/>
          <w:szCs w:val="28"/>
        </w:rPr>
        <w:t xml:space="preserve">     </w:t>
      </w:r>
      <w:r w:rsidRPr="00193944" w:rsidR="000D2FA7">
        <w:rPr>
          <w:sz w:val="28"/>
          <w:szCs w:val="28"/>
        </w:rPr>
        <w:t xml:space="preserve">    </w:t>
      </w:r>
      <w:r w:rsidRPr="00193944" w:rsidR="00C94FF5">
        <w:rPr>
          <w:sz w:val="28"/>
          <w:szCs w:val="28"/>
        </w:rPr>
        <w:t>Я</w:t>
      </w:r>
      <w:r w:rsidRPr="00193944">
        <w:rPr>
          <w:sz w:val="28"/>
          <w:szCs w:val="28"/>
        </w:rPr>
        <w:t>.</w:t>
      </w:r>
      <w:r w:rsidRPr="00193944" w:rsidR="00C94FF5">
        <w:rPr>
          <w:sz w:val="28"/>
          <w:szCs w:val="28"/>
        </w:rPr>
        <w:t>Ю</w:t>
      </w:r>
      <w:r w:rsidRPr="00193944">
        <w:rPr>
          <w:sz w:val="28"/>
          <w:szCs w:val="28"/>
        </w:rPr>
        <w:t>.</w:t>
      </w:r>
      <w:r w:rsidRPr="00193944">
        <w:rPr>
          <w:sz w:val="28"/>
          <w:szCs w:val="28"/>
        </w:rPr>
        <w:t xml:space="preserve"> </w:t>
      </w:r>
      <w:r w:rsidRPr="00193944" w:rsidR="00C94FF5">
        <w:rPr>
          <w:sz w:val="28"/>
          <w:szCs w:val="28"/>
        </w:rPr>
        <w:t>Ершова</w:t>
      </w:r>
    </w:p>
    <w:p w:rsidR="009819B3" w:rsidRPr="00193944" w:rsidP="00002369">
      <w:pPr>
        <w:rPr>
          <w:bCs/>
          <w:sz w:val="22"/>
          <w:szCs w:val="22"/>
        </w:rPr>
      </w:pP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>Копия верна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>Дата выдачи  «</w:t>
      </w:r>
      <w:r w:rsidR="000B37B7">
        <w:rPr>
          <w:bCs/>
          <w:sz w:val="22"/>
          <w:szCs w:val="22"/>
        </w:rPr>
        <w:t>24</w:t>
      </w:r>
      <w:r w:rsidRPr="00193944">
        <w:rPr>
          <w:bCs/>
          <w:sz w:val="22"/>
          <w:szCs w:val="22"/>
        </w:rPr>
        <w:t>»</w:t>
      </w:r>
      <w:r w:rsidRPr="00193944" w:rsidR="000C30F8">
        <w:rPr>
          <w:bCs/>
          <w:sz w:val="22"/>
          <w:szCs w:val="22"/>
        </w:rPr>
        <w:t xml:space="preserve"> </w:t>
      </w:r>
      <w:r w:rsidR="000B37B7">
        <w:rPr>
          <w:bCs/>
          <w:sz w:val="22"/>
          <w:szCs w:val="22"/>
        </w:rPr>
        <w:t>июля</w:t>
      </w:r>
      <w:r w:rsidRPr="00193944" w:rsidR="007A770D">
        <w:rPr>
          <w:bCs/>
          <w:sz w:val="22"/>
          <w:szCs w:val="22"/>
        </w:rPr>
        <w:t xml:space="preserve"> 202</w:t>
      </w:r>
      <w:r w:rsidRPr="00193944" w:rsidR="001F0900">
        <w:rPr>
          <w:bCs/>
          <w:sz w:val="22"/>
          <w:szCs w:val="22"/>
        </w:rPr>
        <w:t>5</w:t>
      </w:r>
      <w:r w:rsidRPr="00193944" w:rsidR="003A4F17">
        <w:rPr>
          <w:bCs/>
          <w:sz w:val="22"/>
          <w:szCs w:val="22"/>
        </w:rPr>
        <w:t xml:space="preserve"> </w:t>
      </w:r>
      <w:r w:rsidRPr="00193944">
        <w:rPr>
          <w:bCs/>
          <w:sz w:val="22"/>
          <w:szCs w:val="22"/>
        </w:rPr>
        <w:t>г.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 xml:space="preserve">Мировой судья                                           </w:t>
      </w:r>
      <w:r w:rsidRPr="00193944">
        <w:rPr>
          <w:bCs/>
          <w:sz w:val="22"/>
          <w:szCs w:val="22"/>
        </w:rPr>
        <w:tab/>
        <w:t xml:space="preserve">      </w:t>
      </w:r>
      <w:r w:rsidRPr="00193944" w:rsidR="00C94FF5">
        <w:rPr>
          <w:bCs/>
          <w:sz w:val="22"/>
          <w:szCs w:val="22"/>
        </w:rPr>
        <w:tab/>
      </w:r>
      <w:r w:rsidRPr="00193944" w:rsidR="00C94FF5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 xml:space="preserve">               </w:t>
      </w:r>
      <w:r w:rsidRPr="00193944" w:rsidR="00C5037A">
        <w:rPr>
          <w:bCs/>
          <w:sz w:val="22"/>
          <w:szCs w:val="22"/>
        </w:rPr>
        <w:t xml:space="preserve"> </w:t>
      </w:r>
      <w:r w:rsidRPr="00193944">
        <w:rPr>
          <w:bCs/>
          <w:sz w:val="22"/>
          <w:szCs w:val="22"/>
        </w:rPr>
        <w:t xml:space="preserve">    </w:t>
      </w:r>
      <w:r w:rsidRPr="00193944" w:rsidR="001A3212">
        <w:rPr>
          <w:bCs/>
          <w:sz w:val="22"/>
          <w:szCs w:val="22"/>
        </w:rPr>
        <w:tab/>
      </w:r>
      <w:r w:rsidRPr="00193944" w:rsidR="00C94FF5">
        <w:rPr>
          <w:bCs/>
          <w:sz w:val="22"/>
          <w:szCs w:val="22"/>
        </w:rPr>
        <w:t>Я.Ю. Ершова</w:t>
      </w:r>
    </w:p>
    <w:p w:rsidR="00B102A0" w:rsidRPr="00193944" w:rsidP="0000236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Помощник мирового судьи</w:t>
      </w:r>
      <w:r w:rsidRPr="00193944" w:rsidR="004F2D17">
        <w:rPr>
          <w:bCs/>
          <w:sz w:val="22"/>
          <w:szCs w:val="22"/>
        </w:rPr>
        <w:t xml:space="preserve"> </w:t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 w:rsidRPr="00193944" w:rsidR="004F2D1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В</w:t>
      </w:r>
      <w:r w:rsidRPr="00193944" w:rsidR="007A770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М</w:t>
      </w:r>
      <w:r w:rsidRPr="00193944" w:rsidR="007A770D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Руденко</w:t>
      </w:r>
    </w:p>
    <w:p w:rsidR="009819B3" w:rsidRPr="00193944" w:rsidP="00A300EA">
      <w:pPr>
        <w:jc w:val="both"/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>Оригинал постановления находится в деле № 5-9</w:t>
      </w:r>
      <w:r w:rsidR="000B37B7">
        <w:rPr>
          <w:bCs/>
          <w:sz w:val="22"/>
          <w:szCs w:val="22"/>
        </w:rPr>
        <w:t>8</w:t>
      </w:r>
      <w:r w:rsidRPr="00193944">
        <w:rPr>
          <w:bCs/>
          <w:sz w:val="22"/>
          <w:szCs w:val="22"/>
        </w:rPr>
        <w:t>-</w:t>
      </w:r>
      <w:r w:rsidR="000B37B7">
        <w:rPr>
          <w:bCs/>
          <w:sz w:val="22"/>
          <w:szCs w:val="22"/>
        </w:rPr>
        <w:t>552</w:t>
      </w:r>
      <w:r w:rsidRPr="00193944" w:rsidR="00B46AF1">
        <w:rPr>
          <w:bCs/>
          <w:sz w:val="22"/>
          <w:szCs w:val="22"/>
        </w:rPr>
        <w:t>/</w:t>
      </w:r>
      <w:r w:rsidRPr="00193944" w:rsidR="00DD3C8C">
        <w:rPr>
          <w:bCs/>
          <w:sz w:val="22"/>
          <w:szCs w:val="22"/>
        </w:rPr>
        <w:t>20</w:t>
      </w:r>
      <w:r w:rsidRPr="00193944" w:rsidR="003A4F17">
        <w:rPr>
          <w:bCs/>
          <w:sz w:val="22"/>
          <w:szCs w:val="22"/>
        </w:rPr>
        <w:t>2</w:t>
      </w:r>
      <w:r w:rsidRPr="00193944" w:rsidR="001F0900">
        <w:rPr>
          <w:bCs/>
          <w:sz w:val="22"/>
          <w:szCs w:val="22"/>
        </w:rPr>
        <w:t>5</w:t>
      </w:r>
      <w:r w:rsidRPr="00193944">
        <w:rPr>
          <w:bCs/>
          <w:sz w:val="22"/>
          <w:szCs w:val="22"/>
        </w:rPr>
        <w:t xml:space="preserve">, находящемся в судебном участке </w:t>
      </w:r>
      <w:r w:rsidR="000B37B7">
        <w:rPr>
          <w:bCs/>
          <w:sz w:val="22"/>
          <w:szCs w:val="22"/>
        </w:rPr>
        <w:t xml:space="preserve">               </w:t>
      </w:r>
      <w:r w:rsidRPr="00193944">
        <w:rPr>
          <w:bCs/>
          <w:sz w:val="22"/>
          <w:szCs w:val="22"/>
        </w:rPr>
        <w:t>№ 9</w:t>
      </w:r>
      <w:r w:rsidR="000B37B7">
        <w:rPr>
          <w:bCs/>
          <w:sz w:val="22"/>
          <w:szCs w:val="22"/>
        </w:rPr>
        <w:t>8</w:t>
      </w:r>
      <w:r w:rsidRPr="00193944">
        <w:rPr>
          <w:bCs/>
          <w:sz w:val="22"/>
          <w:szCs w:val="22"/>
        </w:rPr>
        <w:t xml:space="preserve"> Ялтинского судебного района (городской округ Ялта) Республики Крым.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>Постановление не вступило в законную силу.</w:t>
      </w:r>
    </w:p>
    <w:p w:rsidR="009819B3" w:rsidRPr="00193944" w:rsidP="00002369">
      <w:pPr>
        <w:rPr>
          <w:bCs/>
          <w:sz w:val="22"/>
          <w:szCs w:val="22"/>
        </w:rPr>
      </w:pPr>
      <w:r w:rsidRPr="00193944">
        <w:rPr>
          <w:bCs/>
          <w:sz w:val="22"/>
          <w:szCs w:val="22"/>
        </w:rPr>
        <w:t xml:space="preserve">Мировой судья                                           </w:t>
      </w:r>
      <w:r w:rsidRPr="00193944">
        <w:rPr>
          <w:bCs/>
          <w:sz w:val="22"/>
          <w:szCs w:val="22"/>
        </w:rPr>
        <w:tab/>
        <w:t xml:space="preserve">                       </w:t>
      </w:r>
      <w:r w:rsidRPr="00193944" w:rsidR="00C94FF5">
        <w:rPr>
          <w:bCs/>
          <w:sz w:val="22"/>
          <w:szCs w:val="22"/>
        </w:rPr>
        <w:t xml:space="preserve">          </w:t>
      </w:r>
      <w:r w:rsidRPr="00193944">
        <w:rPr>
          <w:bCs/>
          <w:sz w:val="22"/>
          <w:szCs w:val="22"/>
        </w:rPr>
        <w:t xml:space="preserve">     </w:t>
      </w:r>
      <w:r w:rsidRPr="00193944" w:rsidR="00C5037A">
        <w:rPr>
          <w:bCs/>
          <w:sz w:val="22"/>
          <w:szCs w:val="22"/>
        </w:rPr>
        <w:t xml:space="preserve">   </w:t>
      </w:r>
      <w:r w:rsidRPr="00193944">
        <w:rPr>
          <w:bCs/>
          <w:sz w:val="22"/>
          <w:szCs w:val="22"/>
        </w:rPr>
        <w:t xml:space="preserve"> </w:t>
      </w:r>
      <w:r w:rsidRPr="00193944" w:rsidR="001A3212">
        <w:rPr>
          <w:bCs/>
          <w:sz w:val="22"/>
          <w:szCs w:val="22"/>
        </w:rPr>
        <w:t xml:space="preserve"> </w:t>
      </w:r>
      <w:r w:rsidRPr="00193944" w:rsidR="001A3212">
        <w:rPr>
          <w:bCs/>
          <w:sz w:val="22"/>
          <w:szCs w:val="22"/>
        </w:rPr>
        <w:tab/>
      </w:r>
      <w:r w:rsidRPr="00193944" w:rsidR="00C94FF5">
        <w:rPr>
          <w:bCs/>
          <w:sz w:val="22"/>
          <w:szCs w:val="22"/>
        </w:rPr>
        <w:t>Я</w:t>
      </w:r>
      <w:r w:rsidRPr="00193944">
        <w:rPr>
          <w:bCs/>
          <w:sz w:val="22"/>
          <w:szCs w:val="22"/>
        </w:rPr>
        <w:t>.</w:t>
      </w:r>
      <w:r w:rsidRPr="00193944" w:rsidR="00C94FF5">
        <w:rPr>
          <w:bCs/>
          <w:sz w:val="22"/>
          <w:szCs w:val="22"/>
        </w:rPr>
        <w:t>Ю</w:t>
      </w:r>
      <w:r w:rsidRPr="00193944">
        <w:rPr>
          <w:bCs/>
          <w:sz w:val="22"/>
          <w:szCs w:val="22"/>
        </w:rPr>
        <w:t xml:space="preserve">. </w:t>
      </w:r>
      <w:r w:rsidRPr="00193944" w:rsidR="00C94FF5">
        <w:rPr>
          <w:bCs/>
          <w:sz w:val="22"/>
          <w:szCs w:val="22"/>
        </w:rPr>
        <w:t>Ершова</w:t>
      </w:r>
    </w:p>
    <w:p w:rsidR="000B37B7" w:rsidRPr="00193944" w:rsidP="000B37B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Помощник мирового судьи</w:t>
      </w:r>
      <w:r w:rsidRPr="00193944">
        <w:rPr>
          <w:bCs/>
          <w:sz w:val="22"/>
          <w:szCs w:val="22"/>
        </w:rPr>
        <w:t xml:space="preserve"> </w:t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 w:rsidRPr="0019394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В</w:t>
      </w:r>
      <w:r w:rsidRPr="0019394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М</w:t>
      </w:r>
      <w:r w:rsidRPr="0019394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Руденко</w:t>
      </w:r>
    </w:p>
    <w:p w:rsidR="00070492" w:rsidP="00002369">
      <w:pPr>
        <w:rPr>
          <w:sz w:val="22"/>
          <w:szCs w:val="22"/>
        </w:rPr>
      </w:pPr>
    </w:p>
    <w:p w:rsidR="000B37B7" w:rsidP="00002369">
      <w:pPr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37B7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4028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0B37B7" w:rsidRPr="00E3643F" w:rsidP="00826AD8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Мировой судья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 xml:space="preserve">ул.Васильева, 19, г.Ялта, </w:t>
            </w:r>
            <w:r w:rsidRPr="00E3643F">
              <w:rPr>
                <w:sz w:val="20"/>
                <w:szCs w:val="20"/>
                <w:lang w:eastAsia="en-US"/>
              </w:rPr>
              <w:t>Республика Крым, 298600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>Тел. +7(978)1629748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0B37B7" w:rsidP="00826AD8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sz w:val="20"/>
                <w:szCs w:val="20"/>
                <w:lang w:eastAsia="en-US"/>
              </w:rPr>
              <w:t>552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0B37B7" w:rsidRPr="00F30FBD" w:rsidP="00826AD8">
            <w:pPr>
              <w:rPr>
                <w:rFonts w:eastAsia="Courier New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0B37B7" w:rsidRPr="00E3643F" w:rsidP="00826AD8">
            <w:pPr>
              <w:jc w:val="both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B37B7" w:rsidRPr="000B37B7" w:rsidP="000B37B7">
            <w:pPr>
              <w:spacing w:line="273" w:lineRule="auto"/>
              <w:jc w:val="center"/>
              <w:rPr>
                <w:b/>
                <w:bCs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УМВД России по г. Ялте</w:t>
            </w:r>
          </w:p>
          <w:p w:rsidR="000B37B7" w:rsidRPr="000B37B7" w:rsidP="000B37B7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298600, Кирова ул, д. 8/12, Ялта г, Крым Респ</w:t>
            </w:r>
          </w:p>
          <w:p w:rsidR="000B37B7" w:rsidRPr="000B37B7" w:rsidP="000B37B7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 xml:space="preserve"> </w:t>
            </w:r>
          </w:p>
          <w:p w:rsidR="000B37B7" w:rsidRPr="000B37B7" w:rsidP="000B37B7">
            <w:pPr>
              <w:spacing w:line="273" w:lineRule="auto"/>
              <w:jc w:val="center"/>
              <w:rPr>
                <w:b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Бектуров Абай Жолдыбаевич</w:t>
            </w:r>
          </w:p>
          <w:p w:rsidR="000B37B7" w:rsidRPr="000B37B7" w:rsidP="000B37B7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298655, Батурина ул, д. 44, стр. 6, кв. 28, Ливадия пгт</w:t>
            </w:r>
            <w:r w:rsidRPr="000B37B7">
              <w:rPr>
                <w:sz w:val="20"/>
                <w:szCs w:val="20"/>
              </w:rPr>
              <w:t>, Ялта г, Крым Респ</w:t>
            </w:r>
          </w:p>
          <w:p w:rsidR="000B37B7" w:rsidRPr="00E3643F" w:rsidP="00826AD8">
            <w:pPr>
              <w:rPr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B37B7" w:rsidRPr="00E3643F" w:rsidP="000B37B7">
      <w:pPr>
        <w:shd w:val="clear" w:color="auto" w:fill="FFFFFF"/>
        <w:autoSpaceDE w:val="0"/>
        <w:autoSpaceDN w:val="0"/>
        <w:jc w:val="both"/>
        <w:rPr>
          <w:rFonts w:eastAsia="HG Mincho Light J"/>
          <w:b/>
          <w:bCs/>
          <w:i/>
          <w:color w:val="000000"/>
          <w:sz w:val="20"/>
          <w:szCs w:val="20"/>
        </w:rPr>
      </w:pPr>
      <w:r w:rsidRPr="00E3643F">
        <w:rPr>
          <w:b/>
          <w:i/>
          <w:sz w:val="20"/>
          <w:szCs w:val="20"/>
        </w:rPr>
        <w:t>О направлении судебного акта</w:t>
      </w:r>
    </w:p>
    <w:p w:rsidR="000B37B7" w:rsidRPr="00E3643F" w:rsidP="000B37B7">
      <w:pPr>
        <w:ind w:firstLine="709"/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0B37B7" w:rsidRPr="00E3643F" w:rsidP="000B37B7">
      <w:pPr>
        <w:ind w:firstLine="709"/>
        <w:jc w:val="both"/>
        <w:rPr>
          <w:rFonts w:eastAsia="HG Mincho Light J"/>
          <w:bCs/>
          <w:color w:val="000000"/>
          <w:sz w:val="20"/>
          <w:szCs w:val="20"/>
        </w:rPr>
      </w:pPr>
      <w:r w:rsidRPr="00E3643F">
        <w:rPr>
          <w:rFonts w:eastAsia="SimSu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</w:t>
      </w:r>
      <w:r w:rsidRPr="00E3643F">
        <w:rPr>
          <w:rFonts w:eastAsia="SimSun"/>
          <w:sz w:val="20"/>
          <w:szCs w:val="20"/>
        </w:rPr>
        <w:t xml:space="preserve"> Ялтинского судебного района (городской округ Ялта) Республики Крым</w:t>
      </w:r>
      <w:r w:rsidRPr="00E3643F">
        <w:rPr>
          <w:sz w:val="20"/>
          <w:szCs w:val="20"/>
        </w:rPr>
        <w:t xml:space="preserve"> от </w:t>
      </w:r>
      <w:r>
        <w:rPr>
          <w:sz w:val="20"/>
          <w:szCs w:val="20"/>
        </w:rPr>
        <w:t>24</w:t>
      </w:r>
      <w:r w:rsidRPr="00E3643F">
        <w:rPr>
          <w:sz w:val="20"/>
          <w:szCs w:val="20"/>
        </w:rPr>
        <w:t>.07.2025</w:t>
      </w:r>
      <w:r w:rsidRPr="00E3643F">
        <w:rPr>
          <w:bCs/>
          <w:sz w:val="20"/>
          <w:szCs w:val="20"/>
        </w:rPr>
        <w:t xml:space="preserve"> </w:t>
      </w:r>
      <w:r w:rsidRPr="00E3643F">
        <w:rPr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bCs/>
          <w:sz w:val="20"/>
          <w:szCs w:val="20"/>
        </w:rPr>
        <w:t>№5-98-</w:t>
      </w:r>
      <w:r>
        <w:rPr>
          <w:sz w:val="20"/>
          <w:szCs w:val="20"/>
        </w:rPr>
        <w:t>552</w:t>
      </w:r>
      <w:r w:rsidRPr="00E3643F">
        <w:rPr>
          <w:bCs/>
          <w:sz w:val="20"/>
          <w:szCs w:val="20"/>
        </w:rPr>
        <w:t>/</w:t>
      </w:r>
      <w:r w:rsidRPr="00E3643F">
        <w:rPr>
          <w:sz w:val="20"/>
          <w:szCs w:val="20"/>
        </w:rPr>
        <w:t>2025.</w:t>
      </w:r>
    </w:p>
    <w:p w:rsidR="000B37B7" w:rsidRPr="00E3643F" w:rsidP="000B37B7">
      <w:pPr>
        <w:jc w:val="both"/>
        <w:rPr>
          <w:b/>
          <w:bCs/>
          <w:sz w:val="20"/>
          <w:szCs w:val="20"/>
        </w:rPr>
      </w:pPr>
      <w:r w:rsidRPr="00E3643F">
        <w:rPr>
          <w:b/>
          <w:bCs/>
          <w:sz w:val="20"/>
          <w:szCs w:val="20"/>
        </w:rPr>
        <w:t xml:space="preserve"> </w:t>
      </w:r>
    </w:p>
    <w:p w:rsidR="000B37B7" w:rsidRPr="00E3643F" w:rsidP="000B37B7">
      <w:pPr>
        <w:shd w:val="clear" w:color="auto" w:fill="FFFFFF"/>
        <w:jc w:val="both"/>
        <w:rPr>
          <w:rFonts w:eastAsia="HG Mincho Light J"/>
          <w:i/>
          <w:color w:val="000000"/>
          <w:sz w:val="20"/>
          <w:szCs w:val="20"/>
        </w:rPr>
      </w:pPr>
      <w:r w:rsidRPr="00E3643F">
        <w:rPr>
          <w:sz w:val="20"/>
          <w:szCs w:val="20"/>
        </w:rPr>
        <w:t xml:space="preserve">Приложение: </w:t>
      </w:r>
      <w:r w:rsidRPr="00E3643F">
        <w:rPr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</w:t>
      </w:r>
      <w:r w:rsidRPr="00E3643F">
        <w:rPr>
          <w:i/>
          <w:sz w:val="20"/>
          <w:szCs w:val="20"/>
        </w:rPr>
        <w:t xml:space="preserve"> административном правонарушении, второму адресату -  для сведения.</w:t>
      </w:r>
    </w:p>
    <w:p w:rsidR="000B37B7" w:rsidRPr="00E3643F" w:rsidP="000B37B7">
      <w:pPr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0B37B7" w:rsidRPr="00F30FBD" w:rsidP="000B37B7">
      <w:pPr>
        <w:jc w:val="both"/>
        <w:rPr>
          <w:b/>
          <w:sz w:val="20"/>
          <w:szCs w:val="20"/>
        </w:rPr>
      </w:pPr>
      <w:r w:rsidRPr="00E3643F">
        <w:rPr>
          <w:b/>
          <w:sz w:val="20"/>
          <w:szCs w:val="20"/>
        </w:rPr>
        <w:t>Мировой судья</w:t>
      </w:r>
      <w:r w:rsidRPr="00E3643F">
        <w:rPr>
          <w:b/>
          <w:sz w:val="20"/>
          <w:szCs w:val="20"/>
        </w:rPr>
        <w:tab/>
      </w:r>
      <w:r w:rsidRPr="00E3643F">
        <w:rPr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b/>
          <w:sz w:val="20"/>
          <w:szCs w:val="20"/>
        </w:rPr>
        <w:t>Я</w:t>
      </w:r>
      <w:r w:rsidRPr="00E3643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Ю</w:t>
      </w:r>
      <w:r w:rsidRPr="00E3643F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Ершова</w:t>
      </w:r>
    </w:p>
    <w:p w:rsidR="000B37B7" w:rsidP="000B37B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37B7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744648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0B37B7" w:rsidRPr="00E3643F" w:rsidP="00826AD8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Миро</w:t>
            </w:r>
            <w:r w:rsidRPr="00E3643F">
              <w:rPr>
                <w:b/>
                <w:sz w:val="20"/>
                <w:szCs w:val="20"/>
                <w:lang w:eastAsia="en-US"/>
              </w:rPr>
              <w:t>вой судья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3643F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>Тел. +7(978)1629748</w:t>
            </w:r>
          </w:p>
          <w:p w:rsidR="000B37B7" w:rsidRPr="00E3643F" w:rsidP="00826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643F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0B37B7" w:rsidP="00826AD8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sz w:val="20"/>
                <w:szCs w:val="20"/>
                <w:lang w:eastAsia="en-US"/>
              </w:rPr>
              <w:t>552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0B37B7" w:rsidRPr="00F30FBD" w:rsidP="00826AD8">
            <w:pPr>
              <w:rPr>
                <w:rFonts w:eastAsia="Courier New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0B37B7" w:rsidRPr="00E3643F" w:rsidP="00826AD8">
            <w:pPr>
              <w:jc w:val="both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B37B7" w:rsidRPr="000B37B7" w:rsidP="00826AD8">
            <w:pPr>
              <w:spacing w:line="273" w:lineRule="auto"/>
              <w:jc w:val="center"/>
              <w:rPr>
                <w:b/>
                <w:bCs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УМВД России по г. Ялте</w:t>
            </w:r>
          </w:p>
          <w:p w:rsidR="000B37B7" w:rsidRPr="000B37B7" w:rsidP="00826AD8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298600, Кирова ул, д. 8/12, Ялта г, Крым Респ</w:t>
            </w:r>
          </w:p>
          <w:p w:rsidR="000B37B7" w:rsidRPr="000B37B7" w:rsidP="00826AD8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 xml:space="preserve"> </w:t>
            </w:r>
          </w:p>
          <w:p w:rsidR="000B37B7" w:rsidRPr="000B37B7" w:rsidP="00826AD8">
            <w:pPr>
              <w:spacing w:line="273" w:lineRule="auto"/>
              <w:jc w:val="center"/>
              <w:rPr>
                <w:b/>
                <w:sz w:val="20"/>
                <w:szCs w:val="20"/>
              </w:rPr>
            </w:pPr>
            <w:r w:rsidRPr="000B37B7">
              <w:rPr>
                <w:b/>
                <w:sz w:val="20"/>
                <w:szCs w:val="20"/>
              </w:rPr>
              <w:t>Бектуров Абай Жолдыбаевич</w:t>
            </w:r>
          </w:p>
          <w:p w:rsidR="000B37B7" w:rsidRPr="000B37B7" w:rsidP="00826AD8">
            <w:pPr>
              <w:spacing w:line="273" w:lineRule="auto"/>
              <w:jc w:val="center"/>
              <w:rPr>
                <w:sz w:val="20"/>
                <w:szCs w:val="20"/>
              </w:rPr>
            </w:pPr>
            <w:r w:rsidRPr="000B37B7">
              <w:rPr>
                <w:sz w:val="20"/>
                <w:szCs w:val="20"/>
              </w:rPr>
              <w:t>298655, Батурина ул, д. 44, стр. 6, кв. 28, Ливадия пгт, Ялта г, Крым Респ</w:t>
            </w:r>
          </w:p>
          <w:p w:rsidR="000B37B7" w:rsidRPr="00E3643F" w:rsidP="00826AD8">
            <w:pPr>
              <w:rPr>
                <w:sz w:val="20"/>
                <w:szCs w:val="20"/>
                <w:lang w:eastAsia="en-US"/>
              </w:rPr>
            </w:pPr>
          </w:p>
          <w:p w:rsidR="000B37B7" w:rsidRPr="00E3643F" w:rsidP="00826AD8">
            <w:pPr>
              <w:widowControl w:val="0"/>
              <w:suppressAutoHyphens/>
              <w:jc w:val="center"/>
              <w:rPr>
                <w:rFonts w:eastAsia="HG Mincho Light J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B37B7" w:rsidRPr="00E3643F" w:rsidP="000B37B7">
      <w:pPr>
        <w:shd w:val="clear" w:color="auto" w:fill="FFFFFF"/>
        <w:autoSpaceDE w:val="0"/>
        <w:autoSpaceDN w:val="0"/>
        <w:jc w:val="both"/>
        <w:rPr>
          <w:rFonts w:eastAsia="HG Mincho Light J"/>
          <w:b/>
          <w:bCs/>
          <w:i/>
          <w:color w:val="000000"/>
          <w:sz w:val="20"/>
          <w:szCs w:val="20"/>
        </w:rPr>
      </w:pPr>
      <w:r w:rsidRPr="00E3643F">
        <w:rPr>
          <w:b/>
          <w:i/>
          <w:sz w:val="20"/>
          <w:szCs w:val="20"/>
        </w:rPr>
        <w:t>О направлении судебного акта</w:t>
      </w:r>
    </w:p>
    <w:p w:rsidR="000B37B7" w:rsidRPr="00E3643F" w:rsidP="000B37B7">
      <w:pPr>
        <w:ind w:firstLine="709"/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0B37B7" w:rsidRPr="00E3643F" w:rsidP="000B37B7">
      <w:pPr>
        <w:ind w:firstLine="709"/>
        <w:jc w:val="both"/>
        <w:rPr>
          <w:rFonts w:eastAsia="HG Mincho Light J"/>
          <w:bCs/>
          <w:color w:val="000000"/>
          <w:sz w:val="20"/>
          <w:szCs w:val="20"/>
        </w:rPr>
      </w:pPr>
      <w:r w:rsidRPr="00E3643F">
        <w:rPr>
          <w:rFonts w:eastAsia="SimSun"/>
          <w:sz w:val="20"/>
          <w:szCs w:val="20"/>
        </w:rPr>
        <w:t xml:space="preserve">Направляю Вам копию постановления мирового судьи судебного участка № 96 </w:t>
      </w:r>
      <w:r w:rsidRPr="00E3643F">
        <w:rPr>
          <w:rFonts w:eastAsia="SimSun"/>
          <w:sz w:val="20"/>
          <w:szCs w:val="20"/>
        </w:rPr>
        <w:t>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sz w:val="20"/>
          <w:szCs w:val="20"/>
        </w:rPr>
        <w:t xml:space="preserve"> от </w:t>
      </w:r>
      <w:r>
        <w:rPr>
          <w:sz w:val="20"/>
          <w:szCs w:val="20"/>
        </w:rPr>
        <w:t>24</w:t>
      </w:r>
      <w:r w:rsidRPr="00E3643F">
        <w:rPr>
          <w:sz w:val="20"/>
          <w:szCs w:val="20"/>
        </w:rPr>
        <w:t>.07.2025</w:t>
      </w:r>
      <w:r w:rsidRPr="00E3643F">
        <w:rPr>
          <w:bCs/>
          <w:sz w:val="20"/>
          <w:szCs w:val="20"/>
        </w:rPr>
        <w:t xml:space="preserve"> </w:t>
      </w:r>
      <w:r w:rsidRPr="00E3643F">
        <w:rPr>
          <w:sz w:val="20"/>
          <w:szCs w:val="20"/>
        </w:rPr>
        <w:t>года, по делу об административном правонаруш</w:t>
      </w:r>
      <w:r w:rsidRPr="00E3643F">
        <w:rPr>
          <w:sz w:val="20"/>
          <w:szCs w:val="20"/>
        </w:rPr>
        <w:t xml:space="preserve">ении </w:t>
      </w:r>
      <w:r w:rsidRPr="00E3643F">
        <w:rPr>
          <w:bCs/>
          <w:sz w:val="20"/>
          <w:szCs w:val="20"/>
        </w:rPr>
        <w:t>№5-98-</w:t>
      </w:r>
      <w:r>
        <w:rPr>
          <w:sz w:val="20"/>
          <w:szCs w:val="20"/>
        </w:rPr>
        <w:t>552</w:t>
      </w:r>
      <w:r w:rsidRPr="00E3643F">
        <w:rPr>
          <w:bCs/>
          <w:sz w:val="20"/>
          <w:szCs w:val="20"/>
        </w:rPr>
        <w:t>/</w:t>
      </w:r>
      <w:r w:rsidRPr="00E3643F">
        <w:rPr>
          <w:sz w:val="20"/>
          <w:szCs w:val="20"/>
        </w:rPr>
        <w:t>2025.</w:t>
      </w:r>
    </w:p>
    <w:p w:rsidR="000B37B7" w:rsidRPr="00E3643F" w:rsidP="000B37B7">
      <w:pPr>
        <w:jc w:val="both"/>
        <w:rPr>
          <w:b/>
          <w:bCs/>
          <w:sz w:val="20"/>
          <w:szCs w:val="20"/>
        </w:rPr>
      </w:pPr>
      <w:r w:rsidRPr="00E3643F">
        <w:rPr>
          <w:b/>
          <w:bCs/>
          <w:sz w:val="20"/>
          <w:szCs w:val="20"/>
        </w:rPr>
        <w:t xml:space="preserve"> </w:t>
      </w:r>
    </w:p>
    <w:p w:rsidR="000B37B7" w:rsidRPr="00E3643F" w:rsidP="000B37B7">
      <w:pPr>
        <w:shd w:val="clear" w:color="auto" w:fill="FFFFFF"/>
        <w:jc w:val="both"/>
        <w:rPr>
          <w:rFonts w:eastAsia="HG Mincho Light J"/>
          <w:i/>
          <w:color w:val="000000"/>
          <w:sz w:val="20"/>
          <w:szCs w:val="20"/>
        </w:rPr>
      </w:pPr>
      <w:r w:rsidRPr="00E3643F">
        <w:rPr>
          <w:sz w:val="20"/>
          <w:szCs w:val="20"/>
        </w:rPr>
        <w:t xml:space="preserve">Приложение: </w:t>
      </w:r>
      <w:r w:rsidRPr="00E3643F">
        <w:rPr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0B37B7" w:rsidRPr="00E3643F" w:rsidP="000B37B7">
      <w:pPr>
        <w:jc w:val="both"/>
        <w:rPr>
          <w:sz w:val="20"/>
          <w:szCs w:val="20"/>
        </w:rPr>
      </w:pPr>
      <w:r w:rsidRPr="00E3643F">
        <w:rPr>
          <w:sz w:val="20"/>
          <w:szCs w:val="20"/>
        </w:rPr>
        <w:t xml:space="preserve"> </w:t>
      </w:r>
    </w:p>
    <w:p w:rsidR="000B37B7" w:rsidRPr="00F30FBD" w:rsidP="000B37B7">
      <w:pPr>
        <w:jc w:val="both"/>
        <w:rPr>
          <w:b/>
          <w:sz w:val="20"/>
          <w:szCs w:val="20"/>
        </w:rPr>
      </w:pPr>
      <w:r w:rsidRPr="00E3643F">
        <w:rPr>
          <w:b/>
          <w:sz w:val="20"/>
          <w:szCs w:val="20"/>
        </w:rPr>
        <w:t>Мировой судья</w:t>
      </w:r>
      <w:r w:rsidRPr="00E3643F">
        <w:rPr>
          <w:b/>
          <w:sz w:val="20"/>
          <w:szCs w:val="20"/>
        </w:rPr>
        <w:tab/>
      </w:r>
      <w:r w:rsidRPr="00E3643F">
        <w:rPr>
          <w:b/>
          <w:sz w:val="20"/>
          <w:szCs w:val="20"/>
        </w:rPr>
        <w:tab/>
      </w:r>
      <w:r w:rsidRPr="00E3643F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b/>
          <w:sz w:val="20"/>
          <w:szCs w:val="20"/>
        </w:rPr>
        <w:t>Я</w:t>
      </w:r>
      <w:r w:rsidRPr="00E3643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Ю</w:t>
      </w:r>
      <w:r w:rsidRPr="00E3643F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Ершова</w:t>
      </w:r>
    </w:p>
    <w:p w:rsidR="000B37B7" w:rsidRPr="00193944" w:rsidP="00002369">
      <w:pPr>
        <w:rPr>
          <w:sz w:val="22"/>
          <w:szCs w:val="22"/>
        </w:rPr>
      </w:pPr>
    </w:p>
    <w:sectPr w:rsidSect="009819B3">
      <w:footerReference w:type="default" r:id="rId6"/>
      <w:type w:val="continuous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40318299"/>
      <w:docPartObj>
        <w:docPartGallery w:val="Page Numbers (Bottom of Page)"/>
        <w:docPartUnique/>
      </w:docPartObj>
    </w:sdtPr>
    <w:sdtContent>
      <w:p w:rsidR="000652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52B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62779BF"/>
    <w:multiLevelType w:val="multilevel"/>
    <w:tmpl w:val="D18EC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F"/>
    <w:rsid w:val="00002369"/>
    <w:rsid w:val="0000405E"/>
    <w:rsid w:val="000112BC"/>
    <w:rsid w:val="000408FF"/>
    <w:rsid w:val="00044894"/>
    <w:rsid w:val="000577B4"/>
    <w:rsid w:val="00060C5B"/>
    <w:rsid w:val="00062DA8"/>
    <w:rsid w:val="00063FE5"/>
    <w:rsid w:val="000652B7"/>
    <w:rsid w:val="00070492"/>
    <w:rsid w:val="000907F6"/>
    <w:rsid w:val="00095F1F"/>
    <w:rsid w:val="00097827"/>
    <w:rsid w:val="000A2021"/>
    <w:rsid w:val="000A43AA"/>
    <w:rsid w:val="000B37B7"/>
    <w:rsid w:val="000C2052"/>
    <w:rsid w:val="000C30F8"/>
    <w:rsid w:val="000D2FA7"/>
    <w:rsid w:val="000D6B6A"/>
    <w:rsid w:val="000E3AFB"/>
    <w:rsid w:val="000E7124"/>
    <w:rsid w:val="000F3328"/>
    <w:rsid w:val="001032AC"/>
    <w:rsid w:val="001249B6"/>
    <w:rsid w:val="00126283"/>
    <w:rsid w:val="0013118E"/>
    <w:rsid w:val="001315B4"/>
    <w:rsid w:val="00151BBE"/>
    <w:rsid w:val="0016084D"/>
    <w:rsid w:val="0016354C"/>
    <w:rsid w:val="00167CD5"/>
    <w:rsid w:val="00181C9E"/>
    <w:rsid w:val="001832A0"/>
    <w:rsid w:val="00187BE2"/>
    <w:rsid w:val="0019387C"/>
    <w:rsid w:val="00193944"/>
    <w:rsid w:val="00194AA0"/>
    <w:rsid w:val="001A3212"/>
    <w:rsid w:val="001A748D"/>
    <w:rsid w:val="001B0FFF"/>
    <w:rsid w:val="001B40C1"/>
    <w:rsid w:val="001C15C8"/>
    <w:rsid w:val="001C1C0B"/>
    <w:rsid w:val="001C474C"/>
    <w:rsid w:val="001D72B3"/>
    <w:rsid w:val="001F0900"/>
    <w:rsid w:val="0021407C"/>
    <w:rsid w:val="0022051F"/>
    <w:rsid w:val="002207C9"/>
    <w:rsid w:val="002258DA"/>
    <w:rsid w:val="00231B68"/>
    <w:rsid w:val="00250063"/>
    <w:rsid w:val="00257E36"/>
    <w:rsid w:val="00265B40"/>
    <w:rsid w:val="002701F5"/>
    <w:rsid w:val="00275596"/>
    <w:rsid w:val="00281E2A"/>
    <w:rsid w:val="00293193"/>
    <w:rsid w:val="002C0FB9"/>
    <w:rsid w:val="002C196A"/>
    <w:rsid w:val="002C1BAE"/>
    <w:rsid w:val="002D4ACB"/>
    <w:rsid w:val="002E17D1"/>
    <w:rsid w:val="002E3B5E"/>
    <w:rsid w:val="002E48C2"/>
    <w:rsid w:val="002F1B8C"/>
    <w:rsid w:val="002F62CE"/>
    <w:rsid w:val="0030494A"/>
    <w:rsid w:val="00315372"/>
    <w:rsid w:val="0033660F"/>
    <w:rsid w:val="003367DB"/>
    <w:rsid w:val="003532A0"/>
    <w:rsid w:val="00354382"/>
    <w:rsid w:val="003546E3"/>
    <w:rsid w:val="00357142"/>
    <w:rsid w:val="00360A73"/>
    <w:rsid w:val="003664BB"/>
    <w:rsid w:val="00383ECF"/>
    <w:rsid w:val="00392F52"/>
    <w:rsid w:val="00393954"/>
    <w:rsid w:val="0039513B"/>
    <w:rsid w:val="00396F13"/>
    <w:rsid w:val="00397279"/>
    <w:rsid w:val="003A4F17"/>
    <w:rsid w:val="003A56B8"/>
    <w:rsid w:val="003A6677"/>
    <w:rsid w:val="003A7DBA"/>
    <w:rsid w:val="003D5695"/>
    <w:rsid w:val="003E4678"/>
    <w:rsid w:val="003E673F"/>
    <w:rsid w:val="003E74B1"/>
    <w:rsid w:val="00405302"/>
    <w:rsid w:val="0040766A"/>
    <w:rsid w:val="00410A47"/>
    <w:rsid w:val="00421ADC"/>
    <w:rsid w:val="00431C73"/>
    <w:rsid w:val="004329C6"/>
    <w:rsid w:val="00435801"/>
    <w:rsid w:val="00452070"/>
    <w:rsid w:val="0045746C"/>
    <w:rsid w:val="004611F4"/>
    <w:rsid w:val="00461244"/>
    <w:rsid w:val="00463D99"/>
    <w:rsid w:val="004704F0"/>
    <w:rsid w:val="00481E0D"/>
    <w:rsid w:val="0049054C"/>
    <w:rsid w:val="00496890"/>
    <w:rsid w:val="004A01AE"/>
    <w:rsid w:val="004A43A6"/>
    <w:rsid w:val="004A4C8F"/>
    <w:rsid w:val="004B2C35"/>
    <w:rsid w:val="004B5605"/>
    <w:rsid w:val="004C2E33"/>
    <w:rsid w:val="004E23CD"/>
    <w:rsid w:val="004E5074"/>
    <w:rsid w:val="004F2D17"/>
    <w:rsid w:val="00515A4D"/>
    <w:rsid w:val="00523602"/>
    <w:rsid w:val="005254C4"/>
    <w:rsid w:val="00540E50"/>
    <w:rsid w:val="00546058"/>
    <w:rsid w:val="00554ED4"/>
    <w:rsid w:val="00577733"/>
    <w:rsid w:val="005975DA"/>
    <w:rsid w:val="005E1F41"/>
    <w:rsid w:val="00600828"/>
    <w:rsid w:val="00612B0C"/>
    <w:rsid w:val="00627BEB"/>
    <w:rsid w:val="006304E1"/>
    <w:rsid w:val="006350CB"/>
    <w:rsid w:val="0064461F"/>
    <w:rsid w:val="00656759"/>
    <w:rsid w:val="00664AD7"/>
    <w:rsid w:val="00665FB4"/>
    <w:rsid w:val="006660A0"/>
    <w:rsid w:val="00677A79"/>
    <w:rsid w:val="00681E40"/>
    <w:rsid w:val="00692226"/>
    <w:rsid w:val="006A3759"/>
    <w:rsid w:val="006A6710"/>
    <w:rsid w:val="006A7DD7"/>
    <w:rsid w:val="006B2DF7"/>
    <w:rsid w:val="006B441F"/>
    <w:rsid w:val="006D13E1"/>
    <w:rsid w:val="006E1C56"/>
    <w:rsid w:val="006E3B5E"/>
    <w:rsid w:val="006E5425"/>
    <w:rsid w:val="006E64A0"/>
    <w:rsid w:val="006E66AA"/>
    <w:rsid w:val="006F30B5"/>
    <w:rsid w:val="006F7ECC"/>
    <w:rsid w:val="00704E7B"/>
    <w:rsid w:val="007065A3"/>
    <w:rsid w:val="00710FBD"/>
    <w:rsid w:val="007165EA"/>
    <w:rsid w:val="00734DF1"/>
    <w:rsid w:val="00735E04"/>
    <w:rsid w:val="00750693"/>
    <w:rsid w:val="0075101A"/>
    <w:rsid w:val="00752605"/>
    <w:rsid w:val="007668E2"/>
    <w:rsid w:val="00767A00"/>
    <w:rsid w:val="007713FF"/>
    <w:rsid w:val="00785735"/>
    <w:rsid w:val="0079496F"/>
    <w:rsid w:val="00796E2C"/>
    <w:rsid w:val="007A4777"/>
    <w:rsid w:val="007A748A"/>
    <w:rsid w:val="007A770D"/>
    <w:rsid w:val="007B1E7D"/>
    <w:rsid w:val="007B75DD"/>
    <w:rsid w:val="007C206C"/>
    <w:rsid w:val="007E2B6C"/>
    <w:rsid w:val="007E4507"/>
    <w:rsid w:val="008046CD"/>
    <w:rsid w:val="00817270"/>
    <w:rsid w:val="00826AD8"/>
    <w:rsid w:val="00830F6A"/>
    <w:rsid w:val="00831EA2"/>
    <w:rsid w:val="00834FC4"/>
    <w:rsid w:val="0084188A"/>
    <w:rsid w:val="00844673"/>
    <w:rsid w:val="00853895"/>
    <w:rsid w:val="00855686"/>
    <w:rsid w:val="00863936"/>
    <w:rsid w:val="008677F9"/>
    <w:rsid w:val="008717C2"/>
    <w:rsid w:val="00883D75"/>
    <w:rsid w:val="0088748E"/>
    <w:rsid w:val="00891C30"/>
    <w:rsid w:val="008C3D2B"/>
    <w:rsid w:val="008C3FCF"/>
    <w:rsid w:val="008C66F0"/>
    <w:rsid w:val="008D2B70"/>
    <w:rsid w:val="008D57EB"/>
    <w:rsid w:val="008E245A"/>
    <w:rsid w:val="008E2DD4"/>
    <w:rsid w:val="008E4348"/>
    <w:rsid w:val="008E4B3C"/>
    <w:rsid w:val="008F40C7"/>
    <w:rsid w:val="008F4155"/>
    <w:rsid w:val="009018D8"/>
    <w:rsid w:val="00903E11"/>
    <w:rsid w:val="00904430"/>
    <w:rsid w:val="009064EF"/>
    <w:rsid w:val="00911CAF"/>
    <w:rsid w:val="0091323E"/>
    <w:rsid w:val="00923439"/>
    <w:rsid w:val="009241FF"/>
    <w:rsid w:val="0092540C"/>
    <w:rsid w:val="00936EF1"/>
    <w:rsid w:val="00942D20"/>
    <w:rsid w:val="00945165"/>
    <w:rsid w:val="00950ACF"/>
    <w:rsid w:val="009819B3"/>
    <w:rsid w:val="00986F0C"/>
    <w:rsid w:val="00990F19"/>
    <w:rsid w:val="00993984"/>
    <w:rsid w:val="009A4DE1"/>
    <w:rsid w:val="009A5F75"/>
    <w:rsid w:val="009B27C1"/>
    <w:rsid w:val="009C1C31"/>
    <w:rsid w:val="009D68DA"/>
    <w:rsid w:val="009D6F9D"/>
    <w:rsid w:val="009E71BC"/>
    <w:rsid w:val="009F2F17"/>
    <w:rsid w:val="00A23AC4"/>
    <w:rsid w:val="00A300EA"/>
    <w:rsid w:val="00A47B90"/>
    <w:rsid w:val="00A56FCC"/>
    <w:rsid w:val="00A656E6"/>
    <w:rsid w:val="00A7468E"/>
    <w:rsid w:val="00A7552F"/>
    <w:rsid w:val="00A77211"/>
    <w:rsid w:val="00A80087"/>
    <w:rsid w:val="00AA599D"/>
    <w:rsid w:val="00AC619A"/>
    <w:rsid w:val="00AE1CFA"/>
    <w:rsid w:val="00AE6DB7"/>
    <w:rsid w:val="00AE70D8"/>
    <w:rsid w:val="00AF6496"/>
    <w:rsid w:val="00B01197"/>
    <w:rsid w:val="00B102A0"/>
    <w:rsid w:val="00B16D6E"/>
    <w:rsid w:val="00B24E3E"/>
    <w:rsid w:val="00B3156B"/>
    <w:rsid w:val="00B40E8D"/>
    <w:rsid w:val="00B46AF1"/>
    <w:rsid w:val="00B5417C"/>
    <w:rsid w:val="00B6332E"/>
    <w:rsid w:val="00B640B4"/>
    <w:rsid w:val="00B70731"/>
    <w:rsid w:val="00B83894"/>
    <w:rsid w:val="00B96CBF"/>
    <w:rsid w:val="00BA22E6"/>
    <w:rsid w:val="00BA29F7"/>
    <w:rsid w:val="00BA2F39"/>
    <w:rsid w:val="00BB0E2E"/>
    <w:rsid w:val="00BB32B6"/>
    <w:rsid w:val="00BB602D"/>
    <w:rsid w:val="00BC6AE2"/>
    <w:rsid w:val="00BD109F"/>
    <w:rsid w:val="00BE1596"/>
    <w:rsid w:val="00BE5E23"/>
    <w:rsid w:val="00BF1AA2"/>
    <w:rsid w:val="00BF3685"/>
    <w:rsid w:val="00BF77B0"/>
    <w:rsid w:val="00C0575E"/>
    <w:rsid w:val="00C15964"/>
    <w:rsid w:val="00C174CC"/>
    <w:rsid w:val="00C24CE0"/>
    <w:rsid w:val="00C34808"/>
    <w:rsid w:val="00C5037A"/>
    <w:rsid w:val="00C51433"/>
    <w:rsid w:val="00C624FD"/>
    <w:rsid w:val="00C626E2"/>
    <w:rsid w:val="00C64761"/>
    <w:rsid w:val="00C7247E"/>
    <w:rsid w:val="00C758AF"/>
    <w:rsid w:val="00C90D90"/>
    <w:rsid w:val="00C94FF5"/>
    <w:rsid w:val="00CA1A42"/>
    <w:rsid w:val="00CA6F55"/>
    <w:rsid w:val="00CC24B7"/>
    <w:rsid w:val="00CD7A86"/>
    <w:rsid w:val="00CE1662"/>
    <w:rsid w:val="00CF3F01"/>
    <w:rsid w:val="00CF56C3"/>
    <w:rsid w:val="00D22310"/>
    <w:rsid w:val="00D22551"/>
    <w:rsid w:val="00D63502"/>
    <w:rsid w:val="00D66B65"/>
    <w:rsid w:val="00D80467"/>
    <w:rsid w:val="00D90022"/>
    <w:rsid w:val="00D942FA"/>
    <w:rsid w:val="00D94BF9"/>
    <w:rsid w:val="00DC17BD"/>
    <w:rsid w:val="00DC6305"/>
    <w:rsid w:val="00DD3C8C"/>
    <w:rsid w:val="00DD6AA8"/>
    <w:rsid w:val="00DD7564"/>
    <w:rsid w:val="00DF5E19"/>
    <w:rsid w:val="00E05A40"/>
    <w:rsid w:val="00E21D35"/>
    <w:rsid w:val="00E22FC4"/>
    <w:rsid w:val="00E235F2"/>
    <w:rsid w:val="00E2746C"/>
    <w:rsid w:val="00E3643F"/>
    <w:rsid w:val="00E475DF"/>
    <w:rsid w:val="00E5558A"/>
    <w:rsid w:val="00E6208D"/>
    <w:rsid w:val="00E712AB"/>
    <w:rsid w:val="00E71B84"/>
    <w:rsid w:val="00E746A0"/>
    <w:rsid w:val="00E85194"/>
    <w:rsid w:val="00E85327"/>
    <w:rsid w:val="00E9090A"/>
    <w:rsid w:val="00E94123"/>
    <w:rsid w:val="00EA20B4"/>
    <w:rsid w:val="00EB64DC"/>
    <w:rsid w:val="00ED0018"/>
    <w:rsid w:val="00ED25EB"/>
    <w:rsid w:val="00ED4036"/>
    <w:rsid w:val="00ED6B39"/>
    <w:rsid w:val="00EE68FB"/>
    <w:rsid w:val="00EF108F"/>
    <w:rsid w:val="00EF7DD0"/>
    <w:rsid w:val="00F02E15"/>
    <w:rsid w:val="00F06CE0"/>
    <w:rsid w:val="00F30FBD"/>
    <w:rsid w:val="00F344A3"/>
    <w:rsid w:val="00F405C6"/>
    <w:rsid w:val="00F47AE3"/>
    <w:rsid w:val="00F601DB"/>
    <w:rsid w:val="00F81CF7"/>
    <w:rsid w:val="00FA0A6C"/>
    <w:rsid w:val="00FA66B8"/>
    <w:rsid w:val="00FC3582"/>
    <w:rsid w:val="00FD1725"/>
    <w:rsid w:val="00FE1EF8"/>
    <w:rsid w:val="00FF411D"/>
    <w:rsid w:val="00FF43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DD6AA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Без интервала1"/>
    <w:rsid w:val="0030494A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uiPriority w:val="99"/>
    <w:rsid w:val="00431C7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431C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D57EB"/>
    <w:rPr>
      <w:color w:val="0000FF"/>
      <w:u w:val="single"/>
    </w:rPr>
  </w:style>
  <w:style w:type="character" w:customStyle="1" w:styleId="cnsl">
    <w:name w:val="cnsl"/>
    <w:basedOn w:val="DefaultParagraphFont"/>
    <w:rsid w:val="00A77211"/>
  </w:style>
  <w:style w:type="character" w:customStyle="1" w:styleId="20">
    <w:name w:val="Основной текст (2)_"/>
    <w:basedOn w:val="DefaultParagraphFont"/>
    <w:link w:val="21"/>
    <w:rsid w:val="00C0575E"/>
    <w:rPr>
      <w:spacing w:val="-10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C0575E"/>
    <w:rPr>
      <w:i/>
      <w:iCs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0575E"/>
    <w:pPr>
      <w:widowControl w:val="0"/>
      <w:shd w:val="clear" w:color="auto" w:fill="FFFFFF"/>
      <w:spacing w:after="240" w:line="278" w:lineRule="exact"/>
      <w:jc w:val="center"/>
    </w:pPr>
    <w:rPr>
      <w:spacing w:val="-10"/>
      <w:sz w:val="20"/>
      <w:szCs w:val="20"/>
    </w:rPr>
  </w:style>
  <w:style w:type="paragraph" w:customStyle="1" w:styleId="40">
    <w:name w:val="Основной текст (4)"/>
    <w:basedOn w:val="Normal"/>
    <w:link w:val="4"/>
    <w:rsid w:val="00C0575E"/>
    <w:pPr>
      <w:widowControl w:val="0"/>
      <w:shd w:val="clear" w:color="auto" w:fill="FFFFFF"/>
      <w:spacing w:before="120" w:after="360" w:line="0" w:lineRule="atLeast"/>
    </w:pPr>
    <w:rPr>
      <w:i/>
      <w:iCs/>
      <w:sz w:val="22"/>
      <w:szCs w:val="22"/>
    </w:rPr>
  </w:style>
  <w:style w:type="paragraph" w:styleId="BodyText">
    <w:name w:val="Body Text"/>
    <w:basedOn w:val="Normal"/>
    <w:link w:val="a1"/>
    <w:semiHidden/>
    <w:unhideWhenUsed/>
    <w:rsid w:val="00D66B6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semiHidden/>
    <w:rsid w:val="00D66B65"/>
    <w:rPr>
      <w:sz w:val="24"/>
      <w:szCs w:val="24"/>
    </w:rPr>
  </w:style>
  <w:style w:type="character" w:customStyle="1" w:styleId="apple-converted-space">
    <w:name w:val="apple-converted-space"/>
    <w:rsid w:val="00D66B65"/>
  </w:style>
  <w:style w:type="paragraph" w:styleId="ListParagraph">
    <w:name w:val="List Paragraph"/>
    <w:basedOn w:val="Normal"/>
    <w:uiPriority w:val="34"/>
    <w:qFormat/>
    <w:rsid w:val="00D66B65"/>
    <w:pPr>
      <w:ind w:left="720"/>
      <w:contextualSpacing/>
    </w:pPr>
  </w:style>
  <w:style w:type="paragraph" w:styleId="Header">
    <w:name w:val="header"/>
    <w:basedOn w:val="Normal"/>
    <w:link w:val="a2"/>
    <w:unhideWhenUsed/>
    <w:rsid w:val="000652B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652B7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652B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652B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B37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7997A-F316-4530-ACEF-FD12978F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