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CA03C1" w:rsidP="00AC01F1">
      <w:pPr>
        <w:pStyle w:val="Style1"/>
        <w:widowControl/>
        <w:ind w:left="-284" w:right="-7" w:firstLine="567"/>
        <w:jc w:val="right"/>
        <w:rPr>
          <w:rStyle w:val="FontStyle16"/>
          <w:sz w:val="26"/>
          <w:szCs w:val="26"/>
        </w:rPr>
      </w:pPr>
      <w:r w:rsidRPr="00CA03C1">
        <w:rPr>
          <w:rStyle w:val="FontStyle16"/>
          <w:sz w:val="26"/>
          <w:szCs w:val="26"/>
        </w:rPr>
        <w:t>Дело № 5-98-777/2025</w:t>
      </w:r>
    </w:p>
    <w:p w:rsidR="0028015A" w:rsidRPr="00CA03C1" w:rsidP="00AC01F1">
      <w:pPr>
        <w:ind w:left="-284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CA03C1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CA03C1" w:rsidR="003847EB">
        <w:rPr>
          <w:rFonts w:ascii="Times New Roman" w:eastAsia="Times New Roman" w:hAnsi="Times New Roman" w:cs="Times New Roman"/>
          <w:b/>
          <w:bCs/>
          <w:sz w:val="26"/>
          <w:szCs w:val="26"/>
        </w:rPr>
        <w:t>003137-24</w:t>
      </w:r>
    </w:p>
    <w:p w:rsidR="0028015A" w:rsidRPr="00CA03C1" w:rsidP="00AC01F1">
      <w:pPr>
        <w:pStyle w:val="Style3"/>
        <w:widowControl/>
        <w:ind w:left="-284" w:right="-7" w:firstLine="567"/>
        <w:jc w:val="both"/>
        <w:rPr>
          <w:b/>
          <w:sz w:val="26"/>
          <w:szCs w:val="26"/>
        </w:rPr>
      </w:pPr>
    </w:p>
    <w:p w:rsidR="0028015A" w:rsidRPr="00CA03C1" w:rsidP="00AC01F1">
      <w:pPr>
        <w:pStyle w:val="Style3"/>
        <w:widowControl/>
        <w:ind w:left="-284" w:right="-7" w:firstLine="567"/>
        <w:jc w:val="center"/>
        <w:rPr>
          <w:b/>
          <w:sz w:val="26"/>
          <w:szCs w:val="26"/>
        </w:rPr>
      </w:pPr>
      <w:r w:rsidRPr="00CA03C1">
        <w:rPr>
          <w:b/>
          <w:sz w:val="26"/>
          <w:szCs w:val="26"/>
        </w:rPr>
        <w:t>П О С Т А Н О В Л Е Н И Е</w:t>
      </w:r>
    </w:p>
    <w:p w:rsidR="0028015A" w:rsidRPr="00CA03C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  <w:r w:rsidRPr="00CA03C1">
        <w:rPr>
          <w:rStyle w:val="FontStyle16"/>
          <w:sz w:val="26"/>
          <w:szCs w:val="26"/>
        </w:rPr>
        <w:t>15 декабря  2025 года</w:t>
      </w:r>
      <w:r w:rsidRPr="00CA03C1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</w:t>
      </w:r>
      <w:r w:rsidRPr="00CA03C1" w:rsidR="00C563A2">
        <w:rPr>
          <w:rStyle w:val="FontStyle16"/>
          <w:bCs w:val="0"/>
          <w:sz w:val="26"/>
          <w:szCs w:val="26"/>
        </w:rPr>
        <w:t xml:space="preserve">  </w:t>
      </w:r>
      <w:r w:rsidRPr="00CA03C1" w:rsidR="00EF5D70">
        <w:rPr>
          <w:rStyle w:val="FontStyle16"/>
          <w:bCs w:val="0"/>
          <w:sz w:val="26"/>
          <w:szCs w:val="26"/>
        </w:rPr>
        <w:t xml:space="preserve">       </w:t>
      </w:r>
      <w:r w:rsidRPr="00CA03C1" w:rsidR="006041E4">
        <w:rPr>
          <w:rStyle w:val="FontStyle16"/>
          <w:bCs w:val="0"/>
          <w:sz w:val="26"/>
          <w:szCs w:val="26"/>
        </w:rPr>
        <w:t xml:space="preserve">     </w:t>
      </w:r>
      <w:r w:rsidRPr="00CA03C1">
        <w:rPr>
          <w:rStyle w:val="FontStyle16"/>
          <w:bCs w:val="0"/>
          <w:sz w:val="26"/>
          <w:szCs w:val="26"/>
        </w:rPr>
        <w:t xml:space="preserve"> </w:t>
      </w:r>
      <w:r w:rsidRPr="00CA03C1">
        <w:rPr>
          <w:rStyle w:val="FontStyle16"/>
          <w:sz w:val="26"/>
          <w:szCs w:val="26"/>
        </w:rPr>
        <w:t>г. Ялта</w:t>
      </w:r>
    </w:p>
    <w:p w:rsidR="0028015A" w:rsidRPr="00CA03C1" w:rsidP="00AC01F1">
      <w:pPr>
        <w:pStyle w:val="Style3"/>
        <w:widowControl/>
        <w:tabs>
          <w:tab w:val="left" w:pos="8510"/>
        </w:tabs>
        <w:ind w:left="-284" w:right="-7" w:firstLine="567"/>
        <w:jc w:val="both"/>
        <w:rPr>
          <w:rStyle w:val="FontStyle16"/>
          <w:sz w:val="26"/>
          <w:szCs w:val="26"/>
        </w:rPr>
      </w:pPr>
    </w:p>
    <w:p w:rsidR="0028015A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sz w:val="26"/>
          <w:szCs w:val="26"/>
        </w:rPr>
        <w:t>Мировой судья</w:t>
      </w:r>
      <w:r w:rsidRPr="00CA03C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CA03C1">
        <w:rPr>
          <w:rStyle w:val="FontStyle17"/>
          <w:sz w:val="26"/>
          <w:szCs w:val="26"/>
        </w:rPr>
        <w:t xml:space="preserve">, </w:t>
      </w:r>
    </w:p>
    <w:p w:rsidR="0028015A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3"/>
          <w:spacing w:val="0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CA03C1">
        <w:rPr>
          <w:rStyle w:val="FontStyle17"/>
          <w:sz w:val="26"/>
          <w:szCs w:val="26"/>
        </w:rPr>
        <w:t>правонарушении в отношении: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b/>
          <w:sz w:val="26"/>
          <w:szCs w:val="26"/>
          <w:lang w:eastAsia="uk-UA"/>
        </w:rPr>
        <w:t>Стеклянникова Дениса Анатольевича</w:t>
      </w:r>
      <w:r w:rsidRPr="00CA03C1" w:rsidR="0028015A">
        <w:rPr>
          <w:sz w:val="26"/>
          <w:szCs w:val="26"/>
          <w:lang w:eastAsia="uk-UA"/>
        </w:rPr>
        <w:t xml:space="preserve">, </w:t>
      </w:r>
    </w:p>
    <w:p w:rsidR="00B90BC5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за совершение административного правонарушен</w:t>
      </w:r>
      <w:r w:rsidRPr="00CA03C1" w:rsidR="00C563A2">
        <w:rPr>
          <w:sz w:val="26"/>
          <w:szCs w:val="26"/>
        </w:rPr>
        <w:t>ия, предусмотренного ч.1 ст.12.26</w:t>
      </w:r>
      <w:r w:rsidRPr="00CA03C1">
        <w:rPr>
          <w:sz w:val="26"/>
          <w:szCs w:val="26"/>
        </w:rPr>
        <w:t xml:space="preserve"> КоАП РФ, -</w:t>
      </w:r>
    </w:p>
    <w:p w:rsidR="00040323" w:rsidRPr="00CA03C1" w:rsidP="00AC01F1">
      <w:pPr>
        <w:pStyle w:val="Style4"/>
        <w:widowControl/>
        <w:spacing w:line="240" w:lineRule="auto"/>
        <w:ind w:left="-284"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CA03C1">
        <w:rPr>
          <w:rStyle w:val="FontStyle16"/>
          <w:spacing w:val="60"/>
          <w:sz w:val="26"/>
          <w:szCs w:val="26"/>
        </w:rPr>
        <w:t>установи</w:t>
      </w:r>
      <w:r w:rsidRPr="00CA03C1">
        <w:rPr>
          <w:rStyle w:val="FontStyle16"/>
          <w:sz w:val="26"/>
          <w:szCs w:val="26"/>
        </w:rPr>
        <w:t>л:</w:t>
      </w:r>
    </w:p>
    <w:p w:rsidR="00040323" w:rsidRPr="00CA03C1" w:rsidP="00AC01F1">
      <w:pPr>
        <w:pStyle w:val="Style4"/>
        <w:widowControl/>
        <w:spacing w:line="240" w:lineRule="auto"/>
        <w:ind w:left="-284" w:right="-7" w:firstLine="567"/>
        <w:jc w:val="center"/>
        <w:rPr>
          <w:sz w:val="26"/>
          <w:szCs w:val="26"/>
        </w:rPr>
      </w:pPr>
    </w:p>
    <w:p w:rsidR="00942022" w:rsidP="00942022">
      <w:pPr>
        <w:jc w:val="right"/>
        <w:rPr>
          <w:sz w:val="20"/>
          <w:szCs w:val="20"/>
        </w:rPr>
      </w:pPr>
    </w:p>
    <w:p w:rsidR="00942022" w:rsidP="0094202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CA03C1" w:rsidR="002231AB">
        <w:rPr>
          <w:sz w:val="26"/>
          <w:szCs w:val="26"/>
        </w:rPr>
        <w:t>2025</w:t>
      </w:r>
      <w:r w:rsidRPr="00CA03C1" w:rsidR="00383AFE">
        <w:rPr>
          <w:sz w:val="26"/>
          <w:szCs w:val="26"/>
        </w:rPr>
        <w:t xml:space="preserve"> года </w:t>
      </w:r>
      <w:r w:rsidRPr="00CA03C1" w:rsidR="00383AFE">
        <w:rPr>
          <w:sz w:val="26"/>
          <w:szCs w:val="26"/>
        </w:rPr>
        <w:t>в</w:t>
      </w:r>
      <w:r w:rsidRPr="00CA03C1" w:rsidR="00383AFE">
        <w:rPr>
          <w:sz w:val="26"/>
          <w:szCs w:val="26"/>
        </w:rPr>
        <w:t xml:space="preserve"> </w:t>
      </w:r>
    </w:p>
    <w:p w:rsidR="00942022" w:rsidP="0094202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CA03C1" w:rsidR="00040323">
        <w:rPr>
          <w:sz w:val="26"/>
          <w:szCs w:val="26"/>
        </w:rPr>
        <w:t xml:space="preserve">минут, </w:t>
      </w:r>
      <w:r w:rsidRPr="00CA03C1" w:rsidR="0028015A">
        <w:rPr>
          <w:sz w:val="26"/>
          <w:szCs w:val="26"/>
        </w:rPr>
        <w:t>находясь</w:t>
      </w:r>
      <w:r w:rsidRPr="00CA03C1">
        <w:rPr>
          <w:sz w:val="26"/>
          <w:szCs w:val="26"/>
        </w:rPr>
        <w:t xml:space="preserve"> вблизи дома № 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sz w:val="26"/>
          <w:szCs w:val="26"/>
        </w:rPr>
        <w:t xml:space="preserve"> водитель </w:t>
      </w:r>
      <w:r w:rsidRPr="00CA03C1">
        <w:rPr>
          <w:sz w:val="26"/>
          <w:szCs w:val="26"/>
        </w:rPr>
        <w:t>Стеклянников Д.А.</w:t>
      </w:r>
      <w:r w:rsidRPr="00CA03C1">
        <w:rPr>
          <w:sz w:val="26"/>
          <w:szCs w:val="26"/>
        </w:rPr>
        <w:t xml:space="preserve"> </w:t>
      </w:r>
      <w:r w:rsidRPr="00CA03C1" w:rsidR="0028015A">
        <w:rPr>
          <w:sz w:val="26"/>
          <w:szCs w:val="26"/>
        </w:rPr>
        <w:t xml:space="preserve">управлял </w:t>
      </w:r>
      <w:r w:rsidRPr="00CA03C1" w:rsidR="00114FAC">
        <w:rPr>
          <w:sz w:val="26"/>
          <w:szCs w:val="26"/>
        </w:rPr>
        <w:t>транспортным</w:t>
      </w:r>
      <w:r w:rsidRPr="00CA03C1" w:rsidR="00C77A6E">
        <w:rPr>
          <w:sz w:val="26"/>
          <w:szCs w:val="26"/>
        </w:rPr>
        <w:t xml:space="preserve"> средством</w:t>
      </w:r>
      <w:r w:rsidRPr="00CA03C1" w:rsidR="001A0F2E">
        <w:rPr>
          <w:sz w:val="26"/>
          <w:szCs w:val="26"/>
        </w:rPr>
        <w:t xml:space="preserve"> –</w:t>
      </w:r>
      <w:r w:rsidRPr="00CA03C1" w:rsidR="00C77A6E">
        <w:rPr>
          <w:sz w:val="26"/>
          <w:szCs w:val="26"/>
        </w:rPr>
        <w:t xml:space="preserve"> </w:t>
      </w:r>
      <w:r w:rsidRPr="00CA03C1" w:rsidR="001A0F2E">
        <w:rPr>
          <w:sz w:val="26"/>
          <w:szCs w:val="26"/>
        </w:rPr>
        <w:t>автомобилем марки «</w:t>
      </w:r>
    </w:p>
    <w:p w:rsidR="00942022" w:rsidP="0094202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CA03C1" w:rsidR="001A0F2E">
        <w:rPr>
          <w:sz w:val="26"/>
          <w:szCs w:val="26"/>
        </w:rPr>
        <w:t>»</w:t>
      </w:r>
      <w:r w:rsidRPr="00CA03C1" w:rsidR="00040323">
        <w:rPr>
          <w:sz w:val="26"/>
          <w:szCs w:val="26"/>
        </w:rPr>
        <w:t>,</w:t>
      </w:r>
      <w:r w:rsidRPr="00CA03C1" w:rsidR="008246B1">
        <w:rPr>
          <w:sz w:val="26"/>
          <w:szCs w:val="26"/>
        </w:rPr>
        <w:t xml:space="preserve"> </w:t>
      </w:r>
      <w:r w:rsidRPr="00CA03C1" w:rsidR="00114FAC">
        <w:rPr>
          <w:sz w:val="26"/>
          <w:szCs w:val="26"/>
        </w:rPr>
        <w:t>оборудованным</w:t>
      </w:r>
      <w:r w:rsidRPr="00CA03C1" w:rsidR="00C77A6E">
        <w:rPr>
          <w:sz w:val="26"/>
          <w:szCs w:val="26"/>
        </w:rPr>
        <w:t xml:space="preserve"> государственным регистрационным </w:t>
      </w:r>
      <w:r w:rsidRPr="00CA03C1" w:rsidR="001A0F2E">
        <w:rPr>
          <w:sz w:val="26"/>
          <w:szCs w:val="26"/>
        </w:rPr>
        <w:t>номером «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rPr>
          <w:sz w:val="26"/>
          <w:szCs w:val="26"/>
        </w:rPr>
        <w:t xml:space="preserve"> </w:t>
      </w:r>
      <w:r w:rsidRPr="00CA03C1" w:rsidR="001A0F2E">
        <w:rPr>
          <w:sz w:val="26"/>
          <w:szCs w:val="26"/>
        </w:rPr>
        <w:t>регион)</w:t>
      </w:r>
      <w:r w:rsidRPr="00CA03C1" w:rsidR="00C77A6E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>с признаками опьянения (</w:t>
      </w:r>
      <w:r w:rsidRPr="00CA03C1" w:rsidR="00657310">
        <w:rPr>
          <w:rStyle w:val="FontStyle17"/>
          <w:sz w:val="26"/>
          <w:szCs w:val="26"/>
        </w:rPr>
        <w:t>резкое изменение окраски кожных покровов лица</w:t>
      </w:r>
      <w:r w:rsidRPr="00CA03C1">
        <w:rPr>
          <w:rStyle w:val="FontStyle17"/>
          <w:sz w:val="26"/>
          <w:szCs w:val="26"/>
        </w:rPr>
        <w:t>,  поведение не соответствую</w:t>
      </w:r>
      <w:r w:rsidRPr="00CA03C1" w:rsidR="00CA03C1">
        <w:rPr>
          <w:rStyle w:val="FontStyle17"/>
          <w:sz w:val="26"/>
          <w:szCs w:val="26"/>
        </w:rPr>
        <w:t>щее обстановке</w:t>
      </w:r>
      <w:r w:rsidRPr="00CA03C1" w:rsidR="00F46094">
        <w:rPr>
          <w:rStyle w:val="FontStyle17"/>
          <w:sz w:val="26"/>
          <w:szCs w:val="26"/>
        </w:rPr>
        <w:t>)</w:t>
      </w:r>
      <w:r w:rsidRPr="00CA03C1" w:rsidR="00C77A6E">
        <w:rPr>
          <w:rStyle w:val="FontStyle17"/>
          <w:sz w:val="26"/>
          <w:szCs w:val="26"/>
        </w:rPr>
        <w:t xml:space="preserve">, </w:t>
      </w:r>
      <w:r w:rsidRPr="00CA03C1">
        <w:rPr>
          <w:rStyle w:val="FontStyle17"/>
          <w:sz w:val="26"/>
          <w:szCs w:val="26"/>
        </w:rPr>
        <w:t xml:space="preserve">при производстве видеофиксации, отказался от прохождения освидетельствования на месте на состояние алкогольного опьянения, а также не выполнил законного требования уполномоченного должностного лица </w:t>
      </w:r>
      <w:r w:rsidRPr="00CA03C1">
        <w:rPr>
          <w:rStyle w:val="FontStyle17"/>
          <w:sz w:val="26"/>
          <w:szCs w:val="26"/>
        </w:rPr>
        <w:t xml:space="preserve">о прохождении медицинского освидетельствования на состояние опьянения. Своими действиями </w:t>
      </w:r>
      <w:r w:rsidRPr="00CA03C1" w:rsidR="00CA03C1">
        <w:rPr>
          <w:sz w:val="26"/>
          <w:szCs w:val="26"/>
        </w:rPr>
        <w:t>Стеклянников Д.А.</w:t>
      </w:r>
      <w:r w:rsidRPr="00CA03C1" w:rsidR="00E61F17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нарушил п.2.3.2 ПДД РФ, чем совершил правонарушение, предусмотренное ч.1 ст. 12.26 КоАП РФ. </w:t>
      </w:r>
      <w:r w:rsidRPr="00CA03C1">
        <w:rPr>
          <w:sz w:val="26"/>
          <w:szCs w:val="26"/>
          <w:lang w:eastAsia="x-none"/>
        </w:rPr>
        <w:t xml:space="preserve">При этом действия </w:t>
      </w:r>
      <w:r w:rsidRPr="00CA03C1" w:rsidR="00CA03C1">
        <w:rPr>
          <w:sz w:val="26"/>
          <w:szCs w:val="26"/>
        </w:rPr>
        <w:t xml:space="preserve">Стеклянникова Д.А. </w:t>
      </w:r>
      <w:r w:rsidRPr="00CA03C1" w:rsidR="00F46094">
        <w:rPr>
          <w:sz w:val="26"/>
          <w:szCs w:val="26"/>
          <w:lang w:eastAsia="x-none"/>
        </w:rPr>
        <w:t xml:space="preserve"> </w:t>
      </w:r>
      <w:r w:rsidRPr="00CA03C1">
        <w:rPr>
          <w:sz w:val="26"/>
          <w:szCs w:val="26"/>
          <w:lang w:eastAsia="x-none"/>
        </w:rPr>
        <w:t>не содержат уголовн</w:t>
      </w:r>
      <w:r w:rsidRPr="00CA03C1">
        <w:rPr>
          <w:sz w:val="26"/>
          <w:szCs w:val="26"/>
          <w:lang w:eastAsia="x-none"/>
        </w:rPr>
        <w:t>о наказуемого деяния.</w:t>
      </w:r>
    </w:p>
    <w:p w:rsidR="00EC46D3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CA03C1">
        <w:rPr>
          <w:sz w:val="26"/>
          <w:szCs w:val="26"/>
        </w:rPr>
        <w:t>Стеклянников Д.А.</w:t>
      </w:r>
      <w:r w:rsidRPr="00CA03C1" w:rsidR="00FA4886">
        <w:rPr>
          <w:sz w:val="26"/>
          <w:szCs w:val="26"/>
        </w:rPr>
        <w:t>,</w:t>
      </w:r>
      <w:r w:rsidRPr="00CA03C1" w:rsidR="00EF5D70">
        <w:rPr>
          <w:sz w:val="26"/>
          <w:szCs w:val="26"/>
        </w:rPr>
        <w:t xml:space="preserve"> </w:t>
      </w:r>
      <w:r w:rsidRPr="00CA03C1" w:rsidR="00DF5A21">
        <w:rPr>
          <w:sz w:val="26"/>
          <w:szCs w:val="26"/>
          <w:lang w:eastAsia="x-none"/>
        </w:rPr>
        <w:t>будучи надлежащим образом извещенным о месте и времени судебного заседания не явился, явку своего защитника не обеспечил, ходат</w:t>
      </w:r>
      <w:r w:rsidRPr="00CA03C1" w:rsidR="00AC01F1">
        <w:rPr>
          <w:sz w:val="26"/>
          <w:szCs w:val="26"/>
          <w:lang w:eastAsia="x-none"/>
        </w:rPr>
        <w:t>айств об отложении не направлял</w:t>
      </w:r>
      <w:r w:rsidRPr="00CA03C1">
        <w:rPr>
          <w:sz w:val="26"/>
          <w:szCs w:val="26"/>
          <w:lang w:eastAsia="x-none"/>
        </w:rPr>
        <w:t>.</w:t>
      </w:r>
    </w:p>
    <w:p w:rsidR="00EC46D3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CA03C1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CA03C1">
        <w:rPr>
          <w:rFonts w:ascii="Times New Roman" w:hAnsi="Times New Roman" w:cs="Times New Roman"/>
          <w:sz w:val="26"/>
          <w:szCs w:val="26"/>
        </w:rPr>
        <w:t>о лица.</w:t>
      </w:r>
    </w:p>
    <w:p w:rsidR="00DF5A21" w:rsidRPr="00CA03C1" w:rsidP="00AC01F1">
      <w:pPr>
        <w:ind w:left="-284" w:right="-7" w:firstLine="567"/>
        <w:jc w:val="both"/>
        <w:rPr>
          <w:rStyle w:val="FontStyle17"/>
          <w:rFonts w:eastAsia="Calibri"/>
          <w:sz w:val="26"/>
          <w:szCs w:val="26"/>
          <w:lang w:eastAsia="en-US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И</w:t>
      </w:r>
      <w:r w:rsidRPr="00CA03C1">
        <w:rPr>
          <w:rFonts w:ascii="Times New Roman" w:eastAsia="Calibri" w:hAnsi="Times New Roman" w:cs="Times New Roman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CA03C1">
        <w:rPr>
          <w:rStyle w:val="FontStyle17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 w:rsidRPr="00CA03C1">
        <w:rPr>
          <w:sz w:val="26"/>
          <w:szCs w:val="26"/>
        </w:rPr>
        <w:t>Согласно положениям статей 3 и 4 Федерального закона</w:t>
      </w:r>
      <w:r w:rsidRPr="00CA03C1">
        <w:rPr>
          <w:sz w:val="26"/>
          <w:szCs w:val="26"/>
          <w:lang w:eastAsia="x-none"/>
        </w:rPr>
        <w:t xml:space="preserve"> от 10.12.1995 года №196-ФЗ "О безопасности дорожного движения" основными принципами о</w:t>
      </w:r>
      <w:r w:rsidRPr="00CA03C1">
        <w:rPr>
          <w:sz w:val="26"/>
          <w:szCs w:val="26"/>
          <w:lang w:eastAsia="x-none"/>
        </w:rPr>
        <w:t>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</w:t>
      </w:r>
      <w:r w:rsidRPr="00CA03C1">
        <w:rPr>
          <w:sz w:val="26"/>
          <w:szCs w:val="26"/>
          <w:lang w:eastAsia="x-none"/>
        </w:rPr>
        <w:t>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</w:t>
      </w:r>
      <w:r w:rsidRPr="00CA03C1">
        <w:rPr>
          <w:sz w:val="26"/>
          <w:szCs w:val="26"/>
          <w:lang w:eastAsia="x-none"/>
        </w:rPr>
        <w:t xml:space="preserve">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</w:t>
      </w:r>
      <w:r w:rsidRPr="00CA03C1">
        <w:rPr>
          <w:sz w:val="26"/>
          <w:szCs w:val="26"/>
          <w:lang w:eastAsia="x-none"/>
        </w:rPr>
        <w:t xml:space="preserve">иных </w:t>
      </w:r>
      <w:r w:rsidRPr="00CA03C1">
        <w:rPr>
          <w:sz w:val="26"/>
          <w:szCs w:val="26"/>
          <w:lang w:eastAsia="x-none"/>
        </w:rPr>
        <w:t>нормативных правовых актов субъектов Российской Федерации, муниципальных правовых актов.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ть движения.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>.02.2011 года № 3-ФЗ "О полиции", п</w:t>
      </w:r>
      <w:r w:rsidRPr="00CA03C1">
        <w:rPr>
          <w:rFonts w:ascii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</w:t>
      </w:r>
      <w:r w:rsidRPr="00CA03C1">
        <w:rPr>
          <w:rFonts w:ascii="Times New Roman" w:hAnsi="Times New Roman" w:cs="Times New Roman"/>
          <w:sz w:val="26"/>
          <w:szCs w:val="26"/>
        </w:rPr>
        <w:t xml:space="preserve">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CA03C1">
        <w:rPr>
          <w:rFonts w:ascii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</w:t>
      </w:r>
      <w:r w:rsidRPr="00CA03C1">
        <w:rPr>
          <w:rFonts w:ascii="Times New Roman" w:hAnsi="Times New Roman" w:cs="Times New Roman"/>
          <w:sz w:val="26"/>
          <w:szCs w:val="26"/>
          <w:lang w:eastAsia="x-none"/>
        </w:rPr>
        <w:t xml:space="preserve">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CA03C1">
        <w:rPr>
          <w:rFonts w:ascii="Times New Roman" w:hAnsi="Times New Roman" w:cs="Times New Roman"/>
          <w:sz w:val="26"/>
          <w:szCs w:val="26"/>
        </w:rPr>
        <w:t>Госавтоинспекция для выполнения возложенных на нее обязанно</w:t>
      </w:r>
      <w:r w:rsidRPr="00CA03C1">
        <w:rPr>
          <w:rFonts w:ascii="Times New Roman" w:hAnsi="Times New Roman" w:cs="Times New Roman"/>
          <w:sz w:val="26"/>
          <w:szCs w:val="26"/>
        </w:rPr>
        <w:t>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</w:t>
      </w:r>
      <w:r w:rsidRPr="00CA03C1">
        <w:rPr>
          <w:rFonts w:ascii="Times New Roman" w:hAnsi="Times New Roman" w:cs="Times New Roman"/>
          <w:sz w:val="26"/>
          <w:szCs w:val="26"/>
        </w:rPr>
        <w:t>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</w:t>
      </w:r>
      <w:r w:rsidRPr="00CA03C1">
        <w:rPr>
          <w:rFonts w:ascii="Times New Roman" w:hAnsi="Times New Roman" w:cs="Times New Roman"/>
          <w:sz w:val="26"/>
          <w:szCs w:val="26"/>
        </w:rPr>
        <w:t>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Согласно п.2.3.2 Правил дорожного движения РФ, утвержденных Постановление</w:t>
      </w:r>
      <w:r w:rsidRPr="00CA03C1">
        <w:rPr>
          <w:rFonts w:ascii="Times New Roman" w:hAnsi="Times New Roman" w:cs="Times New Roman"/>
          <w:sz w:val="26"/>
          <w:szCs w:val="26"/>
        </w:rPr>
        <w:t>м Совета Министров-Правительства Российской Федерации от 23 октября 1993 года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</w:t>
      </w:r>
      <w:r w:rsidRPr="00CA03C1">
        <w:rPr>
          <w:rFonts w:ascii="Times New Roman" w:hAnsi="Times New Roman" w:cs="Times New Roman"/>
          <w:sz w:val="26"/>
          <w:szCs w:val="26"/>
        </w:rPr>
        <w:t>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</w:t>
        </w:r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и 27.12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ия в соответствии с </w:t>
      </w:r>
      <w:hyperlink r:id="rId10" w:anchor="sub_271206" w:history="1">
        <w:r w:rsidRPr="00CA03C1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Как следует из п. 2 Раздела </w:t>
      </w:r>
      <w:r w:rsidRPr="00CA03C1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Постановления Правительства РФ от 21.10.2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 оформления его результатов, направления на медицинское освидетельствование на состояние опьянения" – далее «Правила»), </w:t>
      </w:r>
      <w:r w:rsidRPr="00CA03C1">
        <w:rPr>
          <w:rFonts w:ascii="Times New Roman" w:hAnsi="Times New Roman" w:cs="Times New Roman"/>
          <w:sz w:val="26"/>
          <w:szCs w:val="26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</w:t>
      </w:r>
      <w:r w:rsidRPr="00CA03C1">
        <w:rPr>
          <w:rFonts w:ascii="Times New Roman" w:hAnsi="Times New Roman" w:cs="Times New Roman"/>
          <w:sz w:val="26"/>
          <w:szCs w:val="26"/>
        </w:rPr>
        <w:t xml:space="preserve">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</w:t>
      </w:r>
      <w:r w:rsidRPr="00CA03C1">
        <w:rPr>
          <w:rFonts w:ascii="Times New Roman" w:hAnsi="Times New Roman" w:cs="Times New Roman"/>
          <w:sz w:val="26"/>
          <w:szCs w:val="26"/>
        </w:rPr>
        <w:t xml:space="preserve">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</w:t>
      </w:r>
      <w:r w:rsidRPr="00CA03C1">
        <w:rPr>
          <w:rFonts w:ascii="Times New Roman" w:hAnsi="Times New Roman" w:cs="Times New Roman"/>
          <w:sz w:val="26"/>
          <w:szCs w:val="26"/>
        </w:rPr>
        <w:t xml:space="preserve">анспортного средства). 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Пунктом 8 Раздела </w:t>
      </w:r>
      <w:r w:rsidRPr="00CA03C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A03C1">
        <w:rPr>
          <w:rFonts w:ascii="Times New Roman" w:hAnsi="Times New Roman" w:cs="Times New Roman"/>
          <w:sz w:val="26"/>
          <w:szCs w:val="26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</w:t>
      </w:r>
      <w:r w:rsidRPr="00CA03C1">
        <w:rPr>
          <w:rFonts w:ascii="Times New Roman" w:hAnsi="Times New Roman" w:cs="Times New Roman"/>
          <w:sz w:val="26"/>
          <w:szCs w:val="26"/>
        </w:rPr>
        <w:t>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</w:t>
      </w:r>
      <w:r w:rsidRPr="00CA03C1">
        <w:rPr>
          <w:rFonts w:ascii="Times New Roman" w:hAnsi="Times New Roman" w:cs="Times New Roman"/>
          <w:sz w:val="26"/>
          <w:szCs w:val="26"/>
        </w:rPr>
        <w:t xml:space="preserve">тельствования на состояние алкогольного опьянения. </w:t>
      </w: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F5D70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CA03C1" w:rsidR="003D4BF6">
        <w:rPr>
          <w:rFonts w:ascii="Times New Roman" w:eastAsia="SimSun" w:hAnsi="Times New Roman" w:cs="Times New Roman"/>
          <w:sz w:val="26"/>
          <w:szCs w:val="26"/>
          <w:lang w:eastAsia="zh-CN"/>
        </w:rPr>
        <w:t>Частью</w:t>
      </w: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1 ст. 12.26 </w:t>
      </w:r>
      <w:r w:rsidRPr="00CA03C1">
        <w:rPr>
          <w:rFonts w:ascii="Times New Roman" w:hAnsi="Times New Roman" w:cs="Times New Roman"/>
          <w:sz w:val="26"/>
          <w:szCs w:val="26"/>
        </w:rPr>
        <w:t>КоАП РФ предусмотрена административная ответственность</w:t>
      </w:r>
      <w:r w:rsidRPr="00CA03C1">
        <w:rPr>
          <w:rFonts w:ascii="Times New Roman" w:hAnsi="Times New Roman" w:cs="Times New Roman"/>
          <w:sz w:val="26"/>
          <w:szCs w:val="26"/>
        </w:rPr>
        <w:t xml:space="preserve"> за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11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деяния</w:t>
        </w:r>
      </w:hyperlink>
      <w:r w:rsidRPr="00CA03C1">
        <w:rPr>
          <w:rFonts w:ascii="Times New Roman" w:hAnsi="Times New Roman" w:cs="Times New Roman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Виновность </w:t>
      </w:r>
      <w:r w:rsidRPr="00CA03C1" w:rsidR="00CA03C1">
        <w:rPr>
          <w:sz w:val="26"/>
          <w:szCs w:val="26"/>
        </w:rPr>
        <w:t xml:space="preserve">Стеклянникова Д.А. </w:t>
      </w:r>
      <w:r w:rsidRPr="00CA03C1" w:rsidR="008246B1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rStyle w:val="FontStyle17"/>
          <w:sz w:val="26"/>
          <w:szCs w:val="26"/>
        </w:rPr>
        <w:t>-протоколом об административном правонарушении</w:t>
      </w:r>
      <w:r>
        <w:rPr>
          <w:rStyle w:val="FontStyle17"/>
          <w:sz w:val="26"/>
          <w:szCs w:val="26"/>
        </w:rPr>
        <w:t xml:space="preserve">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, </w:t>
      </w:r>
      <w:r w:rsidRPr="00CA03C1">
        <w:rPr>
          <w:rStyle w:val="FontStyle17"/>
          <w:sz w:val="26"/>
          <w:szCs w:val="26"/>
        </w:rPr>
        <w:t>который</w:t>
      </w:r>
      <w:r w:rsidRPr="00CA03C1">
        <w:rPr>
          <w:rStyle w:val="FontStyle17"/>
          <w:sz w:val="26"/>
          <w:szCs w:val="26"/>
        </w:rPr>
        <w:t xml:space="preserve"> составлен компетентным лицом в соответствии с требованиями ст.28.2 КоАП РФ. Права и обязанности </w:t>
      </w:r>
      <w:r w:rsidRPr="00CA03C1" w:rsidR="00CA03C1">
        <w:rPr>
          <w:sz w:val="26"/>
          <w:szCs w:val="26"/>
        </w:rPr>
        <w:t xml:space="preserve">Стеклянникову Д.А. </w:t>
      </w:r>
      <w:r w:rsidRPr="00CA03C1" w:rsidR="00657310">
        <w:rPr>
          <w:sz w:val="26"/>
          <w:szCs w:val="26"/>
        </w:rPr>
        <w:t xml:space="preserve"> </w:t>
      </w:r>
      <w:r w:rsidRPr="00CA03C1">
        <w:rPr>
          <w:sz w:val="26"/>
          <w:szCs w:val="26"/>
          <w:lang w:eastAsia="x-none"/>
        </w:rPr>
        <w:t>разъяснены, копия протокола вручена</w:t>
      </w:r>
      <w:r w:rsidRPr="00CA03C1">
        <w:rPr>
          <w:rStyle w:val="FontStyle17"/>
          <w:sz w:val="26"/>
          <w:szCs w:val="26"/>
        </w:rPr>
        <w:t>;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rStyle w:val="FontStyle17"/>
          <w:sz w:val="26"/>
          <w:szCs w:val="26"/>
        </w:rPr>
        <w:t>-протоколом об отс</w:t>
      </w:r>
      <w:r w:rsidRPr="00CA03C1">
        <w:rPr>
          <w:rStyle w:val="FontStyle17"/>
          <w:sz w:val="26"/>
          <w:szCs w:val="26"/>
        </w:rPr>
        <w:t xml:space="preserve">транении от управления транспортным средством серии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CA03C1" w:rsidR="00CA03C1">
        <w:rPr>
          <w:sz w:val="26"/>
          <w:szCs w:val="26"/>
        </w:rPr>
        <w:t xml:space="preserve">Стеклянников Д.А. </w:t>
      </w:r>
      <w:r w:rsidRPr="00CA03C1" w:rsidR="00657310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>отстранен от управления транспортным средством, поскольку имелись основания полагать, что он находи</w:t>
      </w:r>
      <w:r w:rsidRPr="00CA03C1">
        <w:rPr>
          <w:rStyle w:val="FontStyle17"/>
          <w:sz w:val="26"/>
          <w:szCs w:val="26"/>
        </w:rPr>
        <w:t>тся в состоянии опьянения;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rStyle w:val="FontStyle17"/>
          <w:sz w:val="26"/>
          <w:szCs w:val="26"/>
        </w:rPr>
        <w:t xml:space="preserve">-протоколом о направлении на медицинское освидетельствование на состояние опьянения серии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rPr>
          <w:rStyle w:val="FontStyle17"/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CA03C1" w:rsidR="00CA03C1">
        <w:rPr>
          <w:sz w:val="26"/>
          <w:szCs w:val="26"/>
        </w:rPr>
        <w:t>Стеклянников Д.А.</w:t>
      </w:r>
      <w:r w:rsidRPr="00CA03C1">
        <w:rPr>
          <w:sz w:val="26"/>
          <w:szCs w:val="26"/>
          <w:lang w:eastAsia="x-none"/>
        </w:rPr>
        <w:t xml:space="preserve">, </w:t>
      </w:r>
      <w:r w:rsidRPr="00CA03C1">
        <w:rPr>
          <w:sz w:val="26"/>
          <w:szCs w:val="26"/>
        </w:rPr>
        <w:t>у которого обнаружены признаки опь</w:t>
      </w:r>
      <w:r w:rsidRPr="00CA03C1">
        <w:rPr>
          <w:sz w:val="26"/>
          <w:szCs w:val="26"/>
        </w:rPr>
        <w:t xml:space="preserve">янения, отказался от прохождения освидетельствования </w:t>
      </w:r>
      <w:r w:rsidRPr="00CA03C1">
        <w:rPr>
          <w:sz w:val="26"/>
          <w:szCs w:val="26"/>
        </w:rPr>
        <w:t xml:space="preserve">на месте с помощью технического средства измерения, а также </w:t>
      </w:r>
      <w:r w:rsidRPr="00CA03C1">
        <w:rPr>
          <w:rStyle w:val="FontStyle17"/>
          <w:sz w:val="26"/>
          <w:szCs w:val="26"/>
        </w:rPr>
        <w:t>отказался от прохождения медицинского освидетельствования на состояние опьянения</w:t>
      </w:r>
      <w:r w:rsidRPr="00CA03C1">
        <w:rPr>
          <w:sz w:val="26"/>
          <w:szCs w:val="26"/>
          <w:lang w:eastAsia="x-none"/>
        </w:rPr>
        <w:t>;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sz w:val="26"/>
          <w:szCs w:val="26"/>
          <w:lang w:eastAsia="x-none"/>
        </w:rPr>
        <w:t xml:space="preserve">- протоколом задержания транспортного средства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</w:t>
      </w:r>
      <w:r w:rsidRPr="00CA03C1">
        <w:rPr>
          <w:sz w:val="26"/>
          <w:szCs w:val="26"/>
          <w:lang w:eastAsia="x-none"/>
        </w:rPr>
        <w:t>года;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-видеозаписью, хранящейся на компакт-диске, которая была и</w:t>
      </w:r>
      <w:r w:rsidRPr="00CA03C1" w:rsidR="00EC46D3">
        <w:rPr>
          <w:rStyle w:val="FontStyle17"/>
          <w:sz w:val="26"/>
          <w:szCs w:val="26"/>
        </w:rPr>
        <w:t>сследована в судебном заседании.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Совокупность указанных доказательств по делу не вызывает сомнений, они последовательны, не противоречивы и полностью согласуются  между собой. </w:t>
      </w:r>
      <w:r w:rsidRPr="00CA03C1">
        <w:rPr>
          <w:sz w:val="26"/>
          <w:szCs w:val="26"/>
        </w:rPr>
        <w:t>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</w:t>
      </w:r>
      <w:r w:rsidRPr="00CA03C1">
        <w:rPr>
          <w:rStyle w:val="FontStyle17"/>
          <w:sz w:val="26"/>
          <w:szCs w:val="26"/>
        </w:rPr>
        <w:t xml:space="preserve">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</w:t>
      </w:r>
      <w:r w:rsidRPr="00CA03C1">
        <w:rPr>
          <w:rStyle w:val="FontStyle17"/>
          <w:sz w:val="26"/>
          <w:szCs w:val="26"/>
        </w:rPr>
        <w:t xml:space="preserve">выяснять наличие в действиях (бездействии) лица, привлекаемого по ч.1 ст.12.26 КоАП РФ, состава преступления, предусмотренного </w:t>
      </w:r>
      <w:hyperlink r:id="rId12" w:history="1">
        <w:r w:rsidRPr="00CA03C1">
          <w:rPr>
            <w:rStyle w:val="Hyperlink"/>
            <w:color w:val="auto"/>
            <w:sz w:val="26"/>
            <w:szCs w:val="26"/>
            <w:u w:val="none"/>
          </w:rPr>
          <w:t>статьей 264.1</w:t>
        </w:r>
      </w:hyperlink>
      <w:r w:rsidRPr="00CA03C1">
        <w:rPr>
          <w:rStyle w:val="FontStyle17"/>
          <w:sz w:val="26"/>
          <w:szCs w:val="26"/>
        </w:rPr>
        <w:t xml:space="preserve"> УК РФ.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Согласно справке </w:t>
      </w:r>
      <w:r w:rsidRPr="00CA03C1" w:rsidR="002149D2">
        <w:rPr>
          <w:rStyle w:val="FontStyle17"/>
          <w:sz w:val="26"/>
          <w:szCs w:val="26"/>
        </w:rPr>
        <w:t xml:space="preserve">старшего </w:t>
      </w:r>
      <w:r w:rsidRPr="00CA03C1">
        <w:rPr>
          <w:rStyle w:val="FontStyle17"/>
          <w:sz w:val="26"/>
          <w:szCs w:val="26"/>
        </w:rPr>
        <w:t xml:space="preserve">инспектора группы по ИАЗ ОГИБДД УМВД России по г. Ялте  </w:t>
      </w:r>
      <w:r w:rsidRPr="00CA03C1" w:rsidR="00CA03C1">
        <w:rPr>
          <w:sz w:val="26"/>
          <w:szCs w:val="26"/>
        </w:rPr>
        <w:t xml:space="preserve">Стеклянников Д.А. </w:t>
      </w:r>
      <w:r w:rsidRPr="00CA03C1" w:rsidR="001A0F2E">
        <w:rPr>
          <w:sz w:val="26"/>
          <w:szCs w:val="26"/>
        </w:rPr>
        <w:t xml:space="preserve"> </w:t>
      </w:r>
      <w:r w:rsidRPr="00CA03C1" w:rsidR="00067564">
        <w:rPr>
          <w:sz w:val="26"/>
          <w:szCs w:val="26"/>
          <w:lang w:eastAsia="x-none"/>
        </w:rPr>
        <w:t>к</w:t>
      </w:r>
      <w:r w:rsidRPr="00CA03C1" w:rsidR="00332491">
        <w:rPr>
          <w:sz w:val="26"/>
          <w:szCs w:val="26"/>
          <w:lang w:eastAsia="x-none"/>
        </w:rPr>
        <w:t xml:space="preserve"> </w:t>
      </w:r>
      <w:r w:rsidRPr="00CA03C1">
        <w:rPr>
          <w:rStyle w:val="FontStyle17"/>
          <w:sz w:val="26"/>
          <w:szCs w:val="26"/>
        </w:rPr>
        <w:t>административной ответственности по статьям 12.8, 12.26, ч.3 ст.12.27 КоАП РФ</w:t>
      </w:r>
      <w:r w:rsidRPr="00CA03C1" w:rsidR="00332491">
        <w:rPr>
          <w:rStyle w:val="FontStyle17"/>
          <w:sz w:val="26"/>
          <w:szCs w:val="26"/>
        </w:rPr>
        <w:t xml:space="preserve"> </w:t>
      </w:r>
      <w:r w:rsidRPr="00CA03C1" w:rsidR="00067564">
        <w:rPr>
          <w:rStyle w:val="FontStyle17"/>
          <w:sz w:val="26"/>
          <w:szCs w:val="26"/>
        </w:rPr>
        <w:t>и</w:t>
      </w:r>
      <w:r w:rsidRPr="00CA03C1">
        <w:rPr>
          <w:rStyle w:val="FontStyle17"/>
          <w:sz w:val="26"/>
          <w:szCs w:val="26"/>
        </w:rPr>
        <w:t xml:space="preserve"> по статьям 264, 264.1</w:t>
      </w:r>
      <w:r w:rsidRPr="00CA03C1">
        <w:rPr>
          <w:rStyle w:val="FontStyle17"/>
          <w:sz w:val="26"/>
          <w:szCs w:val="26"/>
        </w:rPr>
        <w:t xml:space="preserve"> УК РФ, не привлекался.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 xml:space="preserve">Таким образом, в действиях </w:t>
      </w:r>
      <w:r w:rsidRPr="00CA03C1" w:rsidR="00CA03C1">
        <w:rPr>
          <w:sz w:val="26"/>
          <w:szCs w:val="26"/>
        </w:rPr>
        <w:t xml:space="preserve">Стеклянникова Д.А. </w:t>
      </w:r>
      <w:r w:rsidRPr="00CA03C1">
        <w:rPr>
          <w:sz w:val="26"/>
          <w:szCs w:val="26"/>
          <w:lang w:eastAsia="x-none"/>
        </w:rPr>
        <w:t xml:space="preserve"> </w:t>
      </w:r>
      <w:r w:rsidRPr="00CA03C1">
        <w:rPr>
          <w:rStyle w:val="FontStyle17"/>
          <w:sz w:val="26"/>
          <w:szCs w:val="26"/>
        </w:rPr>
        <w:t>отсутствуют признаки уголовно-наказуемого деяния.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CA03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CA03C1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</w:t>
      </w:r>
      <w:r w:rsidRPr="00CA03C1">
        <w:rPr>
          <w:rFonts w:eastAsia="Calibri"/>
          <w:sz w:val="26"/>
          <w:szCs w:val="26"/>
        </w:rPr>
        <w:t>же не установлено.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Fonts w:eastAsia="Calibri"/>
          <w:sz w:val="26"/>
          <w:szCs w:val="26"/>
        </w:rPr>
      </w:pPr>
      <w:r w:rsidRPr="00CA03C1">
        <w:rPr>
          <w:rFonts w:eastAsia="Calibri"/>
          <w:sz w:val="26"/>
          <w:szCs w:val="26"/>
        </w:rPr>
        <w:t xml:space="preserve"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</w:t>
      </w:r>
      <w:r w:rsidRPr="00CA03C1">
        <w:rPr>
          <w:rFonts w:eastAsia="Calibri"/>
          <w:sz w:val="26"/>
          <w:szCs w:val="26"/>
        </w:rPr>
        <w:t>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rStyle w:val="FontStyle17"/>
          <w:rFonts w:eastAsia="Calibri"/>
          <w:sz w:val="26"/>
          <w:szCs w:val="26"/>
        </w:rPr>
      </w:pPr>
      <w:r w:rsidRPr="00CA03C1">
        <w:rPr>
          <w:rStyle w:val="FontStyle17"/>
          <w:sz w:val="26"/>
          <w:szCs w:val="26"/>
        </w:rPr>
        <w:t>Исследовав обстоятельства по делу в их совокупности и оценив добытые доказательства, мировой судья приходит к выводу о виновности</w:t>
      </w:r>
      <w:r w:rsidRPr="00CA03C1">
        <w:rPr>
          <w:rStyle w:val="FontStyle17"/>
          <w:sz w:val="26"/>
          <w:szCs w:val="26"/>
        </w:rPr>
        <w:t xml:space="preserve"> </w:t>
      </w:r>
      <w:r w:rsidRPr="00CA03C1" w:rsidR="00CA03C1">
        <w:rPr>
          <w:sz w:val="26"/>
          <w:szCs w:val="26"/>
        </w:rPr>
        <w:t xml:space="preserve">Стеклянникова Д.А. </w:t>
      </w:r>
      <w:r w:rsidRPr="00CA03C1" w:rsidR="002149D2">
        <w:rPr>
          <w:sz w:val="26"/>
          <w:szCs w:val="26"/>
        </w:rPr>
        <w:t xml:space="preserve"> </w:t>
      </w:r>
      <w:r w:rsidRPr="00CA03C1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ст.12.26 КоАП РФ, а именно: </w:t>
      </w:r>
      <w:r w:rsidRPr="00CA03C1">
        <w:rPr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 w:rsidRPr="00CA03C1">
        <w:rPr>
          <w:sz w:val="26"/>
          <w:szCs w:val="26"/>
        </w:rPr>
        <w:t xml:space="preserve">твования на состояние опьянения, если такие действия (бездействие) не содержат уголовно наказуемого </w:t>
      </w:r>
      <w:hyperlink r:id="rId14" w:history="1">
        <w:r w:rsidRPr="00CA03C1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CA03C1">
        <w:rPr>
          <w:rStyle w:val="FontStyle17"/>
          <w:sz w:val="26"/>
          <w:szCs w:val="26"/>
        </w:rPr>
        <w:t>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В соответствии с общи</w:t>
      </w:r>
      <w:r w:rsidRPr="00CA03C1">
        <w:rPr>
          <w:sz w:val="26"/>
          <w:szCs w:val="26"/>
        </w:rPr>
        <w:t xml:space="preserve">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</w:t>
      </w:r>
      <w:r w:rsidRPr="00CA03C1">
        <w:rPr>
          <w:sz w:val="26"/>
          <w:szCs w:val="26"/>
        </w:rPr>
        <w:t>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CA03C1">
        <w:rPr>
          <w:sz w:val="26"/>
          <w:szCs w:val="26"/>
        </w:rPr>
        <w:t>ответственность, и обстоятельств</w:t>
      </w:r>
      <w:r w:rsidRPr="00CA03C1">
        <w:rPr>
          <w:sz w:val="26"/>
          <w:szCs w:val="26"/>
        </w:rPr>
        <w:t>а, отягчающие административную ответственность (часть 2 статьи 4.1 названного Кодекса).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</w:t>
      </w:r>
      <w:r w:rsidRPr="00CA03C1">
        <w:rPr>
          <w:sz w:val="26"/>
          <w:szCs w:val="26"/>
        </w:rPr>
        <w:t>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</w:t>
      </w:r>
      <w:r w:rsidRPr="00CA03C1">
        <w:rPr>
          <w:sz w:val="26"/>
          <w:szCs w:val="26"/>
        </w:rPr>
        <w:t>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</w:t>
      </w:r>
      <w:r w:rsidRPr="00CA03C1">
        <w:rPr>
          <w:sz w:val="26"/>
          <w:szCs w:val="26"/>
        </w:rPr>
        <w:t>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</w:t>
      </w:r>
      <w:r w:rsidRPr="00CA03C1">
        <w:rPr>
          <w:sz w:val="26"/>
          <w:szCs w:val="26"/>
        </w:rPr>
        <w:t>личных и частных интересов в рамках административного судопроизводства.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 xml:space="preserve">Принимая во внимание личность </w:t>
      </w:r>
      <w:r w:rsidRPr="00CA03C1" w:rsidR="00CA03C1">
        <w:rPr>
          <w:sz w:val="26"/>
          <w:szCs w:val="26"/>
        </w:rPr>
        <w:t>Стеклянников</w:t>
      </w:r>
      <w:r w:rsidR="00771D6F">
        <w:rPr>
          <w:sz w:val="26"/>
          <w:szCs w:val="26"/>
        </w:rPr>
        <w:t>а</w:t>
      </w:r>
      <w:r w:rsidRPr="00CA03C1" w:rsidR="00CA03C1">
        <w:rPr>
          <w:sz w:val="26"/>
          <w:szCs w:val="26"/>
        </w:rPr>
        <w:t xml:space="preserve"> Д.А.</w:t>
      </w:r>
      <w:r w:rsidRPr="00CA03C1">
        <w:rPr>
          <w:sz w:val="26"/>
          <w:szCs w:val="26"/>
          <w:lang w:eastAsia="x-none"/>
        </w:rPr>
        <w:t xml:space="preserve">, </w:t>
      </w:r>
      <w:r w:rsidRPr="00CA03C1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объектом которого</w:t>
      </w:r>
      <w:r w:rsidRPr="00CA03C1">
        <w:rPr>
          <w:sz w:val="26"/>
          <w:szCs w:val="26"/>
        </w:rPr>
        <w:t xml:space="preserve"> является безопасность дорожного движения, </w:t>
      </w:r>
      <w:r w:rsidRPr="00CA03C1" w:rsidR="00EC46D3">
        <w:rPr>
          <w:sz w:val="26"/>
          <w:szCs w:val="26"/>
        </w:rPr>
        <w:t>отсутствие сведений о его имущественном положении</w:t>
      </w:r>
      <w:r w:rsidRPr="00CA03C1">
        <w:rPr>
          <w:sz w:val="26"/>
          <w:szCs w:val="26"/>
        </w:rPr>
        <w:t xml:space="preserve">, отношение виновного к содеянному, отсутствие </w:t>
      </w:r>
      <w:r w:rsidRPr="00CA03C1" w:rsidR="00AC01F1">
        <w:rPr>
          <w:sz w:val="26"/>
          <w:szCs w:val="26"/>
        </w:rPr>
        <w:t xml:space="preserve">смягчающих и </w:t>
      </w:r>
      <w:r w:rsidRPr="00CA03C1">
        <w:rPr>
          <w:sz w:val="26"/>
          <w:szCs w:val="26"/>
        </w:rPr>
        <w:t xml:space="preserve">отягчающих административную ответственность обстоятельств, полагаю необходимым назначить ему </w:t>
      </w:r>
      <w:r w:rsidRPr="00CA03C1">
        <w:rPr>
          <w:sz w:val="26"/>
          <w:szCs w:val="26"/>
        </w:rPr>
        <w:t>административное наказание в виде административного штрафа с лишением права управления транспортными средствами на  минимальный срок, предусмотренный санкцией части 1 ст.12.26 КоАП РФ.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  <w:r w:rsidRPr="00CA03C1">
        <w:rPr>
          <w:sz w:val="26"/>
          <w:szCs w:val="26"/>
        </w:rPr>
        <w:t>Руководствуясь ст.ст.3.1, 12.26, 29.9-29.10, 30.1 Кодекса Российской Фе</w:t>
      </w:r>
      <w:r w:rsidRPr="00CA03C1">
        <w:rPr>
          <w:sz w:val="26"/>
          <w:szCs w:val="26"/>
        </w:rPr>
        <w:t>дерации об административных правонарушениях, мировой судья</w:t>
      </w:r>
      <w:r w:rsidRPr="00CA03C1">
        <w:rPr>
          <w:rStyle w:val="FontStyle17"/>
          <w:sz w:val="26"/>
          <w:szCs w:val="26"/>
        </w:rPr>
        <w:t xml:space="preserve"> -</w:t>
      </w:r>
    </w:p>
    <w:p w:rsidR="00DF5A21" w:rsidRPr="00CA03C1" w:rsidP="00AC01F1">
      <w:pPr>
        <w:pStyle w:val="Style5"/>
        <w:widowControl/>
        <w:ind w:left="-284" w:right="-7" w:firstLine="567"/>
        <w:jc w:val="both"/>
        <w:rPr>
          <w:rStyle w:val="FontStyle16"/>
          <w:b w:val="0"/>
          <w:spacing w:val="60"/>
          <w:sz w:val="26"/>
          <w:szCs w:val="26"/>
        </w:rPr>
      </w:pPr>
      <w:r w:rsidRPr="00CA03C1">
        <w:rPr>
          <w:rStyle w:val="FontStyle16"/>
          <w:b w:val="0"/>
          <w:spacing w:val="60"/>
          <w:sz w:val="26"/>
          <w:szCs w:val="26"/>
        </w:rPr>
        <w:t xml:space="preserve">                           </w:t>
      </w:r>
    </w:p>
    <w:p w:rsidR="00DF5A21" w:rsidRPr="00CA03C1" w:rsidP="00AC01F1">
      <w:pPr>
        <w:pStyle w:val="Style5"/>
        <w:widowControl/>
        <w:ind w:left="-284" w:right="-7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CA03C1">
        <w:rPr>
          <w:rStyle w:val="FontStyle16"/>
          <w:spacing w:val="60"/>
          <w:sz w:val="26"/>
          <w:szCs w:val="26"/>
        </w:rPr>
        <w:t>постановил:</w:t>
      </w:r>
    </w:p>
    <w:p w:rsidR="00DF5A21" w:rsidRPr="00CA03C1" w:rsidP="00AC01F1">
      <w:pPr>
        <w:pStyle w:val="Style4"/>
        <w:widowControl/>
        <w:spacing w:line="240" w:lineRule="auto"/>
        <w:ind w:left="-284" w:right="-7" w:firstLine="567"/>
        <w:rPr>
          <w:sz w:val="26"/>
          <w:szCs w:val="26"/>
        </w:rPr>
      </w:pPr>
    </w:p>
    <w:p w:rsidR="00DF5A21" w:rsidRPr="00CA03C1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Стеклянникова Дениса Анатольевича </w:t>
      </w:r>
      <w:r w:rsidRPr="00CA03C1">
        <w:rPr>
          <w:rStyle w:val="FontStyle17"/>
          <w:sz w:val="26"/>
          <w:szCs w:val="26"/>
        </w:rPr>
        <w:t>признать виновным в совершении административного правонарушения, предусмотренного ч.1 ст.12.26 Кодекса Российской Федера</w:t>
      </w:r>
      <w:r w:rsidRPr="00CA03C1">
        <w:rPr>
          <w:rStyle w:val="FontStyle17"/>
          <w:sz w:val="26"/>
          <w:szCs w:val="26"/>
        </w:rPr>
        <w:t xml:space="preserve">ции об административных правонарушениях и назначить ему административное наказание в виде </w:t>
      </w:r>
      <w:r w:rsidRPr="00CA03C1">
        <w:rPr>
          <w:rFonts w:ascii="Times New Roman" w:hAnsi="Times New Roman" w:cs="Times New Roman"/>
          <w:bCs/>
          <w:sz w:val="26"/>
          <w:szCs w:val="26"/>
        </w:rPr>
        <w:t xml:space="preserve">административного штрафа в размере 45000,00 (сорок пять тысяч) рублей с лишением права управления транспортными средствами </w:t>
      </w:r>
      <w:r w:rsidRPr="00CA03C1">
        <w:rPr>
          <w:rStyle w:val="FontStyle17"/>
          <w:sz w:val="26"/>
          <w:szCs w:val="26"/>
        </w:rPr>
        <w:t>сроком на 1 (один) год 6 (шесть) месяцев.</w:t>
      </w:r>
      <w:r w:rsidRPr="00CA03C1">
        <w:rPr>
          <w:rStyle w:val="FontStyle17"/>
          <w:b/>
          <w:sz w:val="26"/>
          <w:szCs w:val="26"/>
        </w:rPr>
        <w:t xml:space="preserve"> </w:t>
      </w:r>
    </w:p>
    <w:p w:rsidR="00942022" w:rsidP="00942022">
      <w:pPr>
        <w:jc w:val="right"/>
        <w:rPr>
          <w:sz w:val="20"/>
          <w:szCs w:val="20"/>
        </w:rPr>
      </w:pPr>
      <w:r w:rsidRPr="00CA03C1">
        <w:rPr>
          <w:rFonts w:ascii="Times New Roman" w:eastAsia="MS Mincho" w:hAnsi="Times New Roman" w:cs="Times New Roman"/>
          <w:b/>
          <w:sz w:val="26"/>
          <w:szCs w:val="26"/>
        </w:rPr>
        <w:t>Реквизиты для уплаты административного штрафа</w:t>
      </w:r>
      <w:r w:rsidRPr="00CA03C1">
        <w:rPr>
          <w:rFonts w:ascii="Times New Roman" w:eastAsia="MS Mincho" w:hAnsi="Times New Roman" w:cs="Times New Roman"/>
          <w:sz w:val="26"/>
          <w:szCs w:val="26"/>
        </w:rPr>
        <w:t xml:space="preserve">: </w:t>
      </w:r>
    </w:p>
    <w:p w:rsidR="00DF5A21" w:rsidRPr="00CA03C1" w:rsidP="00AC01F1">
      <w:pPr>
        <w:tabs>
          <w:tab w:val="left" w:pos="627"/>
        </w:tabs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DF5A21" w:rsidRPr="00CA03C1" w:rsidP="00AC01F1">
      <w:pPr>
        <w:ind w:left="-284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A03C1">
        <w:rPr>
          <w:rFonts w:ascii="Times New Roman" w:eastAsia="SimSun" w:hAnsi="Times New Roman" w:cs="Times New Roman"/>
          <w:sz w:val="26"/>
          <w:szCs w:val="26"/>
          <w:lang w:eastAsia="zh-CN"/>
        </w:rPr>
        <w:t>А</w:t>
      </w:r>
      <w:r w:rsidRPr="00CA03C1">
        <w:rPr>
          <w:rFonts w:ascii="Times New Roman" w:hAnsi="Times New Roman" w:cs="Times New Roman"/>
          <w:sz w:val="26"/>
          <w:szCs w:val="26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DF5A21" w:rsidRPr="00CA03C1" w:rsidP="00AC01F1">
      <w:pPr>
        <w:ind w:left="-284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</w:t>
      </w:r>
      <w:r w:rsidRPr="00CA03C1">
        <w:rPr>
          <w:rFonts w:ascii="Times New Roman" w:hAnsi="Times New Roman" w:cs="Times New Roman"/>
          <w:sz w:val="26"/>
          <w:szCs w:val="26"/>
        </w:rPr>
        <w:t xml:space="preserve">нности, направляет судье, в орган, должностному лицу, вынесшим постановление. </w:t>
      </w:r>
    </w:p>
    <w:p w:rsidR="00DF5A21" w:rsidRPr="00CA03C1" w:rsidP="00AC01F1">
      <w:pPr>
        <w:pStyle w:val="ConsPlusNormal"/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7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CA03C1">
        <w:rPr>
          <w:rFonts w:ascii="Times New Roman" w:hAnsi="Times New Roman" w:cs="Times New Roman"/>
          <w:sz w:val="26"/>
          <w:szCs w:val="26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5A21" w:rsidRPr="00CA03C1" w:rsidP="00AC01F1">
      <w:pPr>
        <w:ind w:left="-284" w:right="-7" w:firstLine="567"/>
        <w:jc w:val="both"/>
        <w:rPr>
          <w:rStyle w:val="FontStyle17"/>
          <w:sz w:val="26"/>
          <w:szCs w:val="26"/>
        </w:rPr>
      </w:pPr>
      <w:r w:rsidRPr="00CA03C1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CA03C1">
        <w:rPr>
          <w:rStyle w:val="FontStyle17"/>
          <w:sz w:val="26"/>
          <w:szCs w:val="26"/>
        </w:rPr>
        <w:t>екции РФ.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</w:t>
      </w:r>
      <w:r w:rsidRPr="00CA03C1">
        <w:rPr>
          <w:rFonts w:ascii="Times New Roman" w:hAnsi="Times New Roman" w:cs="Times New Roman"/>
          <w:sz w:val="26"/>
          <w:szCs w:val="26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в подразделени</w:t>
      </w:r>
      <w:r w:rsidRPr="00CA03C1">
        <w:rPr>
          <w:rFonts w:ascii="Times New Roman" w:hAnsi="Times New Roman" w:cs="Times New Roman"/>
          <w:sz w:val="26"/>
          <w:szCs w:val="26"/>
        </w:rPr>
        <w:t>е ГИБДД, составившее протокол об административном правонарушении, либо в соответствующее подразделение ГИБДД по месту жительства (пребывания), а в случае утраты указанных документов заявить об этом в указанный орган в тот же срок.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 xml:space="preserve">В случае уклонения лица, </w:t>
      </w:r>
      <w:r w:rsidRPr="00CA03C1">
        <w:rPr>
          <w:rFonts w:ascii="Times New Roman" w:hAnsi="Times New Roman" w:cs="Times New Roman"/>
          <w:sz w:val="26"/>
          <w:szCs w:val="26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</w:t>
      </w:r>
      <w:r w:rsidRPr="00CA03C1">
        <w:rPr>
          <w:rFonts w:ascii="Times New Roman" w:hAnsi="Times New Roman" w:cs="Times New Roman"/>
          <w:sz w:val="26"/>
          <w:szCs w:val="26"/>
        </w:rPr>
        <w:t>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F5A21" w:rsidRPr="00CA03C1" w:rsidP="00AC01F1">
      <w:pPr>
        <w:ind w:left="-284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3C1">
        <w:rPr>
          <w:rFonts w:ascii="Times New Roman" w:hAnsi="Times New Roman" w:cs="Times New Roman"/>
          <w:sz w:val="26"/>
          <w:szCs w:val="26"/>
        </w:rPr>
        <w:t>По истечении срока лишения специального права за совершени</w:t>
      </w:r>
      <w:r w:rsidRPr="00CA03C1">
        <w:rPr>
          <w:rFonts w:ascii="Times New Roman" w:hAnsi="Times New Roman" w:cs="Times New Roman"/>
          <w:sz w:val="26"/>
          <w:szCs w:val="26"/>
        </w:rPr>
        <w:t xml:space="preserve">е административных правонарушений, предусмотренных </w:t>
      </w:r>
      <w:hyperlink r:id="rId20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</w:t>
      </w:r>
      <w:r w:rsidRPr="00CA03C1">
        <w:rPr>
          <w:rFonts w:ascii="Times New Roman" w:hAnsi="Times New Roman" w:cs="Times New Roman"/>
          <w:sz w:val="26"/>
          <w:szCs w:val="26"/>
        </w:rPr>
        <w:t>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</w:t>
      </w:r>
      <w:r w:rsidRPr="00CA03C1">
        <w:rPr>
          <w:rFonts w:ascii="Times New Roman" w:hAnsi="Times New Roman" w:cs="Times New Roman"/>
          <w:sz w:val="26"/>
          <w:szCs w:val="26"/>
        </w:rPr>
        <w:t xml:space="preserve">ий, предусмотренных </w:t>
      </w:r>
      <w:hyperlink r:id="rId22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CA03C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CA03C1">
        <w:rPr>
          <w:rFonts w:ascii="Times New Roman" w:hAnsi="Times New Roman" w:cs="Times New Roman"/>
          <w:sz w:val="26"/>
          <w:szCs w:val="26"/>
        </w:rPr>
        <w:t xml:space="preserve"> настоящего Кодекса, также медицинского осви</w:t>
      </w:r>
      <w:r w:rsidRPr="00CA03C1">
        <w:rPr>
          <w:rFonts w:ascii="Times New Roman" w:hAnsi="Times New Roman" w:cs="Times New Roman"/>
          <w:sz w:val="26"/>
          <w:szCs w:val="26"/>
        </w:rPr>
        <w:t>детельствования данного лица на наличие медицинских противопоказаний к управлению транспортным средством.</w:t>
      </w:r>
    </w:p>
    <w:p w:rsidR="00DF5A21" w:rsidRPr="00CA03C1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  <w:r w:rsidRPr="00CA03C1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CA03C1">
        <w:rPr>
          <w:rFonts w:ascii="Times New Roman" w:hAnsi="Times New Roman" w:cs="Times New Roman"/>
          <w:bCs/>
          <w:iCs/>
          <w:sz w:val="26"/>
          <w:szCs w:val="26"/>
        </w:rPr>
        <w:t>судебного участка №98 Ялтинског</w:t>
      </w:r>
      <w:r w:rsidRPr="00CA03C1">
        <w:rPr>
          <w:rFonts w:ascii="Times New Roman" w:hAnsi="Times New Roman" w:cs="Times New Roman"/>
          <w:bCs/>
          <w:iCs/>
          <w:sz w:val="26"/>
          <w:szCs w:val="26"/>
        </w:rPr>
        <w:t xml:space="preserve">о судебного района (городской округ Ялта) Республики Крым </w:t>
      </w:r>
      <w:r w:rsidRPr="00CA03C1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F5A21" w:rsidRPr="00CA03C1" w:rsidP="00AC01F1">
      <w:pPr>
        <w:ind w:left="-284" w:right="-7" w:firstLine="567"/>
        <w:jc w:val="both"/>
        <w:rPr>
          <w:rStyle w:val="FontStyle11"/>
          <w:b w:val="0"/>
          <w:sz w:val="26"/>
          <w:szCs w:val="26"/>
        </w:rPr>
      </w:pPr>
    </w:p>
    <w:p w:rsidR="00635B1C" w:rsidRPr="00CA03C1" w:rsidP="00AC01F1">
      <w:pPr>
        <w:pStyle w:val="Style4"/>
        <w:widowControl/>
        <w:spacing w:line="240" w:lineRule="auto"/>
        <w:ind w:left="-284" w:right="-7" w:firstLine="567"/>
        <w:rPr>
          <w:b/>
          <w:sz w:val="26"/>
          <w:szCs w:val="26"/>
        </w:rPr>
      </w:pPr>
      <w:r w:rsidRPr="00CA03C1">
        <w:rPr>
          <w:b/>
          <w:sz w:val="26"/>
          <w:szCs w:val="26"/>
        </w:rPr>
        <w:t>Мировой судья:</w:t>
      </w:r>
      <w:r w:rsidRPr="00CA03C1">
        <w:rPr>
          <w:b/>
          <w:sz w:val="26"/>
          <w:szCs w:val="26"/>
        </w:rPr>
        <w:tab/>
      </w:r>
      <w:r w:rsidRPr="00CA03C1">
        <w:rPr>
          <w:b/>
          <w:sz w:val="26"/>
          <w:szCs w:val="26"/>
        </w:rPr>
        <w:tab/>
      </w:r>
      <w:r w:rsidRPr="00CA03C1">
        <w:rPr>
          <w:b/>
          <w:sz w:val="26"/>
          <w:szCs w:val="26"/>
        </w:rPr>
        <w:tab/>
        <w:t xml:space="preserve">    </w:t>
      </w:r>
      <w:r w:rsidRPr="00CA03C1" w:rsidR="00AC01F1">
        <w:rPr>
          <w:b/>
          <w:sz w:val="26"/>
          <w:szCs w:val="26"/>
        </w:rPr>
        <w:t xml:space="preserve">        </w:t>
      </w:r>
      <w:r w:rsidRPr="00CA03C1">
        <w:rPr>
          <w:b/>
          <w:sz w:val="26"/>
          <w:szCs w:val="26"/>
        </w:rPr>
        <w:t>(подпись)                          В.В. Кулешова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Дата выдачи «</w:t>
      </w:r>
      <w:r w:rsidR="00CA03C1">
        <w:rPr>
          <w:rFonts w:ascii="Times New Roman" w:hAnsi="Times New Roman" w:cs="Times New Roman"/>
          <w:sz w:val="22"/>
          <w:szCs w:val="22"/>
        </w:rPr>
        <w:t>15</w:t>
      </w:r>
      <w:r w:rsidRPr="006041E4">
        <w:rPr>
          <w:rFonts w:ascii="Times New Roman" w:hAnsi="Times New Roman" w:cs="Times New Roman"/>
          <w:sz w:val="22"/>
          <w:szCs w:val="22"/>
        </w:rPr>
        <w:t xml:space="preserve">» </w:t>
      </w:r>
      <w:r w:rsidR="00CA03C1">
        <w:rPr>
          <w:rFonts w:ascii="Times New Roman" w:hAnsi="Times New Roman" w:cs="Times New Roman"/>
          <w:sz w:val="22"/>
          <w:szCs w:val="22"/>
        </w:rPr>
        <w:t>декабря</w:t>
      </w:r>
      <w:r w:rsidRPr="006041E4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 xml:space="preserve">  </w:t>
      </w:r>
      <w:r w:rsidRPr="006041E4" w:rsidR="009261D4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В.М. Руденко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CA03C1">
        <w:rPr>
          <w:rFonts w:ascii="Times New Roman" w:hAnsi="Times New Roman" w:cs="Times New Roman"/>
          <w:sz w:val="22"/>
          <w:szCs w:val="22"/>
        </w:rPr>
        <w:t>777</w:t>
      </w:r>
      <w:r w:rsidRPr="006041E4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CA03C1" w:rsidRPr="006041E4" w:rsidP="00CA03C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41E4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CA03C1" w:rsidRPr="006041E4" w:rsidP="00CA03C1">
      <w:pPr>
        <w:ind w:left="-284"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Pr="006041E4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В.М. Руденко</w:t>
      </w:r>
    </w:p>
    <w:p w:rsidR="00635B1C" w:rsidRPr="006041E4" w:rsidP="00AC01F1">
      <w:pPr>
        <w:ind w:left="-284"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2881" w:rsidRPr="006041E4" w:rsidP="00AC01F1">
      <w:pPr>
        <w:pStyle w:val="Style4"/>
        <w:widowControl/>
        <w:spacing w:line="240" w:lineRule="auto"/>
        <w:ind w:left="-284"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67564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14FAC"/>
    <w:rsid w:val="00123494"/>
    <w:rsid w:val="00130B32"/>
    <w:rsid w:val="0013784E"/>
    <w:rsid w:val="0014331E"/>
    <w:rsid w:val="00153EC4"/>
    <w:rsid w:val="00155A3C"/>
    <w:rsid w:val="001754E4"/>
    <w:rsid w:val="00183D62"/>
    <w:rsid w:val="0019136F"/>
    <w:rsid w:val="00194B2E"/>
    <w:rsid w:val="001A0F2E"/>
    <w:rsid w:val="001C21BF"/>
    <w:rsid w:val="001C2D25"/>
    <w:rsid w:val="001E2F1A"/>
    <w:rsid w:val="0020663B"/>
    <w:rsid w:val="002077DE"/>
    <w:rsid w:val="002149D2"/>
    <w:rsid w:val="0021719A"/>
    <w:rsid w:val="00221AE9"/>
    <w:rsid w:val="002231AB"/>
    <w:rsid w:val="00234F7F"/>
    <w:rsid w:val="00254DF3"/>
    <w:rsid w:val="00255775"/>
    <w:rsid w:val="002567F1"/>
    <w:rsid w:val="00257C55"/>
    <w:rsid w:val="00260BDD"/>
    <w:rsid w:val="00273343"/>
    <w:rsid w:val="0028015A"/>
    <w:rsid w:val="00281870"/>
    <w:rsid w:val="002824AF"/>
    <w:rsid w:val="00285BCA"/>
    <w:rsid w:val="002962BC"/>
    <w:rsid w:val="002A455B"/>
    <w:rsid w:val="002A5CAD"/>
    <w:rsid w:val="002B57A2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26C2"/>
    <w:rsid w:val="0031493E"/>
    <w:rsid w:val="003170FC"/>
    <w:rsid w:val="00324B98"/>
    <w:rsid w:val="00331F7A"/>
    <w:rsid w:val="00332491"/>
    <w:rsid w:val="0034538E"/>
    <w:rsid w:val="003478F0"/>
    <w:rsid w:val="00347F90"/>
    <w:rsid w:val="00357044"/>
    <w:rsid w:val="003650A7"/>
    <w:rsid w:val="00366896"/>
    <w:rsid w:val="00366E0B"/>
    <w:rsid w:val="0036717C"/>
    <w:rsid w:val="0036776D"/>
    <w:rsid w:val="00376E3F"/>
    <w:rsid w:val="003779C4"/>
    <w:rsid w:val="00383AFE"/>
    <w:rsid w:val="003847EB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D4BF6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15EB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5D39"/>
    <w:rsid w:val="005677EB"/>
    <w:rsid w:val="00581E05"/>
    <w:rsid w:val="00586EB3"/>
    <w:rsid w:val="005A1E36"/>
    <w:rsid w:val="005B32FF"/>
    <w:rsid w:val="005B77ED"/>
    <w:rsid w:val="005C2233"/>
    <w:rsid w:val="005D6F6C"/>
    <w:rsid w:val="005D76D1"/>
    <w:rsid w:val="005E3899"/>
    <w:rsid w:val="005E6216"/>
    <w:rsid w:val="006041E4"/>
    <w:rsid w:val="00604352"/>
    <w:rsid w:val="006068BD"/>
    <w:rsid w:val="006249EE"/>
    <w:rsid w:val="00624E0D"/>
    <w:rsid w:val="00635B1C"/>
    <w:rsid w:val="00645A79"/>
    <w:rsid w:val="00657310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71D6F"/>
    <w:rsid w:val="00781110"/>
    <w:rsid w:val="007901D8"/>
    <w:rsid w:val="007913BE"/>
    <w:rsid w:val="00797F3A"/>
    <w:rsid w:val="007B125E"/>
    <w:rsid w:val="007C14F7"/>
    <w:rsid w:val="007C764B"/>
    <w:rsid w:val="007D30A1"/>
    <w:rsid w:val="007D58F0"/>
    <w:rsid w:val="007E04B0"/>
    <w:rsid w:val="007E471D"/>
    <w:rsid w:val="00803627"/>
    <w:rsid w:val="00810F9A"/>
    <w:rsid w:val="00812881"/>
    <w:rsid w:val="00814C7C"/>
    <w:rsid w:val="008246B1"/>
    <w:rsid w:val="0082604E"/>
    <w:rsid w:val="00827266"/>
    <w:rsid w:val="00846046"/>
    <w:rsid w:val="008504CD"/>
    <w:rsid w:val="00857B53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61D4"/>
    <w:rsid w:val="00927F5B"/>
    <w:rsid w:val="009368DA"/>
    <w:rsid w:val="00940FE6"/>
    <w:rsid w:val="00942022"/>
    <w:rsid w:val="0095316F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01F1"/>
    <w:rsid w:val="00AC50A9"/>
    <w:rsid w:val="00AD03E7"/>
    <w:rsid w:val="00AD1D2F"/>
    <w:rsid w:val="00AE340A"/>
    <w:rsid w:val="00AE4B8A"/>
    <w:rsid w:val="00AE5620"/>
    <w:rsid w:val="00B010C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0A8D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3A2"/>
    <w:rsid w:val="00C56869"/>
    <w:rsid w:val="00C70EBB"/>
    <w:rsid w:val="00C76B44"/>
    <w:rsid w:val="00C77A6E"/>
    <w:rsid w:val="00C8508F"/>
    <w:rsid w:val="00C86868"/>
    <w:rsid w:val="00CA03C1"/>
    <w:rsid w:val="00CA25D6"/>
    <w:rsid w:val="00CE2497"/>
    <w:rsid w:val="00CE2F5D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E4EBC"/>
    <w:rsid w:val="00DF00F9"/>
    <w:rsid w:val="00DF0817"/>
    <w:rsid w:val="00DF5A21"/>
    <w:rsid w:val="00E15DB2"/>
    <w:rsid w:val="00E1662A"/>
    <w:rsid w:val="00E1705D"/>
    <w:rsid w:val="00E25540"/>
    <w:rsid w:val="00E3114E"/>
    <w:rsid w:val="00E53E09"/>
    <w:rsid w:val="00E565BD"/>
    <w:rsid w:val="00E5680A"/>
    <w:rsid w:val="00E61F17"/>
    <w:rsid w:val="00E670CD"/>
    <w:rsid w:val="00E67C41"/>
    <w:rsid w:val="00E85678"/>
    <w:rsid w:val="00EA5734"/>
    <w:rsid w:val="00EB15A6"/>
    <w:rsid w:val="00EC46D3"/>
    <w:rsid w:val="00ED43BA"/>
    <w:rsid w:val="00ED44C4"/>
    <w:rsid w:val="00ED52C3"/>
    <w:rsid w:val="00ED6063"/>
    <w:rsid w:val="00ED78DE"/>
    <w:rsid w:val="00EE2B79"/>
    <w:rsid w:val="00EF5D70"/>
    <w:rsid w:val="00F02A25"/>
    <w:rsid w:val="00F0336B"/>
    <w:rsid w:val="00F05C35"/>
    <w:rsid w:val="00F07156"/>
    <w:rsid w:val="00F21A1F"/>
    <w:rsid w:val="00F40930"/>
    <w:rsid w:val="00F418D1"/>
    <w:rsid w:val="00F42D1E"/>
    <w:rsid w:val="00F46094"/>
    <w:rsid w:val="00F46D45"/>
    <w:rsid w:val="00F53B2B"/>
    <w:rsid w:val="00F61BB8"/>
    <w:rsid w:val="00F84A94"/>
    <w:rsid w:val="00FA16DD"/>
    <w:rsid w:val="00FA4886"/>
    <w:rsid w:val="00FA70B2"/>
    <w:rsid w:val="00FB53DF"/>
    <w:rsid w:val="00FB5490"/>
    <w:rsid w:val="00FC551A"/>
    <w:rsid w:val="00FC6BAD"/>
    <w:rsid w:val="00FD14BE"/>
    <w:rsid w:val="00FD240F"/>
    <w:rsid w:val="00FE15A4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5\12.26%20&#1095;.%201\5-98-390-2025%20&#1089;&#1090;.12.26%20&#1095;.1%20&#1055;&#1072;&#1083;&#1080;&#1081;%20&#1089;%20&#1085;&#1080;&#1084;%20%20&#1086;&#1090;&#1082;&#1072;&#1079;%20&#1085;&#1072;%20&#1084;&#1077;&#1089;&#1090;&#1077;%20%20&#1086;&#1090;%20&#1074;&#1089;&#1077;&#1075;&#1086;%20&#1087;&#1088;&#1080;&#1079;&#1085;&#1072;&#1077;&#1090;%20(&#1088;&#1077;&#1082;&#1074;&#1080;&#1079;&#1080;&#1090;&#1099;%20&#1103;&#1083;&#1090;&#1072;,%20&#1096;&#1090;&#1088;&#1072;&#1092;%2045000).doc" TargetMode="External" /><Relationship Id="rId11" Type="http://schemas.openxmlformats.org/officeDocument/2006/relationships/hyperlink" Target="consultantplus://offline/ref=5EAECAE213F202381BE20BDFCDC94A33655C1E5011DD114FA5851D84C9856026B280F19733E3P6RAL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/" TargetMode="External" /><Relationship Id="rId14" Type="http://schemas.openxmlformats.org/officeDocument/2006/relationships/hyperlink" Target="consultantplus://offline/ref=301D6BC6C86F0C42DD722D49B3EE3A7202A19E422C8F77644566878254283496A127F0076B89j9sCI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41A9-3410-4637-9E07-F3044CEB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