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624B8" w:rsidRPr="00B62705" w:rsidP="00B624B8">
      <w:pPr>
        <w:widowControl/>
        <w:autoSpaceDE/>
        <w:adjustRightInd/>
        <w:ind w:firstLine="567"/>
        <w:jc w:val="right"/>
        <w:rPr>
          <w:b/>
          <w:bCs/>
          <w:iCs/>
          <w:strike/>
          <w:sz w:val="22"/>
          <w:szCs w:val="22"/>
        </w:rPr>
      </w:pPr>
      <w:r w:rsidRPr="00B62705">
        <w:rPr>
          <w:b/>
          <w:bCs/>
          <w:iCs/>
          <w:sz w:val="22"/>
          <w:szCs w:val="22"/>
        </w:rPr>
        <w:t>Дело № 5-99-</w:t>
      </w:r>
      <w:r w:rsidRPr="00B62705" w:rsidR="00065457">
        <w:rPr>
          <w:b/>
          <w:bCs/>
          <w:iCs/>
          <w:sz w:val="22"/>
          <w:szCs w:val="22"/>
        </w:rPr>
        <w:t>20/2026</w:t>
      </w:r>
    </w:p>
    <w:p w:rsidR="00B624B8" w:rsidRPr="00B62705" w:rsidP="00B624B8">
      <w:pPr>
        <w:widowControl/>
        <w:autoSpaceDE/>
        <w:adjustRightInd/>
        <w:ind w:firstLine="567"/>
        <w:jc w:val="right"/>
        <w:rPr>
          <w:b/>
          <w:bCs/>
          <w:iCs/>
          <w:sz w:val="22"/>
          <w:szCs w:val="22"/>
        </w:rPr>
      </w:pPr>
      <w:r w:rsidRPr="00B62705">
        <w:rPr>
          <w:b/>
          <w:bCs/>
          <w:iCs/>
          <w:sz w:val="22"/>
          <w:szCs w:val="22"/>
        </w:rPr>
        <w:t>УИД 91</w:t>
      </w:r>
      <w:r w:rsidRPr="00B62705">
        <w:rPr>
          <w:b/>
          <w:bCs/>
          <w:iCs/>
          <w:sz w:val="22"/>
          <w:szCs w:val="22"/>
          <w:lang w:val="en-US"/>
        </w:rPr>
        <w:t>MS</w:t>
      </w:r>
      <w:r w:rsidRPr="00B62705" w:rsidR="00065457">
        <w:rPr>
          <w:b/>
          <w:bCs/>
          <w:iCs/>
          <w:sz w:val="22"/>
          <w:szCs w:val="22"/>
        </w:rPr>
        <w:t>0099-01-2026</w:t>
      </w:r>
      <w:r w:rsidRPr="00B62705">
        <w:rPr>
          <w:b/>
          <w:bCs/>
          <w:iCs/>
          <w:sz w:val="22"/>
          <w:szCs w:val="22"/>
        </w:rPr>
        <w:t>-</w:t>
      </w:r>
      <w:r w:rsidRPr="00B62705" w:rsidR="00065457">
        <w:rPr>
          <w:b/>
          <w:bCs/>
          <w:iCs/>
          <w:sz w:val="22"/>
          <w:szCs w:val="22"/>
        </w:rPr>
        <w:t>000001-83</w:t>
      </w:r>
    </w:p>
    <w:p w:rsidR="00B624B8" w:rsidRPr="00B62705" w:rsidP="00B624B8">
      <w:pPr>
        <w:keepNext/>
        <w:widowControl/>
        <w:autoSpaceDE/>
        <w:adjustRightInd/>
        <w:ind w:firstLine="567"/>
        <w:jc w:val="center"/>
        <w:outlineLvl w:val="0"/>
        <w:rPr>
          <w:bCs/>
          <w:kern w:val="32"/>
          <w:sz w:val="22"/>
          <w:szCs w:val="22"/>
          <w:lang w:eastAsia="x-none"/>
        </w:rPr>
      </w:pPr>
    </w:p>
    <w:p w:rsidR="00B624B8" w:rsidRPr="00B62705" w:rsidP="00B624B8">
      <w:pPr>
        <w:pStyle w:val="Title"/>
        <w:ind w:firstLine="567"/>
        <w:rPr>
          <w:szCs w:val="22"/>
        </w:rPr>
      </w:pPr>
      <w:r w:rsidRPr="00B62705">
        <w:rPr>
          <w:szCs w:val="22"/>
        </w:rPr>
        <w:t>ПОСТАНОВЛЕНИЕ</w:t>
      </w:r>
    </w:p>
    <w:p w:rsidR="00B624B8" w:rsidRPr="00B62705" w:rsidP="00B624B8">
      <w:pPr>
        <w:ind w:firstLine="567"/>
        <w:jc w:val="center"/>
        <w:rPr>
          <w:b/>
          <w:sz w:val="22"/>
          <w:szCs w:val="22"/>
        </w:rPr>
      </w:pPr>
      <w:r w:rsidRPr="00B62705">
        <w:rPr>
          <w:b/>
          <w:sz w:val="22"/>
          <w:szCs w:val="22"/>
        </w:rPr>
        <w:t>по делу об административном правонарушении</w:t>
      </w:r>
    </w:p>
    <w:p w:rsidR="00B624B8" w:rsidRPr="00B62705" w:rsidP="00B624B8">
      <w:pPr>
        <w:keepNext/>
        <w:widowControl/>
        <w:autoSpaceDE/>
        <w:adjustRightInd/>
        <w:ind w:firstLine="567"/>
        <w:jc w:val="center"/>
        <w:outlineLvl w:val="0"/>
        <w:rPr>
          <w:b/>
          <w:bCs/>
          <w:kern w:val="32"/>
          <w:sz w:val="22"/>
          <w:szCs w:val="22"/>
          <w:lang w:eastAsia="x-none"/>
        </w:rPr>
      </w:pPr>
    </w:p>
    <w:p w:rsidR="00B624B8" w:rsidRPr="00B62705" w:rsidP="00B624B8">
      <w:pPr>
        <w:widowControl/>
        <w:adjustRightInd/>
        <w:ind w:firstLine="567"/>
        <w:jc w:val="both"/>
        <w:rPr>
          <w:bCs/>
          <w:sz w:val="22"/>
          <w:szCs w:val="22"/>
        </w:rPr>
      </w:pPr>
      <w:r w:rsidRPr="00B62705">
        <w:rPr>
          <w:bCs/>
          <w:sz w:val="22"/>
          <w:szCs w:val="22"/>
        </w:rPr>
        <w:t xml:space="preserve">г. Ялта                                                                          </w:t>
      </w:r>
      <w:r w:rsidRPr="00B62705" w:rsidR="00065457">
        <w:rPr>
          <w:bCs/>
          <w:sz w:val="22"/>
          <w:szCs w:val="22"/>
        </w:rPr>
        <w:t xml:space="preserve">                      12 января 2026</w:t>
      </w:r>
      <w:r w:rsidRPr="00B62705">
        <w:rPr>
          <w:bCs/>
          <w:sz w:val="22"/>
          <w:szCs w:val="22"/>
        </w:rPr>
        <w:t xml:space="preserve"> года</w:t>
      </w:r>
      <w:r w:rsidRPr="00B62705">
        <w:rPr>
          <w:bCs/>
          <w:sz w:val="22"/>
          <w:szCs w:val="22"/>
        </w:rPr>
        <w:tab/>
      </w:r>
      <w:r w:rsidRPr="00B62705">
        <w:rPr>
          <w:bCs/>
          <w:sz w:val="22"/>
          <w:szCs w:val="22"/>
        </w:rPr>
        <w:tab/>
      </w:r>
      <w:r w:rsidRPr="00B62705">
        <w:rPr>
          <w:bCs/>
          <w:sz w:val="22"/>
          <w:szCs w:val="22"/>
        </w:rPr>
        <w:tab/>
      </w:r>
      <w:r w:rsidRPr="00B62705">
        <w:rPr>
          <w:bCs/>
          <w:sz w:val="22"/>
          <w:szCs w:val="22"/>
        </w:rPr>
        <w:t xml:space="preserve">                                             </w:t>
      </w:r>
    </w:p>
    <w:p w:rsidR="00B624B8" w:rsidRPr="00B62705" w:rsidP="00B624B8">
      <w:pPr>
        <w:pStyle w:val="Style3"/>
        <w:widowControl/>
        <w:tabs>
          <w:tab w:val="left" w:pos="8510"/>
        </w:tabs>
        <w:ind w:firstLine="567"/>
        <w:jc w:val="both"/>
        <w:rPr>
          <w:bCs/>
          <w:iCs/>
          <w:sz w:val="22"/>
          <w:szCs w:val="22"/>
        </w:rPr>
      </w:pPr>
      <w:r w:rsidRPr="00B62705">
        <w:rPr>
          <w:sz w:val="22"/>
          <w:szCs w:val="22"/>
        </w:rPr>
        <w:t>Мировой судья</w:t>
      </w:r>
      <w:r w:rsidRPr="00B62705">
        <w:rPr>
          <w:bCs/>
          <w:iCs/>
          <w:sz w:val="22"/>
          <w:szCs w:val="22"/>
        </w:rPr>
        <w:t xml:space="preserve"> судебного участка № 99 Ялтинского судебного района (городской округ Ялта) Республики Крым  Переверзева О.В.,</w:t>
      </w:r>
    </w:p>
    <w:p w:rsidR="00B624B8" w:rsidRPr="00B62705" w:rsidP="00B624B8">
      <w:pPr>
        <w:pStyle w:val="Style3"/>
        <w:widowControl/>
        <w:tabs>
          <w:tab w:val="left" w:pos="8510"/>
        </w:tabs>
        <w:ind w:firstLine="567"/>
        <w:jc w:val="both"/>
        <w:rPr>
          <w:sz w:val="22"/>
          <w:szCs w:val="22"/>
        </w:rPr>
      </w:pPr>
      <w:r w:rsidRPr="00B62705">
        <w:rPr>
          <w:rStyle w:val="FontStyle17"/>
        </w:rPr>
        <w:t>с участием лица, в отношении которого возбуждено дело об административном правонарушени</w:t>
      </w:r>
      <w:r w:rsidRPr="00B62705" w:rsidR="00065457">
        <w:rPr>
          <w:rStyle w:val="FontStyle17"/>
        </w:rPr>
        <w:t>и – Борисенко С.В.</w:t>
      </w:r>
      <w:r w:rsidRPr="00B62705">
        <w:rPr>
          <w:rStyle w:val="FontStyle17"/>
        </w:rPr>
        <w:t>,</w:t>
      </w:r>
    </w:p>
    <w:p w:rsidR="00B624B8" w:rsidRPr="00B62705" w:rsidP="00B624B8">
      <w:pPr>
        <w:pStyle w:val="21"/>
        <w:shd w:val="clear" w:color="auto" w:fill="auto"/>
        <w:spacing w:after="0" w:line="240" w:lineRule="auto"/>
        <w:ind w:firstLine="567"/>
        <w:jc w:val="both"/>
        <w:rPr>
          <w:sz w:val="22"/>
          <w:szCs w:val="22"/>
        </w:rPr>
      </w:pPr>
      <w:r w:rsidRPr="00B62705">
        <w:rPr>
          <w:rFonts w:eastAsia="Calibri"/>
          <w:sz w:val="22"/>
          <w:szCs w:val="22"/>
        </w:rPr>
        <w:t xml:space="preserve">рассмотрев в открытом судебном заседании  дело об административном правонарушении в отношении: </w:t>
      </w:r>
      <w:r w:rsidRPr="00B62705" w:rsidR="00065457">
        <w:rPr>
          <w:b/>
          <w:sz w:val="22"/>
          <w:szCs w:val="22"/>
        </w:rPr>
        <w:t>Борисенко Сергея Викторовича</w:t>
      </w:r>
      <w:r w:rsidRPr="00B62705">
        <w:rPr>
          <w:b/>
          <w:sz w:val="22"/>
          <w:szCs w:val="22"/>
        </w:rPr>
        <w:t xml:space="preserve">, </w:t>
      </w:r>
      <w:r w:rsidRPr="00B62705">
        <w:rPr>
          <w:sz w:val="22"/>
          <w:szCs w:val="22"/>
        </w:rPr>
        <w:t>«ДАННЫЕ ИЗЪЯТЫ»</w:t>
      </w:r>
      <w:r w:rsidRPr="00B62705" w:rsidR="00065457">
        <w:rPr>
          <w:sz w:val="22"/>
          <w:szCs w:val="22"/>
          <w:lang w:eastAsia="uk-UA"/>
        </w:rPr>
        <w:t>,</w:t>
      </w:r>
      <w:r w:rsidRPr="00B62705">
        <w:rPr>
          <w:sz w:val="22"/>
          <w:szCs w:val="22"/>
          <w:lang w:eastAsia="uk-UA"/>
        </w:rPr>
        <w:t xml:space="preserve"> </w:t>
      </w:r>
      <w:r w:rsidRPr="00B62705">
        <w:rPr>
          <w:rStyle w:val="FontStyle17"/>
        </w:rPr>
        <w:t>за совершение административного правонарушения, предусмотренного ч. 2 ст. 12.26 Кодекса Российской Федерации об административных пра</w:t>
      </w:r>
      <w:r w:rsidRPr="00B62705">
        <w:rPr>
          <w:rStyle w:val="FontStyle17"/>
        </w:rPr>
        <w:t>вонарушениях,</w:t>
      </w:r>
    </w:p>
    <w:p w:rsidR="00B624B8" w:rsidRPr="00B62705" w:rsidP="00B624B8">
      <w:pPr>
        <w:ind w:firstLine="567"/>
        <w:jc w:val="center"/>
        <w:rPr>
          <w:b/>
          <w:sz w:val="22"/>
          <w:szCs w:val="22"/>
        </w:rPr>
      </w:pPr>
    </w:p>
    <w:p w:rsidR="00B624B8" w:rsidRPr="00B62705" w:rsidP="00B624B8">
      <w:pPr>
        <w:ind w:firstLine="567"/>
        <w:jc w:val="center"/>
        <w:rPr>
          <w:b/>
          <w:sz w:val="22"/>
          <w:szCs w:val="22"/>
        </w:rPr>
      </w:pPr>
      <w:r w:rsidRPr="00B62705">
        <w:rPr>
          <w:b/>
          <w:sz w:val="22"/>
          <w:szCs w:val="22"/>
        </w:rPr>
        <w:t>У С Т А Н О В И Л:</w:t>
      </w:r>
    </w:p>
    <w:p w:rsidR="001F1C7E" w:rsidRPr="00B62705" w:rsidP="00B624B8">
      <w:pPr>
        <w:ind w:firstLine="567"/>
        <w:jc w:val="both"/>
        <w:rPr>
          <w:sz w:val="22"/>
          <w:szCs w:val="22"/>
        </w:rPr>
      </w:pPr>
    </w:p>
    <w:p w:rsidR="00B624B8" w:rsidRPr="00B62705" w:rsidP="00B624B8">
      <w:pPr>
        <w:ind w:firstLine="567"/>
        <w:jc w:val="both"/>
        <w:rPr>
          <w:sz w:val="22"/>
          <w:szCs w:val="22"/>
        </w:rPr>
      </w:pPr>
      <w:r w:rsidRPr="00B62705">
        <w:rPr>
          <w:sz w:val="22"/>
          <w:szCs w:val="22"/>
        </w:rPr>
        <w:t xml:space="preserve">Борисенко С.В. </w:t>
      </w:r>
      <w:r w:rsidRPr="00B62705">
        <w:rPr>
          <w:sz w:val="22"/>
          <w:szCs w:val="22"/>
          <w:lang w:bidi="ru-RU"/>
        </w:rPr>
        <w:t>«ДАННЫЕ ИЗЪЯТЫ»</w:t>
      </w:r>
      <w:r w:rsidRPr="00B62705">
        <w:rPr>
          <w:sz w:val="22"/>
          <w:szCs w:val="22"/>
        </w:rPr>
        <w:t xml:space="preserve">, не имея </w:t>
      </w:r>
      <w:r w:rsidRPr="00B62705">
        <w:rPr>
          <w:rFonts w:eastAsia="Calibri"/>
          <w:sz w:val="22"/>
          <w:szCs w:val="22"/>
        </w:rPr>
        <w:t xml:space="preserve">права управления транспортными средствами,  </w:t>
      </w:r>
      <w:r w:rsidRPr="00B62705">
        <w:rPr>
          <w:sz w:val="22"/>
          <w:szCs w:val="22"/>
        </w:rPr>
        <w:t>управлял  транспортным средством – мопедом «Ямаха  Гиар»</w:t>
      </w:r>
      <w:r w:rsidRPr="00B62705">
        <w:rPr>
          <w:sz w:val="22"/>
          <w:szCs w:val="22"/>
        </w:rPr>
        <w:t xml:space="preserve">, без государственного регистрационного знака, </w:t>
      </w:r>
      <w:r w:rsidRPr="00B62705">
        <w:rPr>
          <w:sz w:val="22"/>
          <w:szCs w:val="22"/>
        </w:rPr>
        <w:t xml:space="preserve">отказался выполнить законное требование </w:t>
      </w:r>
      <w:r w:rsidRPr="00B62705">
        <w:rPr>
          <w:sz w:val="22"/>
          <w:szCs w:val="22"/>
        </w:rPr>
        <w:t>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имея признаки оп</w:t>
      </w:r>
      <w:r w:rsidRPr="00B62705">
        <w:rPr>
          <w:sz w:val="22"/>
          <w:szCs w:val="22"/>
        </w:rPr>
        <w:t>ьяне</w:t>
      </w:r>
      <w:r w:rsidRPr="00B62705">
        <w:rPr>
          <w:sz w:val="22"/>
          <w:szCs w:val="22"/>
        </w:rPr>
        <w:t>ния:</w:t>
      </w:r>
      <w:r w:rsidRPr="00B62705">
        <w:rPr>
          <w:sz w:val="22"/>
          <w:szCs w:val="22"/>
        </w:rPr>
        <w:t xml:space="preserve"> резкое изменение окраски кожных покровов лица, при отказе от освидетельствования на состояние алкогольного опьянения, данные действия </w:t>
      </w:r>
      <w:r w:rsidRPr="00B62705">
        <w:rPr>
          <w:sz w:val="22"/>
          <w:szCs w:val="22"/>
        </w:rPr>
        <w:t>(бездействия) не</w:t>
      </w:r>
      <w:r w:rsidRPr="00B62705">
        <w:rPr>
          <w:sz w:val="22"/>
          <w:szCs w:val="22"/>
        </w:rPr>
        <w:t xml:space="preserve"> содержат уголовно наказуемого деяния, чем нарушил п. 2.3.2 ПДД РФ, то есть совершил административное</w:t>
      </w:r>
      <w:r w:rsidRPr="00B62705">
        <w:rPr>
          <w:sz w:val="22"/>
          <w:szCs w:val="22"/>
        </w:rPr>
        <w:t xml:space="preserve"> правонарушение, предусмотренное ч. 2 ст. 12.26 КоАП РФ.</w:t>
      </w:r>
    </w:p>
    <w:p w:rsidR="00B624B8" w:rsidRPr="00B62705" w:rsidP="00B624B8">
      <w:pPr>
        <w:ind w:firstLine="567"/>
        <w:jc w:val="both"/>
        <w:rPr>
          <w:sz w:val="22"/>
          <w:szCs w:val="22"/>
        </w:rPr>
      </w:pPr>
      <w:r w:rsidRPr="00B62705">
        <w:rPr>
          <w:sz w:val="22"/>
          <w:szCs w:val="22"/>
        </w:rPr>
        <w:t>В</w:t>
      </w:r>
      <w:r w:rsidRPr="00B62705" w:rsidR="00065457">
        <w:rPr>
          <w:sz w:val="22"/>
          <w:szCs w:val="22"/>
        </w:rPr>
        <w:t xml:space="preserve"> судебном заседании Борисенко С.В.</w:t>
      </w:r>
      <w:r w:rsidRPr="00B62705">
        <w:rPr>
          <w:sz w:val="22"/>
          <w:szCs w:val="22"/>
        </w:rPr>
        <w:t xml:space="preserve"> вину в совершении административного правонарушения   признал, факты, изложен</w:t>
      </w:r>
      <w:r w:rsidRPr="00B62705" w:rsidR="00065457">
        <w:rPr>
          <w:sz w:val="22"/>
          <w:szCs w:val="22"/>
        </w:rPr>
        <w:t xml:space="preserve">ные в протоколе,  не оспаривает, пояснил, что имеет на иждивении несовершеннолетнюю дочь </w:t>
      </w:r>
      <w:r w:rsidRPr="00B62705">
        <w:rPr>
          <w:sz w:val="22"/>
          <w:szCs w:val="22"/>
        </w:rPr>
        <w:t>«ДАННЫЕ ИЗЪЯТЫ»</w:t>
      </w:r>
      <w:r w:rsidRPr="00B62705" w:rsidR="00065457">
        <w:rPr>
          <w:sz w:val="22"/>
          <w:szCs w:val="22"/>
        </w:rPr>
        <w:t xml:space="preserve">, которая проживает в настоящее время с ним </w:t>
      </w:r>
      <w:r w:rsidRPr="00B62705">
        <w:rPr>
          <w:sz w:val="22"/>
          <w:szCs w:val="22"/>
        </w:rPr>
        <w:t>«ДАННЫЕ ИЗЪЯТЫ»</w:t>
      </w:r>
      <w:r w:rsidRPr="00B62705" w:rsidR="00065457">
        <w:rPr>
          <w:sz w:val="22"/>
          <w:szCs w:val="22"/>
        </w:rPr>
        <w:t xml:space="preserve">,  </w:t>
      </w:r>
      <w:r w:rsidRPr="00B62705" w:rsidR="00065457">
        <w:rPr>
          <w:sz w:val="22"/>
          <w:szCs w:val="22"/>
        </w:rPr>
        <w:t>с</w:t>
      </w:r>
      <w:r w:rsidRPr="00B62705" w:rsidR="00065457">
        <w:rPr>
          <w:sz w:val="22"/>
          <w:szCs w:val="22"/>
        </w:rPr>
        <w:t xml:space="preserve"> </w:t>
      </w:r>
      <w:r w:rsidRPr="00B62705" w:rsidR="00065457">
        <w:rPr>
          <w:sz w:val="22"/>
          <w:szCs w:val="22"/>
        </w:rPr>
        <w:t>ее</w:t>
      </w:r>
      <w:r w:rsidRPr="00B62705" w:rsidR="00065457">
        <w:rPr>
          <w:sz w:val="22"/>
          <w:szCs w:val="22"/>
        </w:rPr>
        <w:t xml:space="preserve"> матерю находится в разводе, живут вдвоем.</w:t>
      </w:r>
    </w:p>
    <w:p w:rsidR="00B624B8" w:rsidRPr="00B62705" w:rsidP="00B624B8">
      <w:pPr>
        <w:ind w:firstLine="567"/>
        <w:jc w:val="both"/>
        <w:rPr>
          <w:sz w:val="22"/>
          <w:szCs w:val="22"/>
        </w:rPr>
      </w:pPr>
      <w:r w:rsidRPr="00B62705">
        <w:rPr>
          <w:sz w:val="22"/>
          <w:szCs w:val="22"/>
        </w:rPr>
        <w:t xml:space="preserve">Исследовав представленные материалы дела, мировой судья приходит к </w:t>
      </w:r>
      <w:r w:rsidRPr="00B62705" w:rsidR="00065457">
        <w:rPr>
          <w:sz w:val="22"/>
          <w:szCs w:val="22"/>
        </w:rPr>
        <w:t>убеждению, что вина Борисенко С.В.</w:t>
      </w:r>
      <w:r w:rsidRPr="00B62705">
        <w:rPr>
          <w:sz w:val="22"/>
          <w:szCs w:val="22"/>
        </w:rPr>
        <w:t xml:space="preserve"> полностью установлена и подтверждается совокупностью собранных по делу доказательств, а именно:  протоколом об административном правонарушении </w:t>
      </w:r>
      <w:r w:rsidRPr="00B62705">
        <w:rPr>
          <w:sz w:val="22"/>
          <w:szCs w:val="22"/>
          <w:lang w:bidi="ru-RU"/>
        </w:rPr>
        <w:t xml:space="preserve">82 АП № </w:t>
      </w:r>
      <w:r w:rsidRPr="00B62705" w:rsidR="00065457">
        <w:rPr>
          <w:sz w:val="22"/>
          <w:szCs w:val="22"/>
          <w:lang w:bidi="ru-RU"/>
        </w:rPr>
        <w:t>329801</w:t>
      </w:r>
      <w:r w:rsidRPr="00B62705">
        <w:rPr>
          <w:sz w:val="22"/>
          <w:szCs w:val="22"/>
        </w:rPr>
        <w:t xml:space="preserve">  от </w:t>
      </w:r>
      <w:r w:rsidRPr="00B62705" w:rsidR="00065457">
        <w:rPr>
          <w:sz w:val="22"/>
          <w:szCs w:val="22"/>
        </w:rPr>
        <w:t>10.01</w:t>
      </w:r>
      <w:r w:rsidRPr="00B62705" w:rsidR="002A7A6D">
        <w:rPr>
          <w:sz w:val="22"/>
          <w:szCs w:val="22"/>
        </w:rPr>
        <w:t>.</w:t>
      </w:r>
      <w:r w:rsidRPr="00B62705">
        <w:rPr>
          <w:sz w:val="22"/>
          <w:szCs w:val="22"/>
        </w:rPr>
        <w:t>2</w:t>
      </w:r>
      <w:r w:rsidRPr="00B62705" w:rsidR="00065457">
        <w:rPr>
          <w:sz w:val="22"/>
          <w:szCs w:val="22"/>
        </w:rPr>
        <w:t>026</w:t>
      </w:r>
      <w:r w:rsidRPr="00B62705">
        <w:rPr>
          <w:sz w:val="22"/>
          <w:szCs w:val="22"/>
        </w:rPr>
        <w:t xml:space="preserve">, составленным уполномоченным лицом в соответствии с требованиями КоАП РФ (л.д.1); </w:t>
      </w:r>
      <w:r w:rsidRPr="00B62705">
        <w:rPr>
          <w:sz w:val="22"/>
          <w:szCs w:val="22"/>
        </w:rPr>
        <w:t xml:space="preserve">протоколом об отстранении от управления транспортным средством 82 ОТ № </w:t>
      </w:r>
      <w:r w:rsidRPr="00B62705" w:rsidR="00065457">
        <w:rPr>
          <w:sz w:val="22"/>
          <w:szCs w:val="22"/>
        </w:rPr>
        <w:t>080894</w:t>
      </w:r>
      <w:r w:rsidRPr="00B62705">
        <w:rPr>
          <w:sz w:val="22"/>
          <w:szCs w:val="22"/>
        </w:rPr>
        <w:t xml:space="preserve"> от </w:t>
      </w:r>
      <w:r w:rsidRPr="00B62705" w:rsidR="00065457">
        <w:rPr>
          <w:sz w:val="22"/>
          <w:szCs w:val="22"/>
        </w:rPr>
        <w:t>10.01.2026</w:t>
      </w:r>
      <w:r w:rsidRPr="00B62705">
        <w:rPr>
          <w:sz w:val="22"/>
          <w:szCs w:val="22"/>
        </w:rPr>
        <w:t xml:space="preserve"> (л.д.2);  протоколом о направлении на медицинское освидетельствование на состояние опьянения 82 МО № </w:t>
      </w:r>
      <w:r w:rsidRPr="00B62705" w:rsidR="00065457">
        <w:rPr>
          <w:sz w:val="22"/>
          <w:szCs w:val="22"/>
        </w:rPr>
        <w:t>022570</w:t>
      </w:r>
      <w:r w:rsidRPr="00B62705">
        <w:rPr>
          <w:sz w:val="22"/>
          <w:szCs w:val="22"/>
        </w:rPr>
        <w:t xml:space="preserve"> от </w:t>
      </w:r>
      <w:r w:rsidRPr="00B62705" w:rsidR="00065457">
        <w:rPr>
          <w:sz w:val="22"/>
          <w:szCs w:val="22"/>
        </w:rPr>
        <w:t>10.01.2026</w:t>
      </w:r>
      <w:r w:rsidRPr="00B62705">
        <w:rPr>
          <w:sz w:val="22"/>
          <w:szCs w:val="22"/>
        </w:rPr>
        <w:t xml:space="preserve"> (л.д.3); протоколом о задержании транспорт</w:t>
      </w:r>
      <w:r w:rsidRPr="00B62705">
        <w:rPr>
          <w:sz w:val="22"/>
          <w:szCs w:val="22"/>
        </w:rPr>
        <w:t xml:space="preserve">ного средства 82 ПЗ № </w:t>
      </w:r>
      <w:r w:rsidRPr="00B62705" w:rsidR="00065457">
        <w:rPr>
          <w:sz w:val="22"/>
          <w:szCs w:val="22"/>
        </w:rPr>
        <w:t>087911</w:t>
      </w:r>
      <w:r w:rsidRPr="00B62705">
        <w:rPr>
          <w:sz w:val="22"/>
          <w:szCs w:val="22"/>
        </w:rPr>
        <w:t xml:space="preserve"> от </w:t>
      </w:r>
      <w:r w:rsidRPr="00B62705" w:rsidR="00065457">
        <w:rPr>
          <w:sz w:val="22"/>
          <w:szCs w:val="22"/>
        </w:rPr>
        <w:t>10.01.2026</w:t>
      </w:r>
      <w:r w:rsidRPr="00B62705">
        <w:rPr>
          <w:sz w:val="22"/>
          <w:szCs w:val="22"/>
        </w:rPr>
        <w:t xml:space="preserve"> (л.д.</w:t>
      </w:r>
      <w:r w:rsidRPr="00B62705" w:rsidR="00065457">
        <w:rPr>
          <w:sz w:val="22"/>
          <w:szCs w:val="22"/>
        </w:rPr>
        <w:t>4</w:t>
      </w:r>
      <w:r w:rsidRPr="00B62705">
        <w:rPr>
          <w:sz w:val="22"/>
          <w:szCs w:val="22"/>
        </w:rPr>
        <w:t xml:space="preserve">); </w:t>
      </w:r>
      <w:r w:rsidRPr="00B62705" w:rsidR="002A7A6D">
        <w:rPr>
          <w:sz w:val="22"/>
          <w:szCs w:val="22"/>
        </w:rPr>
        <w:t>прото</w:t>
      </w:r>
      <w:r w:rsidRPr="00B62705" w:rsidR="00065457">
        <w:rPr>
          <w:sz w:val="22"/>
          <w:szCs w:val="22"/>
        </w:rPr>
        <w:t>колом о доставлении 61 Ер 019158 от 11.01.2026 (лд.12</w:t>
      </w:r>
      <w:r w:rsidRPr="00B62705" w:rsidR="002A7A6D">
        <w:rPr>
          <w:sz w:val="22"/>
          <w:szCs w:val="22"/>
        </w:rPr>
        <w:t>);</w:t>
      </w:r>
      <w:r w:rsidRPr="00B62705" w:rsidR="002A7A6D">
        <w:rPr>
          <w:sz w:val="22"/>
          <w:szCs w:val="22"/>
        </w:rPr>
        <w:t xml:space="preserve"> </w:t>
      </w:r>
      <w:r w:rsidRPr="00B62705">
        <w:rPr>
          <w:sz w:val="22"/>
          <w:szCs w:val="22"/>
        </w:rPr>
        <w:t>сведениям</w:t>
      </w:r>
      <w:r w:rsidRPr="00B62705" w:rsidR="00065457">
        <w:rPr>
          <w:sz w:val="22"/>
          <w:szCs w:val="22"/>
        </w:rPr>
        <w:t>и из ФИС ГИБДД М на Борисенко С.В.</w:t>
      </w:r>
      <w:r w:rsidRPr="00B62705">
        <w:rPr>
          <w:sz w:val="22"/>
          <w:szCs w:val="22"/>
        </w:rPr>
        <w:t xml:space="preserve"> (л.д. 9,10); справкой инспектора по ИАЗ ГАИ УМВД России по г. Ялте от </w:t>
      </w:r>
      <w:r w:rsidRPr="00B62705" w:rsidR="00065457">
        <w:rPr>
          <w:sz w:val="22"/>
          <w:szCs w:val="22"/>
        </w:rPr>
        <w:t>12.01</w:t>
      </w:r>
      <w:r w:rsidRPr="00B62705" w:rsidR="002A7A6D">
        <w:rPr>
          <w:sz w:val="22"/>
          <w:szCs w:val="22"/>
        </w:rPr>
        <w:t>.</w:t>
      </w:r>
      <w:r w:rsidRPr="00B62705" w:rsidR="00065457">
        <w:rPr>
          <w:sz w:val="22"/>
          <w:szCs w:val="22"/>
        </w:rPr>
        <w:t>2026</w:t>
      </w:r>
      <w:r w:rsidRPr="00B62705">
        <w:rPr>
          <w:sz w:val="22"/>
          <w:szCs w:val="22"/>
        </w:rPr>
        <w:t xml:space="preserve"> (л.д.11); </w:t>
      </w:r>
      <w:r w:rsidRPr="00B62705" w:rsidR="002A7A6D">
        <w:rPr>
          <w:sz w:val="22"/>
          <w:szCs w:val="22"/>
        </w:rPr>
        <w:t>видеодиском с видеозаписью обстоятельств с</w:t>
      </w:r>
      <w:r w:rsidRPr="00B62705" w:rsidR="00065457">
        <w:rPr>
          <w:sz w:val="22"/>
          <w:szCs w:val="22"/>
        </w:rPr>
        <w:t>овершения правонарушения (л.д.13</w:t>
      </w:r>
      <w:r w:rsidRPr="00B62705" w:rsidR="002A7A6D">
        <w:rPr>
          <w:sz w:val="22"/>
          <w:szCs w:val="22"/>
        </w:rPr>
        <w:t>);</w:t>
      </w:r>
      <w:r w:rsidRPr="00B62705" w:rsidR="00065457">
        <w:rPr>
          <w:sz w:val="22"/>
          <w:szCs w:val="22"/>
        </w:rPr>
        <w:t xml:space="preserve"> копией протокола об административном задержании Борисенко С.В. </w:t>
      </w:r>
      <w:r w:rsidRPr="00B62705" w:rsidR="00065457">
        <w:rPr>
          <w:sz w:val="22"/>
          <w:szCs w:val="22"/>
        </w:rPr>
        <w:t xml:space="preserve">( </w:t>
      </w:r>
      <w:r w:rsidRPr="00B62705" w:rsidR="00065457">
        <w:rPr>
          <w:sz w:val="22"/>
          <w:szCs w:val="22"/>
        </w:rPr>
        <w:t>л.д.</w:t>
      </w:r>
      <w:r w:rsidRPr="00B62705" w:rsidR="00C31E55">
        <w:rPr>
          <w:sz w:val="22"/>
          <w:szCs w:val="22"/>
        </w:rPr>
        <w:t>14);</w:t>
      </w:r>
      <w:r w:rsidRPr="00B62705" w:rsidR="002A7A6D">
        <w:rPr>
          <w:sz w:val="22"/>
          <w:szCs w:val="22"/>
        </w:rPr>
        <w:t xml:space="preserve"> </w:t>
      </w:r>
      <w:r w:rsidRPr="00B62705">
        <w:rPr>
          <w:sz w:val="22"/>
          <w:szCs w:val="22"/>
        </w:rPr>
        <w:t>признат</w:t>
      </w:r>
      <w:r w:rsidRPr="00B62705" w:rsidR="00C31E55">
        <w:rPr>
          <w:sz w:val="22"/>
          <w:szCs w:val="22"/>
        </w:rPr>
        <w:t>ельными показаниями Борисенко С.В.</w:t>
      </w:r>
      <w:r w:rsidRPr="00B62705">
        <w:rPr>
          <w:sz w:val="22"/>
          <w:szCs w:val="22"/>
        </w:rPr>
        <w:t>, полученными в ходе судебного разбирательства.</w:t>
      </w:r>
    </w:p>
    <w:p w:rsidR="00B624B8" w:rsidRPr="00B62705" w:rsidP="00B624B8">
      <w:pPr>
        <w:ind w:firstLine="567"/>
        <w:jc w:val="both"/>
        <w:rPr>
          <w:sz w:val="22"/>
          <w:szCs w:val="22"/>
        </w:rPr>
      </w:pPr>
      <w:r w:rsidRPr="00B62705">
        <w:rPr>
          <w:sz w:val="22"/>
          <w:szCs w:val="22"/>
        </w:rPr>
        <w:t>В силу п. 2.3.2 Правил Д</w:t>
      </w:r>
      <w:r w:rsidRPr="00B62705">
        <w:rPr>
          <w:sz w:val="22"/>
          <w:szCs w:val="22"/>
        </w:rPr>
        <w:t>орожного движения РФ,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w:t>
      </w:r>
      <w:r w:rsidRPr="00B62705">
        <w:rPr>
          <w:sz w:val="22"/>
          <w:szCs w:val="22"/>
        </w:rPr>
        <w:t>нское освидетельствование на состояние опьянения.</w:t>
      </w:r>
    </w:p>
    <w:p w:rsidR="00B624B8" w:rsidRPr="00B62705" w:rsidP="00B624B8">
      <w:pPr>
        <w:ind w:firstLine="567"/>
        <w:jc w:val="both"/>
        <w:rPr>
          <w:sz w:val="22"/>
          <w:szCs w:val="22"/>
        </w:rPr>
      </w:pPr>
      <w:r w:rsidRPr="00B62705">
        <w:rPr>
          <w:sz w:val="22"/>
          <w:szCs w:val="22"/>
        </w:rPr>
        <w:t>Оценив все собранные по делу доказательства, мировой судья приход</w:t>
      </w:r>
      <w:r w:rsidRPr="00B62705" w:rsidR="00C31E55">
        <w:rPr>
          <w:sz w:val="22"/>
          <w:szCs w:val="22"/>
        </w:rPr>
        <w:t>ит к убеждению, что Борисенко С.В.</w:t>
      </w:r>
      <w:r w:rsidRPr="00B62705">
        <w:rPr>
          <w:sz w:val="22"/>
          <w:szCs w:val="22"/>
        </w:rPr>
        <w:t xml:space="preserve"> нарушены требования п. 2.3.2 Правил Дорожного движения РФ, поскольку он, не имея  права управления транспо</w:t>
      </w:r>
      <w:r w:rsidRPr="00B62705">
        <w:rPr>
          <w:sz w:val="22"/>
          <w:szCs w:val="22"/>
        </w:rPr>
        <w:t>ртным средством, управлял транспортным средством с признаками опьянения, отказался от прохождения медицинского освидетельствования на состояние опьянения.</w:t>
      </w:r>
    </w:p>
    <w:p w:rsidR="00B624B8" w:rsidRPr="00B62705" w:rsidP="00B624B8">
      <w:pPr>
        <w:ind w:firstLine="567"/>
        <w:jc w:val="both"/>
        <w:rPr>
          <w:sz w:val="22"/>
          <w:szCs w:val="22"/>
        </w:rPr>
      </w:pPr>
      <w:r w:rsidRPr="00B62705">
        <w:rPr>
          <w:sz w:val="22"/>
          <w:szCs w:val="22"/>
        </w:rPr>
        <w:t>Согласно справки</w:t>
      </w:r>
      <w:r w:rsidRPr="00B62705">
        <w:rPr>
          <w:sz w:val="22"/>
          <w:szCs w:val="22"/>
        </w:rPr>
        <w:t xml:space="preserve"> инспектора по ИАЗ ГАИ УМВД России по г. Ялте от </w:t>
      </w:r>
      <w:r w:rsidRPr="00B62705" w:rsidR="00C31E55">
        <w:rPr>
          <w:sz w:val="22"/>
          <w:szCs w:val="22"/>
        </w:rPr>
        <w:t>12.01.2026</w:t>
      </w:r>
      <w:r w:rsidRPr="00B62705">
        <w:rPr>
          <w:sz w:val="22"/>
          <w:szCs w:val="22"/>
        </w:rPr>
        <w:t xml:space="preserve"> водительское удостоверени</w:t>
      </w:r>
      <w:r w:rsidRPr="00B62705">
        <w:rPr>
          <w:sz w:val="22"/>
          <w:szCs w:val="22"/>
        </w:rPr>
        <w:t xml:space="preserve">е </w:t>
      </w:r>
      <w:r w:rsidRPr="00B62705" w:rsidR="00C31E55">
        <w:rPr>
          <w:sz w:val="22"/>
          <w:szCs w:val="22"/>
        </w:rPr>
        <w:t>Борисенко С.В.</w:t>
      </w:r>
      <w:r w:rsidRPr="00B62705">
        <w:rPr>
          <w:sz w:val="22"/>
          <w:szCs w:val="22"/>
        </w:rPr>
        <w:t xml:space="preserve"> не получал, права управления транспортными средствами не имеет, что </w:t>
      </w:r>
      <w:r w:rsidRPr="00B62705" w:rsidR="00C31E55">
        <w:rPr>
          <w:sz w:val="22"/>
          <w:szCs w:val="22"/>
        </w:rPr>
        <w:t>Борисенко С.В.</w:t>
      </w:r>
      <w:r w:rsidRPr="00B62705">
        <w:rPr>
          <w:sz w:val="22"/>
          <w:szCs w:val="22"/>
        </w:rPr>
        <w:t xml:space="preserve"> </w:t>
      </w:r>
      <w:r w:rsidRPr="00B62705">
        <w:rPr>
          <w:sz w:val="22"/>
          <w:szCs w:val="22"/>
        </w:rPr>
        <w:t>подтвердил в судебном заседании.</w:t>
      </w:r>
    </w:p>
    <w:p w:rsidR="00B624B8" w:rsidRPr="00B62705" w:rsidP="00B624B8">
      <w:pPr>
        <w:ind w:firstLine="567"/>
        <w:jc w:val="both"/>
        <w:rPr>
          <w:sz w:val="22"/>
          <w:szCs w:val="22"/>
        </w:rPr>
      </w:pPr>
      <w:r w:rsidRPr="00B62705">
        <w:rPr>
          <w:rFonts w:eastAsia="Calibri"/>
          <w:sz w:val="22"/>
          <w:szCs w:val="22"/>
          <w:lang w:eastAsia="en-US"/>
        </w:rPr>
        <w:t xml:space="preserve">На основании вышеизложенного, </w:t>
      </w:r>
      <w:r w:rsidRPr="00B62705" w:rsidR="00C31E55">
        <w:rPr>
          <w:sz w:val="22"/>
          <w:szCs w:val="22"/>
        </w:rPr>
        <w:t>действия Борисенко С.В.</w:t>
      </w:r>
      <w:r w:rsidRPr="00B62705" w:rsidR="002A7A6D">
        <w:rPr>
          <w:sz w:val="22"/>
          <w:szCs w:val="22"/>
        </w:rPr>
        <w:t xml:space="preserve"> </w:t>
      </w:r>
      <w:r w:rsidRPr="00B62705">
        <w:rPr>
          <w:sz w:val="22"/>
          <w:szCs w:val="22"/>
        </w:rPr>
        <w:t>мировой  судья квалифицирует по ч. 2 ст. 12.26 КоАП РФ, как невыполне</w:t>
      </w:r>
      <w:r w:rsidRPr="00B62705">
        <w:rPr>
          <w:sz w:val="22"/>
          <w:szCs w:val="22"/>
        </w:rPr>
        <w:t>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B624B8" w:rsidRPr="00B62705" w:rsidP="00B624B8">
      <w:pPr>
        <w:ind w:firstLine="567"/>
        <w:jc w:val="both"/>
        <w:rPr>
          <w:sz w:val="22"/>
          <w:szCs w:val="22"/>
        </w:rPr>
      </w:pPr>
      <w:r w:rsidRPr="00B62705">
        <w:rPr>
          <w:sz w:val="22"/>
          <w:szCs w:val="22"/>
        </w:rPr>
        <w:t>При назначении наказания учитывается х</w:t>
      </w:r>
      <w:r w:rsidRPr="00B62705">
        <w:rPr>
          <w:sz w:val="22"/>
          <w:szCs w:val="22"/>
        </w:rPr>
        <w:t xml:space="preserve">арактер совершенного правонарушения, а также смягчающее  ответственность обстоятельство в виде признания вины и отсутствие отягчающих </w:t>
      </w:r>
      <w:r w:rsidRPr="00B62705">
        <w:rPr>
          <w:sz w:val="22"/>
          <w:szCs w:val="22"/>
        </w:rPr>
        <w:t>ответственность обстоятельств.</w:t>
      </w:r>
    </w:p>
    <w:p w:rsidR="00C31E55" w:rsidRPr="00B62705" w:rsidP="00C31E55">
      <w:pPr>
        <w:ind w:firstLine="567"/>
        <w:jc w:val="both"/>
        <w:rPr>
          <w:rFonts w:eastAsiaTheme="minorHAnsi"/>
          <w:sz w:val="22"/>
          <w:szCs w:val="22"/>
          <w:lang w:eastAsia="en-US"/>
        </w:rPr>
      </w:pPr>
      <w:r w:rsidRPr="00B62705">
        <w:rPr>
          <w:rFonts w:eastAsiaTheme="minorHAnsi"/>
          <w:sz w:val="22"/>
          <w:szCs w:val="22"/>
          <w:lang w:eastAsia="en-US"/>
        </w:rPr>
        <w:t>За совершение административного правонарушения, предусмотренного ч.2 ст.12.26 КоАП РФ преду</w:t>
      </w:r>
      <w:r w:rsidRPr="00B62705">
        <w:rPr>
          <w:rFonts w:eastAsiaTheme="minorHAnsi"/>
          <w:sz w:val="22"/>
          <w:szCs w:val="22"/>
          <w:lang w:eastAsia="en-US"/>
        </w:rPr>
        <w:t>смотрено наказание в виде  административного ареста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w:t>
      </w:r>
      <w:r w:rsidRPr="00B62705">
        <w:rPr>
          <w:rFonts w:eastAsiaTheme="minorHAnsi"/>
          <w:sz w:val="22"/>
          <w:szCs w:val="22"/>
          <w:lang w:eastAsia="en-US"/>
        </w:rPr>
        <w:t>яти  тысяч рублей.</w:t>
      </w:r>
    </w:p>
    <w:p w:rsidR="00C31E55" w:rsidRPr="00B62705" w:rsidP="00C31E55">
      <w:pPr>
        <w:ind w:firstLine="567"/>
        <w:jc w:val="both"/>
        <w:rPr>
          <w:rFonts w:eastAsiaTheme="minorHAnsi"/>
          <w:sz w:val="22"/>
          <w:szCs w:val="22"/>
          <w:lang w:eastAsia="en-US"/>
        </w:rPr>
      </w:pPr>
      <w:r w:rsidRPr="00B62705">
        <w:rPr>
          <w:rFonts w:eastAsiaTheme="minorHAnsi"/>
          <w:sz w:val="22"/>
          <w:szCs w:val="22"/>
          <w:lang w:eastAsia="en-US"/>
        </w:rPr>
        <w:t>Кроме того</w:t>
      </w:r>
      <w:r w:rsidRPr="00B62705">
        <w:rPr>
          <w:rFonts w:eastAsiaTheme="minorHAnsi"/>
          <w:sz w:val="22"/>
          <w:szCs w:val="22"/>
          <w:lang w:eastAsia="en-US"/>
        </w:rPr>
        <w:t xml:space="preserve"> ,</w:t>
      </w:r>
      <w:r w:rsidRPr="00B62705">
        <w:rPr>
          <w:rFonts w:eastAsiaTheme="minorHAnsi"/>
          <w:sz w:val="22"/>
          <w:szCs w:val="22"/>
          <w:lang w:eastAsia="en-US"/>
        </w:rPr>
        <w:t xml:space="preserve"> при назначении наказания в данном деле, суд учитывает  правовую позицию, изложенную в </w:t>
      </w:r>
      <w:hyperlink r:id="rId4" w:history="1">
        <w:r w:rsidRPr="00B62705">
          <w:rPr>
            <w:rStyle w:val="Hyperlink"/>
            <w:rFonts w:eastAsiaTheme="minorHAnsi"/>
            <w:color w:val="auto"/>
            <w:sz w:val="22"/>
            <w:szCs w:val="22"/>
            <w:u w:val="none"/>
            <w:lang w:eastAsia="en-US"/>
          </w:rPr>
          <w:t>Постановлении</w:t>
        </w:r>
      </w:hyperlink>
      <w:r w:rsidRPr="00B62705">
        <w:rPr>
          <w:rFonts w:eastAsiaTheme="minorHAnsi"/>
          <w:sz w:val="22"/>
          <w:szCs w:val="22"/>
          <w:lang w:eastAsia="en-US"/>
        </w:rPr>
        <w:t xml:space="preserve"> Конституционного Суда РФ N 11-П от 15.07.1999 года, а также в </w:t>
      </w:r>
      <w:hyperlink r:id="rId5" w:history="1">
        <w:r w:rsidRPr="00B62705">
          <w:rPr>
            <w:rStyle w:val="Hyperlink"/>
            <w:rFonts w:eastAsiaTheme="minorHAnsi"/>
            <w:color w:val="auto"/>
            <w:sz w:val="22"/>
            <w:szCs w:val="22"/>
            <w:u w:val="none"/>
            <w:lang w:eastAsia="en-US"/>
          </w:rPr>
          <w:t>Постановлении</w:t>
        </w:r>
      </w:hyperlink>
      <w:r w:rsidRPr="00B62705">
        <w:rPr>
          <w:rFonts w:eastAsiaTheme="minorHAnsi"/>
          <w:sz w:val="22"/>
          <w:szCs w:val="22"/>
          <w:lang w:eastAsia="en-US"/>
        </w:rPr>
        <w:t xml:space="preserve"> К</w:t>
      </w:r>
      <w:r w:rsidRPr="00B62705">
        <w:rPr>
          <w:rFonts w:eastAsiaTheme="minorHAnsi"/>
          <w:sz w:val="22"/>
          <w:szCs w:val="22"/>
          <w:lang w:eastAsia="en-US"/>
        </w:rPr>
        <w:t>онституционного Суда РФ</w:t>
      </w:r>
      <w:r w:rsidRPr="00B62705">
        <w:rPr>
          <w:rFonts w:eastAsiaTheme="minorHAnsi"/>
          <w:sz w:val="22"/>
          <w:szCs w:val="22"/>
          <w:lang w:eastAsia="en-US"/>
        </w:rPr>
        <w:t xml:space="preserve"> N 4-П от 14.02.2013 года, согласно которой устанавливаемые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характер правонарушения, его опасность для защищаемых зако</w:t>
      </w:r>
      <w:r w:rsidRPr="00B62705">
        <w:rPr>
          <w:rFonts w:eastAsiaTheme="minorHAnsi"/>
          <w:sz w:val="22"/>
          <w:szCs w:val="22"/>
          <w:lang w:eastAsia="en-US"/>
        </w:rPr>
        <w:t>ном ценностей, но и обеспечивать учет причин и условий его совершения, гарантируя тем самым адекватность порождаемых последствий тому вреду, который причинен в результате административного правонарушения, не допуская избыточного государственного принуждени</w:t>
      </w:r>
      <w:r w:rsidRPr="00B62705">
        <w:rPr>
          <w:rFonts w:eastAsiaTheme="minorHAnsi"/>
          <w:sz w:val="22"/>
          <w:szCs w:val="22"/>
          <w:lang w:eastAsia="en-US"/>
        </w:rPr>
        <w:t>я и обеспечивая баланс основных прав индивида и общего интереса, состоящего в защите личности, общества и государства от административных правонарушений.</w:t>
      </w:r>
    </w:p>
    <w:p w:rsidR="00C31E55" w:rsidRPr="00B62705" w:rsidP="00C31E55">
      <w:pPr>
        <w:ind w:firstLine="567"/>
        <w:jc w:val="both"/>
        <w:outlineLvl w:val="0"/>
        <w:rPr>
          <w:rFonts w:eastAsiaTheme="minorHAnsi"/>
          <w:sz w:val="22"/>
          <w:szCs w:val="22"/>
          <w:lang w:eastAsia="en-US"/>
        </w:rPr>
      </w:pPr>
      <w:r w:rsidRPr="00B62705">
        <w:rPr>
          <w:rFonts w:eastAsiaTheme="minorHAnsi"/>
          <w:sz w:val="22"/>
          <w:szCs w:val="22"/>
          <w:lang w:eastAsia="en-US"/>
        </w:rPr>
        <w:t>Согласно статье 3 "Конвенции о правах ребенка" (одобрена Генеральной Ассамблеей ООН 20.11.1989) (вступ</w:t>
      </w:r>
      <w:r w:rsidRPr="00B62705">
        <w:rPr>
          <w:rFonts w:eastAsiaTheme="minorHAnsi"/>
          <w:sz w:val="22"/>
          <w:szCs w:val="22"/>
          <w:lang w:eastAsia="en-US"/>
        </w:rPr>
        <w:t>ила в силу для СССР 15.09.1990)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w:t>
      </w:r>
      <w:r w:rsidRPr="00B62705">
        <w:rPr>
          <w:rFonts w:eastAsiaTheme="minorHAnsi"/>
          <w:sz w:val="22"/>
          <w:szCs w:val="22"/>
          <w:lang w:eastAsia="en-US"/>
        </w:rPr>
        <w:t>и, первоочередное внимание уделяется наилучшему обеспечению интересов ребенка.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w:t>
      </w:r>
      <w:r w:rsidRPr="00B62705">
        <w:rPr>
          <w:rFonts w:eastAsiaTheme="minorHAnsi"/>
          <w:sz w:val="22"/>
          <w:szCs w:val="22"/>
          <w:lang w:eastAsia="en-US"/>
        </w:rPr>
        <w:t>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C31E55" w:rsidRPr="00B62705" w:rsidP="00C31E55">
      <w:pPr>
        <w:ind w:firstLine="567"/>
        <w:jc w:val="both"/>
        <w:rPr>
          <w:sz w:val="22"/>
          <w:szCs w:val="22"/>
        </w:rPr>
      </w:pPr>
      <w:r w:rsidRPr="00B62705">
        <w:rPr>
          <w:sz w:val="22"/>
          <w:szCs w:val="22"/>
        </w:rPr>
        <w:t xml:space="preserve">С учетом всех вышеизложенных обстоятельств, данных о личности правонарушителя </w:t>
      </w:r>
      <w:r w:rsidRPr="00B62705">
        <w:rPr>
          <w:rStyle w:val="FontStyle17"/>
        </w:rPr>
        <w:t>Борисенко С.В.,</w:t>
      </w:r>
      <w:r w:rsidRPr="00B62705">
        <w:rPr>
          <w:sz w:val="22"/>
          <w:szCs w:val="22"/>
        </w:rPr>
        <w:t xml:space="preserve"> имеющего  не</w:t>
      </w:r>
      <w:r w:rsidRPr="00B62705">
        <w:rPr>
          <w:sz w:val="22"/>
          <w:szCs w:val="22"/>
        </w:rPr>
        <w:t xml:space="preserve">совершеннолетнюю дочь  «ДАННЫЕ ИЗЪЯТЫ» </w:t>
      </w:r>
      <w:r w:rsidRPr="00B62705">
        <w:rPr>
          <w:sz w:val="22"/>
          <w:szCs w:val="22"/>
        </w:rPr>
        <w:t>которая проживает с ним и находится на полном его иждивении, ввиду того, что ее мать находится в другом городе,  а также отсутствие иных родственников, которые могли бы взять на себя заботу о ребенке на территории гор</w:t>
      </w:r>
      <w:r w:rsidRPr="00B62705">
        <w:rPr>
          <w:sz w:val="22"/>
          <w:szCs w:val="22"/>
        </w:rPr>
        <w:t>.Я</w:t>
      </w:r>
      <w:r w:rsidRPr="00B62705">
        <w:rPr>
          <w:sz w:val="22"/>
          <w:szCs w:val="22"/>
        </w:rPr>
        <w:t>лта</w:t>
      </w:r>
      <w:r w:rsidRPr="00B62705">
        <w:rPr>
          <w:sz w:val="22"/>
          <w:szCs w:val="22"/>
        </w:rPr>
        <w:t xml:space="preserve">, мировой судья считает необходимым назначить ему наказание в пределах санкции ч. 2 ст. 12.26 КоАП РФ в виде административного штрафа в размере 45 000 рублей.   </w:t>
      </w:r>
    </w:p>
    <w:p w:rsidR="00B624B8" w:rsidRPr="00B62705" w:rsidP="00B624B8">
      <w:pPr>
        <w:ind w:firstLine="567"/>
        <w:jc w:val="both"/>
        <w:rPr>
          <w:sz w:val="22"/>
          <w:szCs w:val="22"/>
        </w:rPr>
      </w:pPr>
      <w:r w:rsidRPr="00B62705">
        <w:rPr>
          <w:sz w:val="22"/>
          <w:szCs w:val="22"/>
        </w:rPr>
        <w:t>Руководствуясь ст.ст. 29.10, 32.8  КоАП Российской Федерации, мировой судья</w:t>
      </w:r>
    </w:p>
    <w:p w:rsidR="00B624B8" w:rsidRPr="00B62705" w:rsidP="00B624B8">
      <w:pPr>
        <w:pStyle w:val="BodyText2"/>
        <w:spacing w:after="0" w:line="240" w:lineRule="auto"/>
        <w:ind w:firstLine="567"/>
        <w:jc w:val="center"/>
        <w:rPr>
          <w:rFonts w:ascii="Times New Roman" w:hAnsi="Times New Roman"/>
          <w:b/>
          <w:lang w:val="ru-RU"/>
        </w:rPr>
      </w:pPr>
    </w:p>
    <w:p w:rsidR="00B624B8" w:rsidRPr="00B62705" w:rsidP="00B624B8">
      <w:pPr>
        <w:pStyle w:val="BodyText2"/>
        <w:spacing w:after="0" w:line="240" w:lineRule="auto"/>
        <w:ind w:firstLine="567"/>
        <w:jc w:val="center"/>
        <w:rPr>
          <w:rFonts w:ascii="Times New Roman" w:hAnsi="Times New Roman"/>
          <w:b/>
          <w:lang w:val="ru-RU"/>
        </w:rPr>
      </w:pPr>
      <w:r w:rsidRPr="00B62705">
        <w:rPr>
          <w:rFonts w:ascii="Times New Roman" w:hAnsi="Times New Roman"/>
          <w:b/>
        </w:rPr>
        <w:t>П О С Т А Н О В И</w:t>
      </w:r>
      <w:r w:rsidRPr="00B62705">
        <w:rPr>
          <w:rFonts w:ascii="Times New Roman" w:hAnsi="Times New Roman"/>
          <w:b/>
        </w:rPr>
        <w:t xml:space="preserve"> Л:</w:t>
      </w:r>
    </w:p>
    <w:p w:rsidR="00C51B9B" w:rsidRPr="00B62705" w:rsidP="00B624B8">
      <w:pPr>
        <w:ind w:firstLine="567"/>
        <w:jc w:val="both"/>
        <w:rPr>
          <w:sz w:val="22"/>
          <w:szCs w:val="22"/>
        </w:rPr>
      </w:pPr>
    </w:p>
    <w:p w:rsidR="00C31E55" w:rsidRPr="00B62705" w:rsidP="00C31E55">
      <w:pPr>
        <w:spacing w:line="0" w:lineRule="atLeast"/>
        <w:ind w:firstLine="567"/>
        <w:jc w:val="both"/>
        <w:rPr>
          <w:b/>
          <w:sz w:val="22"/>
          <w:szCs w:val="22"/>
          <w:lang w:eastAsia="uk-UA"/>
        </w:rPr>
      </w:pPr>
      <w:r w:rsidRPr="00B62705">
        <w:rPr>
          <w:sz w:val="22"/>
          <w:szCs w:val="22"/>
        </w:rPr>
        <w:t xml:space="preserve">Признать  </w:t>
      </w:r>
      <w:r w:rsidRPr="00B62705">
        <w:rPr>
          <w:b/>
          <w:sz w:val="22"/>
          <w:szCs w:val="22"/>
        </w:rPr>
        <w:t xml:space="preserve">Борисенко Сергея Викторовича, </w:t>
      </w:r>
      <w:r w:rsidRPr="00B62705">
        <w:rPr>
          <w:sz w:val="22"/>
          <w:szCs w:val="22"/>
        </w:rPr>
        <w:t>«ДАННЫЕ ИЗЪЯТЫ»</w:t>
      </w:r>
      <w:r w:rsidRPr="00B62705">
        <w:rPr>
          <w:b/>
          <w:sz w:val="22"/>
          <w:szCs w:val="22"/>
        </w:rPr>
        <w:t xml:space="preserve">, </w:t>
      </w:r>
      <w:r w:rsidRPr="00B62705">
        <w:rPr>
          <w:sz w:val="22"/>
          <w:szCs w:val="22"/>
        </w:rPr>
        <w:t>виновным в совершении административного правонарушения, предусмотренного ч. 2 ст. 12.26 Кодекса Российской Федерации об административных правонарушениях, и назначить ему административно</w:t>
      </w:r>
      <w:r w:rsidRPr="00B62705">
        <w:rPr>
          <w:sz w:val="22"/>
          <w:szCs w:val="22"/>
        </w:rPr>
        <w:t>е наказание в виде административного штрафа в размере 45 000,00 (сорок пять тысяч)  рублей.</w:t>
      </w:r>
    </w:p>
    <w:p w:rsidR="00C31E55" w:rsidRPr="00B62705" w:rsidP="00C31E55">
      <w:pPr>
        <w:spacing w:line="0" w:lineRule="atLeast"/>
        <w:ind w:firstLine="567"/>
        <w:jc w:val="both"/>
        <w:rPr>
          <w:sz w:val="22"/>
          <w:szCs w:val="22"/>
        </w:rPr>
      </w:pPr>
      <w:r w:rsidRPr="00B62705">
        <w:rPr>
          <w:b/>
          <w:sz w:val="22"/>
          <w:szCs w:val="22"/>
        </w:rPr>
        <w:t>Штраф подлежит перечислению на следующие реквизиты</w:t>
      </w:r>
      <w:r w:rsidRPr="00B62705">
        <w:rPr>
          <w:sz w:val="22"/>
          <w:szCs w:val="22"/>
        </w:rPr>
        <w:t xml:space="preserve">: </w:t>
      </w:r>
    </w:p>
    <w:p w:rsidR="00B62705" w:rsidRPr="00B62705" w:rsidP="00C31E55">
      <w:pPr>
        <w:spacing w:line="0" w:lineRule="atLeast"/>
        <w:ind w:firstLine="567"/>
        <w:jc w:val="both"/>
        <w:rPr>
          <w:sz w:val="22"/>
          <w:szCs w:val="22"/>
        </w:rPr>
      </w:pPr>
      <w:r w:rsidRPr="00B62705">
        <w:rPr>
          <w:sz w:val="22"/>
          <w:szCs w:val="22"/>
        </w:rPr>
        <w:t>«ДАННЫЕ ИЗЪЯТЫ»</w:t>
      </w:r>
    </w:p>
    <w:p w:rsidR="00C31E55" w:rsidRPr="00B62705" w:rsidP="00C31E55">
      <w:pPr>
        <w:spacing w:line="0" w:lineRule="atLeast"/>
        <w:ind w:firstLine="567"/>
        <w:jc w:val="both"/>
        <w:rPr>
          <w:rFonts w:eastAsia="SimSun"/>
          <w:sz w:val="22"/>
          <w:szCs w:val="22"/>
          <w:lang w:eastAsia="zh-CN"/>
        </w:rPr>
      </w:pPr>
      <w:r w:rsidRPr="00B62705">
        <w:rPr>
          <w:rFonts w:eastAsia="SimSun"/>
          <w:sz w:val="22"/>
          <w:szCs w:val="22"/>
          <w:lang w:eastAsia="zh-CN"/>
        </w:rPr>
        <w:t>Разъяснить, что в соответствии со ст.32.2 КоАП РФ,  административный штраф должен быть уплачен лицом, привлеченны</w:t>
      </w:r>
      <w:r w:rsidRPr="00B62705">
        <w:rPr>
          <w:rFonts w:eastAsia="SimSun"/>
          <w:sz w:val="22"/>
          <w:szCs w:val="22"/>
          <w:lang w:eastAsia="zh-CN"/>
        </w:rPr>
        <w:t>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C31E55" w:rsidRPr="00B62705" w:rsidP="00C31E55">
      <w:pPr>
        <w:spacing w:line="0" w:lineRule="atLeast"/>
        <w:ind w:firstLine="567"/>
        <w:jc w:val="both"/>
        <w:rPr>
          <w:rFonts w:eastAsia="SimSun"/>
          <w:sz w:val="22"/>
          <w:szCs w:val="22"/>
          <w:lang w:eastAsia="zh-CN"/>
        </w:rPr>
      </w:pPr>
      <w:r w:rsidRPr="00B62705">
        <w:rPr>
          <w:rFonts w:eastAsia="SimSun"/>
          <w:sz w:val="22"/>
          <w:szCs w:val="22"/>
          <w:lang w:eastAsia="zh-CN"/>
        </w:rPr>
        <w:t>Документ, свидетельствующий об уплате административного штрафа, лицо, привлеченное к административной ответственн</w:t>
      </w:r>
      <w:r w:rsidRPr="00B62705">
        <w:rPr>
          <w:rFonts w:eastAsia="SimSun"/>
          <w:sz w:val="22"/>
          <w:szCs w:val="22"/>
          <w:lang w:eastAsia="zh-CN"/>
        </w:rPr>
        <w:t xml:space="preserve">ости, направляет судье, в орган, должностному лицу, </w:t>
      </w:r>
      <w:r w:rsidRPr="00B62705">
        <w:rPr>
          <w:rFonts w:eastAsia="SimSun"/>
          <w:sz w:val="22"/>
          <w:szCs w:val="22"/>
          <w:lang w:eastAsia="zh-CN"/>
        </w:rPr>
        <w:t>вынесшим</w:t>
      </w:r>
      <w:r w:rsidRPr="00B62705">
        <w:rPr>
          <w:rFonts w:eastAsia="SimSun"/>
          <w:sz w:val="22"/>
          <w:szCs w:val="22"/>
          <w:lang w:eastAsia="zh-CN"/>
        </w:rPr>
        <w:t xml:space="preserve"> постановление. </w:t>
      </w:r>
    </w:p>
    <w:p w:rsidR="00C31E55" w:rsidRPr="00B62705" w:rsidP="00C31E55">
      <w:pPr>
        <w:spacing w:line="0" w:lineRule="atLeast"/>
        <w:ind w:firstLine="567"/>
        <w:jc w:val="both"/>
        <w:outlineLvl w:val="2"/>
        <w:rPr>
          <w:sz w:val="22"/>
          <w:szCs w:val="22"/>
        </w:rPr>
      </w:pPr>
      <w:r w:rsidRPr="00B62705">
        <w:rPr>
          <w:sz w:val="22"/>
          <w:szCs w:val="22"/>
        </w:rPr>
        <w:t xml:space="preserve">Неуплата административного штрафа в срок, предусмотренный настоящим </w:t>
      </w:r>
      <w:hyperlink r:id="rId6" w:history="1">
        <w:r w:rsidRPr="00B62705">
          <w:rPr>
            <w:rStyle w:val="Hyperlink"/>
            <w:rFonts w:eastAsia="HG Mincho Light J"/>
            <w:color w:val="auto"/>
            <w:sz w:val="22"/>
            <w:szCs w:val="22"/>
            <w:u w:val="none"/>
          </w:rPr>
          <w:t>Кодексом</w:t>
        </w:r>
      </w:hyperlink>
      <w:r w:rsidRPr="00B62705">
        <w:rPr>
          <w:sz w:val="22"/>
          <w:szCs w:val="22"/>
        </w:rPr>
        <w:t xml:space="preserve">, </w:t>
      </w:r>
      <w:r w:rsidRPr="00B62705">
        <w:rPr>
          <w:sz w:val="22"/>
          <w:szCs w:val="22"/>
        </w:rPr>
        <w:t xml:space="preserve">влечет наложение </w:t>
      </w:r>
      <w:r w:rsidRPr="00B62705">
        <w:rPr>
          <w:sz w:val="22"/>
          <w:szCs w:val="22"/>
        </w:rPr>
        <w:t>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r w:rsidRPr="00B62705">
        <w:rPr>
          <w:sz w:val="22"/>
          <w:szCs w:val="22"/>
        </w:rPr>
        <w:t>).</w:t>
      </w:r>
    </w:p>
    <w:p w:rsidR="00C31E55" w:rsidRPr="00B62705" w:rsidP="00C31E55">
      <w:pPr>
        <w:spacing w:line="0" w:lineRule="atLeast"/>
        <w:ind w:firstLine="567"/>
        <w:jc w:val="both"/>
        <w:outlineLvl w:val="2"/>
        <w:rPr>
          <w:sz w:val="22"/>
          <w:szCs w:val="22"/>
        </w:rPr>
      </w:pPr>
      <w:r w:rsidRPr="00B62705">
        <w:rPr>
          <w:rFonts w:eastAsia="SimSun"/>
          <w:iCs/>
          <w:sz w:val="22"/>
          <w:szCs w:val="22"/>
          <w:lang w:eastAsia="zh-CN"/>
        </w:rPr>
        <w:t xml:space="preserve">Постановление может быть обжаловано в Ялтинский городской суд Республики Крым </w:t>
      </w:r>
      <w:r w:rsidRPr="00B62705">
        <w:rPr>
          <w:sz w:val="22"/>
          <w:szCs w:val="22"/>
        </w:rPr>
        <w:t xml:space="preserve">через мирового судью судебного участка № 99 Ялтинского судебного района (городской округ Ялта) </w:t>
      </w:r>
      <w:r w:rsidRPr="00B62705">
        <w:rPr>
          <w:rFonts w:eastAsia="SimSun"/>
          <w:iCs/>
          <w:sz w:val="22"/>
          <w:szCs w:val="22"/>
          <w:lang w:eastAsia="zh-CN"/>
        </w:rPr>
        <w:t xml:space="preserve">в течение 10 дней со дня вынесения </w:t>
      </w:r>
      <w:r w:rsidRPr="00B62705">
        <w:rPr>
          <w:sz w:val="22"/>
          <w:szCs w:val="22"/>
        </w:rPr>
        <w:t>или получения копии постановления.</w:t>
      </w:r>
    </w:p>
    <w:p w:rsidR="00C31E55" w:rsidRPr="00B62705" w:rsidP="00C31E55">
      <w:pPr>
        <w:ind w:firstLine="567"/>
        <w:rPr>
          <w:sz w:val="22"/>
          <w:szCs w:val="22"/>
        </w:rPr>
      </w:pPr>
    </w:p>
    <w:p w:rsidR="001F1C7E" w:rsidRPr="00B62705" w:rsidP="00C31E55">
      <w:pPr>
        <w:ind w:firstLine="567"/>
        <w:rPr>
          <w:sz w:val="22"/>
          <w:szCs w:val="22"/>
        </w:rPr>
      </w:pPr>
    </w:p>
    <w:p w:rsidR="00C31E55" w:rsidRPr="00B62705" w:rsidP="00C31E55">
      <w:pPr>
        <w:ind w:firstLine="567"/>
        <w:rPr>
          <w:sz w:val="22"/>
          <w:szCs w:val="22"/>
        </w:rPr>
      </w:pPr>
      <w:r w:rsidRPr="00B62705">
        <w:rPr>
          <w:sz w:val="22"/>
          <w:szCs w:val="22"/>
        </w:rPr>
        <w:t xml:space="preserve">Мировой </w:t>
      </w:r>
      <w:r w:rsidRPr="00B62705">
        <w:rPr>
          <w:sz w:val="22"/>
          <w:szCs w:val="22"/>
        </w:rPr>
        <w:t>судья:</w:t>
      </w:r>
      <w:r w:rsidRPr="00B62705">
        <w:rPr>
          <w:sz w:val="22"/>
          <w:szCs w:val="22"/>
        </w:rPr>
        <w:tab/>
      </w:r>
      <w:r w:rsidRPr="00B62705">
        <w:rPr>
          <w:sz w:val="22"/>
          <w:szCs w:val="22"/>
        </w:rPr>
        <w:tab/>
      </w:r>
      <w:r w:rsidRPr="00B62705">
        <w:rPr>
          <w:sz w:val="22"/>
          <w:szCs w:val="22"/>
        </w:rPr>
        <w:tab/>
      </w:r>
      <w:r w:rsidRPr="00B62705">
        <w:rPr>
          <w:sz w:val="22"/>
          <w:szCs w:val="22"/>
        </w:rPr>
        <w:tab/>
      </w:r>
      <w:r w:rsidRPr="00B62705">
        <w:rPr>
          <w:sz w:val="22"/>
          <w:szCs w:val="22"/>
        </w:rPr>
        <w:tab/>
      </w:r>
      <w:r w:rsidRPr="00B62705">
        <w:rPr>
          <w:sz w:val="22"/>
          <w:szCs w:val="22"/>
        </w:rPr>
        <w:tab/>
        <w:t xml:space="preserve">             О.В. Переверзева</w:t>
      </w:r>
    </w:p>
    <w:p w:rsidR="00C31E55" w:rsidRPr="00B62705" w:rsidP="00C31E55">
      <w:pPr>
        <w:ind w:firstLine="567"/>
        <w:jc w:val="both"/>
        <w:rPr>
          <w:b/>
          <w:sz w:val="22"/>
          <w:szCs w:val="22"/>
        </w:rPr>
      </w:pPr>
    </w:p>
    <w:p w:rsidR="00B624B8" w:rsidRPr="00B62705" w:rsidP="00B624B8">
      <w:pPr>
        <w:ind w:firstLine="567"/>
        <w:rPr>
          <w:sz w:val="22"/>
          <w:szCs w:val="22"/>
        </w:rPr>
      </w:pPr>
    </w:p>
    <w:sectPr w:rsidSect="00B62705">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G Mincho Light J">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B8"/>
    <w:rsid w:val="00065457"/>
    <w:rsid w:val="001F1C7E"/>
    <w:rsid w:val="00200737"/>
    <w:rsid w:val="002A7A6D"/>
    <w:rsid w:val="008216F5"/>
    <w:rsid w:val="00A7320D"/>
    <w:rsid w:val="00B36A70"/>
    <w:rsid w:val="00B624B8"/>
    <w:rsid w:val="00B62705"/>
    <w:rsid w:val="00C31E55"/>
    <w:rsid w:val="00C51B9B"/>
    <w:rsid w:val="00D01228"/>
    <w:rsid w:val="00E021AD"/>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4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uiPriority w:val="99"/>
    <w:qFormat/>
    <w:rsid w:val="00B624B8"/>
    <w:pPr>
      <w:widowControl/>
      <w:autoSpaceDE/>
      <w:autoSpaceDN/>
      <w:adjustRightInd/>
      <w:jc w:val="center"/>
    </w:pPr>
    <w:rPr>
      <w:b/>
      <w:sz w:val="22"/>
      <w:szCs w:val="20"/>
    </w:rPr>
  </w:style>
  <w:style w:type="character" w:customStyle="1" w:styleId="a">
    <w:name w:val="Название Знак"/>
    <w:basedOn w:val="DefaultParagraphFont"/>
    <w:link w:val="Title"/>
    <w:uiPriority w:val="99"/>
    <w:rsid w:val="00B624B8"/>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B624B8"/>
    <w:pPr>
      <w:widowControl/>
      <w:autoSpaceDE/>
      <w:autoSpaceDN/>
      <w:adjustRightInd/>
      <w:spacing w:after="120" w:line="480" w:lineRule="auto"/>
    </w:pPr>
    <w:rPr>
      <w:rFonts w:ascii="Calibri" w:hAnsi="Calibri"/>
      <w:sz w:val="22"/>
      <w:szCs w:val="22"/>
      <w:lang w:val="x-none" w:eastAsia="x-none"/>
    </w:rPr>
  </w:style>
  <w:style w:type="character" w:customStyle="1" w:styleId="2">
    <w:name w:val="Основной текст 2 Знак"/>
    <w:basedOn w:val="DefaultParagraphFont"/>
    <w:link w:val="BodyText2"/>
    <w:uiPriority w:val="99"/>
    <w:semiHidden/>
    <w:rsid w:val="00B624B8"/>
    <w:rPr>
      <w:rFonts w:ascii="Calibri" w:eastAsia="Times New Roman" w:hAnsi="Calibri" w:cs="Times New Roman"/>
      <w:lang w:val="x-none" w:eastAsia="x-none"/>
    </w:rPr>
  </w:style>
  <w:style w:type="paragraph" w:customStyle="1" w:styleId="Style3">
    <w:name w:val="Style3"/>
    <w:basedOn w:val="Normal"/>
    <w:uiPriority w:val="99"/>
    <w:rsid w:val="00B624B8"/>
  </w:style>
  <w:style w:type="character" w:customStyle="1" w:styleId="20">
    <w:name w:val="Основной текст (2)_"/>
    <w:basedOn w:val="DefaultParagraphFont"/>
    <w:link w:val="21"/>
    <w:locked/>
    <w:rsid w:val="00B624B8"/>
    <w:rPr>
      <w:rFonts w:ascii="Times New Roman" w:eastAsia="Times New Roman" w:hAnsi="Times New Roman" w:cs="Times New Roman"/>
      <w:sz w:val="20"/>
      <w:szCs w:val="20"/>
      <w:shd w:val="clear" w:color="auto" w:fill="FFFFFF"/>
    </w:rPr>
  </w:style>
  <w:style w:type="paragraph" w:customStyle="1" w:styleId="21">
    <w:name w:val="Основной текст (2)"/>
    <w:basedOn w:val="Normal"/>
    <w:link w:val="20"/>
    <w:rsid w:val="00B624B8"/>
    <w:pPr>
      <w:shd w:val="clear" w:color="auto" w:fill="FFFFFF"/>
      <w:autoSpaceDE/>
      <w:autoSpaceDN/>
      <w:adjustRightInd/>
      <w:spacing w:after="180" w:line="245" w:lineRule="exact"/>
    </w:pPr>
    <w:rPr>
      <w:sz w:val="20"/>
      <w:szCs w:val="20"/>
      <w:lang w:eastAsia="en-US"/>
    </w:rPr>
  </w:style>
  <w:style w:type="character" w:customStyle="1" w:styleId="FontStyle17">
    <w:name w:val="Font Style17"/>
    <w:uiPriority w:val="99"/>
    <w:rsid w:val="00B624B8"/>
    <w:rPr>
      <w:rFonts w:ascii="Times New Roman" w:hAnsi="Times New Roman" w:cs="Times New Roman" w:hint="default"/>
      <w:sz w:val="22"/>
      <w:szCs w:val="22"/>
    </w:rPr>
  </w:style>
  <w:style w:type="character" w:styleId="Hyperlink">
    <w:name w:val="Hyperlink"/>
    <w:basedOn w:val="DefaultParagraphFont"/>
    <w:uiPriority w:val="99"/>
    <w:semiHidden/>
    <w:unhideWhenUsed/>
    <w:rsid w:val="00C31E55"/>
    <w:rPr>
      <w:color w:val="0000FF" w:themeColor="hyperlink"/>
      <w:u w:val="single"/>
    </w:rPr>
  </w:style>
  <w:style w:type="paragraph" w:styleId="BalloonText">
    <w:name w:val="Balloon Text"/>
    <w:basedOn w:val="Normal"/>
    <w:link w:val="a0"/>
    <w:uiPriority w:val="99"/>
    <w:semiHidden/>
    <w:unhideWhenUsed/>
    <w:rsid w:val="00200737"/>
    <w:rPr>
      <w:rFonts w:ascii="Tahoma" w:hAnsi="Tahoma" w:cs="Tahoma"/>
      <w:sz w:val="16"/>
      <w:szCs w:val="16"/>
    </w:rPr>
  </w:style>
  <w:style w:type="character" w:customStyle="1" w:styleId="a0">
    <w:name w:val="Текст выноски Знак"/>
    <w:basedOn w:val="DefaultParagraphFont"/>
    <w:link w:val="BalloonText"/>
    <w:uiPriority w:val="99"/>
    <w:semiHidden/>
    <w:rsid w:val="0020073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1997AEF9CB30EDF622E758DBFB2A65F03592200AEFDA487558919D2C54816A052A38D0CC0DD1EECEC7F7288HFcCM" TargetMode="External" /><Relationship Id="rId5" Type="http://schemas.openxmlformats.org/officeDocument/2006/relationships/hyperlink" Target="consultantplus://offline/ref=51997AEF9CB30EDF622E758DBFB2A65F005E2800ADF2F98D5DD015D0C24749A547B2D501C6C500E8F663708AFEH4cAM" TargetMode="External" /><Relationship Id="rId6" Type="http://schemas.openxmlformats.org/officeDocument/2006/relationships/hyperlink" Target="consultantplus://offline/main?base=LAW;n=117401;fld=134;dst=102941"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