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B2F50" w:rsidRPr="00BB2F50" w:rsidP="00BB2F50">
      <w:pPr>
        <w:pStyle w:val="Title"/>
        <w:ind w:firstLine="567"/>
        <w:jc w:val="right"/>
        <w:rPr>
          <w:sz w:val="14"/>
          <w:szCs w:val="14"/>
        </w:rPr>
      </w:pPr>
      <w:r w:rsidRPr="00BB2F50">
        <w:rPr>
          <w:sz w:val="14"/>
          <w:szCs w:val="14"/>
        </w:rPr>
        <w:t>Дело № 5-99-25/2025</w:t>
      </w:r>
    </w:p>
    <w:p w:rsidR="00BB2F50" w:rsidRPr="00BB2F50" w:rsidP="00BB2F50">
      <w:pPr>
        <w:pStyle w:val="Title"/>
        <w:ind w:firstLine="567"/>
        <w:jc w:val="right"/>
        <w:rPr>
          <w:sz w:val="14"/>
          <w:szCs w:val="14"/>
        </w:rPr>
      </w:pPr>
      <w:r w:rsidRPr="00BB2F50">
        <w:rPr>
          <w:sz w:val="14"/>
          <w:szCs w:val="14"/>
        </w:rPr>
        <w:t>УИД 91 MS0099-01-2024-002791-23</w:t>
      </w:r>
    </w:p>
    <w:p w:rsidR="00BB2F50" w:rsidRPr="00BB2F50" w:rsidP="00BB2F50">
      <w:pPr>
        <w:pStyle w:val="Title"/>
        <w:ind w:firstLine="567"/>
        <w:rPr>
          <w:sz w:val="14"/>
          <w:szCs w:val="14"/>
        </w:rPr>
      </w:pPr>
    </w:p>
    <w:p w:rsidR="00BB2F50" w:rsidRPr="00BB2F50" w:rsidP="00BB2F50">
      <w:pPr>
        <w:pStyle w:val="Title"/>
        <w:ind w:firstLine="567"/>
        <w:rPr>
          <w:sz w:val="14"/>
          <w:szCs w:val="14"/>
        </w:rPr>
      </w:pPr>
      <w:r w:rsidRPr="00BB2F50">
        <w:rPr>
          <w:sz w:val="14"/>
          <w:szCs w:val="14"/>
        </w:rPr>
        <w:t>ПОСТАНОВЛЕНИЕ</w:t>
      </w:r>
    </w:p>
    <w:p w:rsidR="00BB2F50" w:rsidRPr="00BB2F50" w:rsidP="00BB2F50">
      <w:pPr>
        <w:spacing w:after="0" w:line="240" w:lineRule="auto"/>
        <w:ind w:firstLine="567"/>
        <w:jc w:val="center"/>
        <w:rPr>
          <w:rFonts w:ascii="Times New Roman" w:hAnsi="Times New Roman"/>
          <w:b/>
          <w:sz w:val="14"/>
          <w:szCs w:val="14"/>
        </w:rPr>
      </w:pPr>
      <w:r w:rsidRPr="00BB2F50">
        <w:rPr>
          <w:rFonts w:ascii="Times New Roman" w:hAnsi="Times New Roman"/>
          <w:b/>
          <w:sz w:val="14"/>
          <w:szCs w:val="14"/>
        </w:rPr>
        <w:t>по делу об административном правонарушении</w:t>
      </w:r>
    </w:p>
    <w:p w:rsidR="00BB2F50" w:rsidRPr="00BB2F50" w:rsidP="00BB2F50">
      <w:pPr>
        <w:spacing w:after="0" w:line="240" w:lineRule="auto"/>
        <w:ind w:firstLine="567"/>
        <w:jc w:val="both"/>
        <w:rPr>
          <w:rFonts w:ascii="Times New Roman" w:hAnsi="Times New Roman"/>
          <w:b/>
          <w:sz w:val="14"/>
          <w:szCs w:val="14"/>
        </w:rPr>
      </w:pPr>
    </w:p>
    <w:p w:rsidR="00BB2F50" w:rsidRPr="00BB2F50" w:rsidP="00BB2F50">
      <w:pPr>
        <w:spacing w:after="0" w:line="240" w:lineRule="auto"/>
        <w:ind w:firstLine="567"/>
        <w:jc w:val="both"/>
        <w:rPr>
          <w:rFonts w:ascii="Times New Roman" w:hAnsi="Times New Roman"/>
          <w:sz w:val="14"/>
          <w:szCs w:val="14"/>
        </w:rPr>
      </w:pPr>
      <w:r w:rsidRPr="00BB2F50">
        <w:rPr>
          <w:rFonts w:ascii="Times New Roman" w:hAnsi="Times New Roman"/>
          <w:sz w:val="14"/>
          <w:szCs w:val="14"/>
        </w:rPr>
        <w:t>гор. Ялта                                                                                        21 января 2025 года</w:t>
      </w:r>
    </w:p>
    <w:p w:rsidR="00BB2F50" w:rsidRPr="00BB2F50" w:rsidP="00BB2F50">
      <w:pPr>
        <w:spacing w:after="0" w:line="240" w:lineRule="auto"/>
        <w:ind w:firstLine="567"/>
        <w:jc w:val="both"/>
        <w:rPr>
          <w:rFonts w:ascii="Times New Roman" w:hAnsi="Times New Roman"/>
          <w:sz w:val="14"/>
          <w:szCs w:val="14"/>
        </w:rPr>
      </w:pPr>
    </w:p>
    <w:p w:rsidR="00BB2F50" w:rsidRPr="00BB2F50" w:rsidP="00BB2F50">
      <w:pPr>
        <w:spacing w:after="0" w:line="240" w:lineRule="auto"/>
        <w:ind w:firstLine="567"/>
        <w:jc w:val="both"/>
        <w:rPr>
          <w:rFonts w:ascii="Times New Roman" w:hAnsi="Times New Roman"/>
          <w:sz w:val="14"/>
          <w:szCs w:val="14"/>
        </w:rPr>
      </w:pPr>
      <w:r w:rsidRPr="00BB2F50">
        <w:rPr>
          <w:rFonts w:ascii="Times New Roman" w:hAnsi="Times New Roman"/>
          <w:sz w:val="14"/>
          <w:szCs w:val="14"/>
        </w:rPr>
        <w:t xml:space="preserve">Мировой судья судебного участка № 99 Ялтинского судебного района (городской округ Ялта) Республики Крым О.В. Переверзева, </w:t>
      </w:r>
    </w:p>
    <w:p w:rsidR="00BB2F50" w:rsidRPr="00BB2F50" w:rsidP="00BB2F50">
      <w:pPr>
        <w:pStyle w:val="Style4"/>
        <w:widowControl/>
        <w:spacing w:line="240" w:lineRule="auto"/>
        <w:ind w:right="-2" w:firstLine="567"/>
        <w:rPr>
          <w:sz w:val="14"/>
          <w:szCs w:val="14"/>
        </w:rPr>
      </w:pPr>
      <w:r w:rsidRPr="00BB2F50">
        <w:rPr>
          <w:sz w:val="14"/>
          <w:szCs w:val="14"/>
        </w:rPr>
        <w:t xml:space="preserve">рассмотрев в открытом судебном заседании дело об административном правонарушении в отношении </w:t>
      </w:r>
      <w:r w:rsidRPr="00BB2F50">
        <w:rPr>
          <w:rStyle w:val="FontStyle17"/>
          <w:b/>
          <w:sz w:val="14"/>
          <w:szCs w:val="14"/>
        </w:rPr>
        <w:t>Курдаде</w:t>
      </w:r>
      <w:r w:rsidRPr="00BB2F50">
        <w:rPr>
          <w:rStyle w:val="FontStyle17"/>
          <w:b/>
          <w:sz w:val="14"/>
          <w:szCs w:val="14"/>
        </w:rPr>
        <w:t xml:space="preserve"> </w:t>
      </w:r>
      <w:r w:rsidRPr="00BB2F50">
        <w:rPr>
          <w:rStyle w:val="FontStyle17"/>
          <w:b/>
          <w:sz w:val="14"/>
          <w:szCs w:val="14"/>
        </w:rPr>
        <w:t>Айдера</w:t>
      </w:r>
      <w:r w:rsidRPr="00BB2F50">
        <w:rPr>
          <w:rStyle w:val="FontStyle17"/>
          <w:b/>
          <w:sz w:val="14"/>
          <w:szCs w:val="14"/>
        </w:rPr>
        <w:t xml:space="preserve"> </w:t>
      </w:r>
      <w:r w:rsidRPr="00BB2F50">
        <w:rPr>
          <w:rStyle w:val="FontStyle17"/>
          <w:b/>
          <w:sz w:val="14"/>
          <w:szCs w:val="14"/>
        </w:rPr>
        <w:t>Нусретовича</w:t>
      </w:r>
      <w:r w:rsidRPr="00BB2F50">
        <w:rPr>
          <w:rStyle w:val="FontStyle17"/>
          <w:sz w:val="14"/>
          <w:szCs w:val="14"/>
        </w:rPr>
        <w:t xml:space="preserve">, </w:t>
      </w:r>
      <w:r w:rsidRPr="00BB2F50">
        <w:rPr>
          <w:rStyle w:val="FontStyle17"/>
          <w:sz w:val="14"/>
          <w:szCs w:val="14"/>
        </w:rPr>
        <w:t xml:space="preserve">"ДАННЫЕ ИЗЪЯТЫ" </w:t>
      </w:r>
      <w:r w:rsidRPr="00BB2F50">
        <w:rPr>
          <w:sz w:val="14"/>
          <w:szCs w:val="14"/>
        </w:rPr>
        <w:t>привлекаемого в совершении административного правонарушения, предусмотренного ч. 1 ст. 12.26 КоАП РФ,</w:t>
      </w:r>
    </w:p>
    <w:p w:rsidR="00BB2F50" w:rsidRPr="00BB2F50" w:rsidP="00BB2F50">
      <w:pPr>
        <w:spacing w:after="0" w:line="240" w:lineRule="auto"/>
        <w:ind w:firstLine="567"/>
        <w:jc w:val="both"/>
        <w:rPr>
          <w:rFonts w:ascii="Times New Roman" w:hAnsi="Times New Roman"/>
          <w:sz w:val="14"/>
          <w:szCs w:val="14"/>
        </w:rPr>
      </w:pPr>
    </w:p>
    <w:p w:rsidR="00BB2F50" w:rsidRPr="00BB2F50" w:rsidP="00BB2F50">
      <w:pPr>
        <w:spacing w:after="0" w:line="240" w:lineRule="auto"/>
        <w:ind w:firstLine="567"/>
        <w:jc w:val="center"/>
        <w:rPr>
          <w:rFonts w:ascii="Times New Roman" w:hAnsi="Times New Roman"/>
          <w:b/>
          <w:sz w:val="14"/>
          <w:szCs w:val="14"/>
        </w:rPr>
      </w:pPr>
      <w:r w:rsidRPr="00BB2F50">
        <w:rPr>
          <w:rFonts w:ascii="Times New Roman" w:hAnsi="Times New Roman"/>
          <w:b/>
          <w:sz w:val="14"/>
          <w:szCs w:val="14"/>
        </w:rPr>
        <w:t>УСТАНОВИЛ:</w:t>
      </w:r>
    </w:p>
    <w:p w:rsidR="00BB2F50" w:rsidRPr="00BB2F50" w:rsidP="00BB2F50">
      <w:pPr>
        <w:spacing w:after="0" w:line="240" w:lineRule="auto"/>
        <w:ind w:firstLine="567"/>
        <w:jc w:val="center"/>
        <w:rPr>
          <w:rFonts w:ascii="Times New Roman" w:hAnsi="Times New Roman"/>
          <w:b/>
          <w:sz w:val="14"/>
          <w:szCs w:val="14"/>
        </w:rPr>
      </w:pPr>
    </w:p>
    <w:p w:rsidR="00BB2F50" w:rsidRPr="00BB2F50" w:rsidP="00BB2F50">
      <w:pPr>
        <w:autoSpaceDE w:val="0"/>
        <w:autoSpaceDN w:val="0"/>
        <w:adjustRightInd w:val="0"/>
        <w:spacing w:after="0" w:line="0" w:lineRule="atLeast"/>
        <w:ind w:firstLine="567"/>
        <w:jc w:val="both"/>
        <w:rPr>
          <w:rFonts w:ascii="Times New Roman" w:hAnsi="Times New Roman"/>
          <w:sz w:val="14"/>
          <w:szCs w:val="14"/>
        </w:rPr>
      </w:pPr>
      <w:r w:rsidRPr="00BB2F50">
        <w:rPr>
          <w:rFonts w:ascii="Times New Roman" w:hAnsi="Times New Roman"/>
          <w:sz w:val="14"/>
          <w:szCs w:val="14"/>
        </w:rPr>
        <w:t>19 декабря 2024 в 23 часов 30 минут</w:t>
      </w:r>
      <w:r w:rsidRPr="00BB2F50">
        <w:rPr>
          <w:rStyle w:val="FontStyle17"/>
          <w:sz w:val="14"/>
          <w:szCs w:val="14"/>
        </w:rPr>
        <w:t xml:space="preserve">, на автодороге граница с </w:t>
      </w:r>
      <w:r w:rsidRPr="00BB2F50">
        <w:rPr>
          <w:rStyle w:val="FontStyle17"/>
          <w:sz w:val="14"/>
          <w:szCs w:val="14"/>
        </w:rPr>
        <w:t xml:space="preserve">"ДАННЫЕ ИЗЪЯТЫ" </w:t>
      </w:r>
      <w:r w:rsidRPr="00BB2F50">
        <w:rPr>
          <w:rStyle w:val="FontStyle17"/>
          <w:sz w:val="14"/>
          <w:szCs w:val="14"/>
        </w:rPr>
        <w:t xml:space="preserve">водитель </w:t>
      </w:r>
      <w:r w:rsidRPr="00BB2F50">
        <w:rPr>
          <w:rFonts w:ascii="Times New Roman" w:hAnsi="Times New Roman"/>
          <w:sz w:val="14"/>
          <w:szCs w:val="14"/>
        </w:rPr>
        <w:t>Курдаде</w:t>
      </w:r>
      <w:r w:rsidRPr="00BB2F50">
        <w:rPr>
          <w:rFonts w:ascii="Times New Roman" w:hAnsi="Times New Roman"/>
          <w:sz w:val="14"/>
          <w:szCs w:val="14"/>
        </w:rPr>
        <w:t xml:space="preserve"> А.Н. управляя транспортным средством – автомобилем «</w:t>
      </w:r>
      <w:r w:rsidRPr="00BB2F50">
        <w:rPr>
          <w:rFonts w:ascii="Times New Roman" w:hAnsi="Times New Roman"/>
          <w:sz w:val="14"/>
          <w:szCs w:val="14"/>
        </w:rPr>
        <w:t>"ДАННЫЕ ИЗЪЯТЫ"</w:t>
      </w:r>
      <w:r w:rsidRPr="00BB2F50">
        <w:rPr>
          <w:rFonts w:ascii="Times New Roman" w:hAnsi="Times New Roman"/>
          <w:sz w:val="14"/>
          <w:szCs w:val="14"/>
        </w:rPr>
        <w:t xml:space="preserve">»,  государственный  регистрационный  знак </w:t>
      </w:r>
      <w:r w:rsidRPr="00BB2F50">
        <w:rPr>
          <w:rFonts w:ascii="Times New Roman" w:hAnsi="Times New Roman"/>
          <w:sz w:val="14"/>
          <w:szCs w:val="14"/>
        </w:rPr>
        <w:t>"ДАННЫЕ ИЗЪЯТЫ"</w:t>
      </w:r>
      <w:r w:rsidRPr="00BB2F50">
        <w:rPr>
          <w:rFonts w:ascii="Times New Roman" w:hAnsi="Times New Roman"/>
          <w:sz w:val="14"/>
          <w:szCs w:val="14"/>
        </w:rPr>
        <w:t>, с признаками опьянения: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отрицательном результате освидетельствования</w:t>
      </w:r>
      <w:r w:rsidRPr="00BB2F50">
        <w:rPr>
          <w:rFonts w:ascii="Times New Roman" w:hAnsi="Times New Roman"/>
          <w:sz w:val="14"/>
          <w:szCs w:val="14"/>
        </w:rPr>
        <w:t xml:space="preserve"> на состояние алкогольного опьянения  при помощи прибора Юпитер-К 000212, чем нарушил п. 2.3.2 ПДД РФ, </w:t>
      </w:r>
      <w:r w:rsidRPr="00BB2F50">
        <w:rPr>
          <w:rFonts w:ascii="Times New Roman" w:hAnsi="Times New Roman" w:eastAsiaTheme="minorHAnsi"/>
          <w:sz w:val="14"/>
          <w:szCs w:val="14"/>
          <w:lang w:eastAsia="en-US"/>
        </w:rPr>
        <w:t xml:space="preserve">при этом его действия (бездействие) не содержат уголовно наказуемого </w:t>
      </w:r>
      <w:hyperlink r:id="rId4" w:history="1">
        <w:r w:rsidRPr="00BB2F50">
          <w:rPr>
            <w:rStyle w:val="Hyperlink"/>
            <w:rFonts w:ascii="Times New Roman" w:hAnsi="Times New Roman" w:eastAsiaTheme="minorHAnsi"/>
            <w:color w:val="auto"/>
            <w:sz w:val="14"/>
            <w:szCs w:val="14"/>
            <w:u w:val="none"/>
            <w:lang w:eastAsia="en-US"/>
          </w:rPr>
          <w:t>деяния</w:t>
        </w:r>
      </w:hyperlink>
      <w:r w:rsidRPr="00BB2F50">
        <w:rPr>
          <w:rFonts w:ascii="Times New Roman" w:hAnsi="Times New Roman" w:eastAsiaTheme="minorHAnsi"/>
          <w:sz w:val="14"/>
          <w:szCs w:val="14"/>
          <w:lang w:eastAsia="en-US"/>
        </w:rPr>
        <w:t xml:space="preserve">, </w:t>
      </w:r>
      <w:r w:rsidRPr="00BB2F50">
        <w:rPr>
          <w:rFonts w:ascii="Times New Roman" w:hAnsi="Times New Roman"/>
          <w:sz w:val="14"/>
          <w:szCs w:val="14"/>
        </w:rPr>
        <w:t>то есть совершил административное правонарушение, предусмотренное ч. 1 ст. 12.26 КоАП РФ.</w:t>
      </w:r>
    </w:p>
    <w:p w:rsidR="00BB2F50" w:rsidRPr="00BB2F50" w:rsidP="00BB2F50">
      <w:pPr>
        <w:pStyle w:val="Style4"/>
        <w:widowControl/>
        <w:spacing w:line="240" w:lineRule="auto"/>
        <w:ind w:right="-2" w:firstLine="567"/>
        <w:rPr>
          <w:sz w:val="14"/>
          <w:szCs w:val="14"/>
        </w:rPr>
      </w:pPr>
      <w:r w:rsidRPr="00BB2F50">
        <w:rPr>
          <w:sz w:val="14"/>
          <w:szCs w:val="14"/>
        </w:rPr>
        <w:t xml:space="preserve">В судебное заседание </w:t>
      </w:r>
      <w:r w:rsidRPr="00BB2F50">
        <w:rPr>
          <w:sz w:val="14"/>
          <w:szCs w:val="14"/>
        </w:rPr>
        <w:t>Курдаде</w:t>
      </w:r>
      <w:r w:rsidRPr="00BB2F50">
        <w:rPr>
          <w:sz w:val="14"/>
          <w:szCs w:val="14"/>
        </w:rPr>
        <w:t xml:space="preserve"> А.Н. не явился, был надлежащим образом заблаговременно извещен о времени и месте судебного заседания, путем </w:t>
      </w:r>
      <w:r w:rsidRPr="00BB2F50">
        <w:rPr>
          <w:rFonts w:eastAsia="SimSun"/>
          <w:sz w:val="14"/>
          <w:szCs w:val="14"/>
          <w:lang w:eastAsia="zh-CN"/>
        </w:rPr>
        <w:t xml:space="preserve">направления судебной повестки </w:t>
      </w:r>
      <w:r w:rsidRPr="00BB2F50">
        <w:rPr>
          <w:sz w:val="14"/>
          <w:szCs w:val="14"/>
        </w:rPr>
        <w:t xml:space="preserve">по адресу места жительства, </w:t>
      </w:r>
      <w:r w:rsidRPr="00BB2F50">
        <w:rPr>
          <w:rFonts w:eastAsia="SimSun"/>
          <w:sz w:val="14"/>
          <w:szCs w:val="14"/>
          <w:lang w:eastAsia="zh-CN"/>
        </w:rPr>
        <w:t xml:space="preserve">однако судебная повестка была возвращена </w:t>
      </w:r>
      <w:r w:rsidRPr="00BB2F50">
        <w:rPr>
          <w:sz w:val="14"/>
          <w:szCs w:val="14"/>
        </w:rPr>
        <w:t>на судебный участок с отметкой «истек срок хранения» (</w:t>
      </w:r>
      <w:r w:rsidRPr="00BB2F50">
        <w:rPr>
          <w:sz w:val="14"/>
          <w:szCs w:val="14"/>
        </w:rPr>
        <w:t>л.д</w:t>
      </w:r>
      <w:r w:rsidRPr="00BB2F50">
        <w:rPr>
          <w:sz w:val="14"/>
          <w:szCs w:val="14"/>
        </w:rPr>
        <w:t xml:space="preserve">. 16). Кроме того, извещался </w:t>
      </w:r>
      <w:r w:rsidRPr="00BB2F50">
        <w:rPr>
          <w:sz w:val="14"/>
          <w:szCs w:val="14"/>
          <w:lang w:val="x-none"/>
        </w:rPr>
        <w:t>путем смс-оповещения со статусом</w:t>
      </w:r>
      <w:r w:rsidRPr="00BB2F50">
        <w:rPr>
          <w:sz w:val="14"/>
          <w:szCs w:val="14"/>
        </w:rPr>
        <w:t xml:space="preserve"> «</w:t>
      </w:r>
      <w:r w:rsidRPr="00BB2F50">
        <w:rPr>
          <w:sz w:val="14"/>
          <w:szCs w:val="14"/>
          <w:lang w:val="x-none"/>
        </w:rPr>
        <w:t>доставлено</w:t>
      </w:r>
      <w:r w:rsidRPr="00BB2F50">
        <w:rPr>
          <w:sz w:val="14"/>
          <w:szCs w:val="14"/>
        </w:rPr>
        <w:t>»</w:t>
      </w:r>
      <w:r w:rsidRPr="00BB2F50">
        <w:rPr>
          <w:sz w:val="14"/>
          <w:szCs w:val="14"/>
          <w:lang w:val="x-none"/>
        </w:rPr>
        <w:t xml:space="preserve"> </w:t>
      </w:r>
      <w:r w:rsidRPr="00BB2F50">
        <w:rPr>
          <w:sz w:val="14"/>
          <w:szCs w:val="14"/>
        </w:rPr>
        <w:t>(</w:t>
      </w:r>
      <w:r w:rsidRPr="00BB2F50">
        <w:rPr>
          <w:sz w:val="14"/>
          <w:szCs w:val="14"/>
        </w:rPr>
        <w:t>л.д</w:t>
      </w:r>
      <w:r w:rsidRPr="00BB2F50">
        <w:rPr>
          <w:sz w:val="14"/>
          <w:szCs w:val="14"/>
        </w:rPr>
        <w:t xml:space="preserve">. 15) </w:t>
      </w:r>
      <w:r w:rsidRPr="00BB2F50">
        <w:rPr>
          <w:sz w:val="14"/>
          <w:szCs w:val="14"/>
          <w:lang w:val="x-none"/>
        </w:rPr>
        <w:t>по номеру телефона, указанному в расписке</w:t>
      </w:r>
      <w:r w:rsidRPr="00BB2F50">
        <w:rPr>
          <w:sz w:val="14"/>
          <w:szCs w:val="14"/>
        </w:rPr>
        <w:t xml:space="preserve"> </w:t>
      </w:r>
      <w:r w:rsidRPr="00BB2F50">
        <w:rPr>
          <w:sz w:val="14"/>
          <w:szCs w:val="14"/>
          <w:lang w:val="x-none"/>
        </w:rPr>
        <w:t>и подтвержденному личной подписью</w:t>
      </w:r>
      <w:r w:rsidRPr="00BB2F50">
        <w:rPr>
          <w:sz w:val="14"/>
          <w:szCs w:val="14"/>
        </w:rPr>
        <w:t xml:space="preserve"> (</w:t>
      </w:r>
      <w:r w:rsidRPr="00BB2F50">
        <w:rPr>
          <w:sz w:val="14"/>
          <w:szCs w:val="14"/>
        </w:rPr>
        <w:t>л.д</w:t>
      </w:r>
      <w:r w:rsidRPr="00BB2F50">
        <w:rPr>
          <w:sz w:val="14"/>
          <w:szCs w:val="14"/>
        </w:rPr>
        <w:t>. 7)</w:t>
      </w:r>
      <w:r w:rsidRPr="00BB2F50">
        <w:rPr>
          <w:sz w:val="14"/>
          <w:szCs w:val="14"/>
          <w:lang w:val="x-none"/>
        </w:rPr>
        <w:t>.</w:t>
      </w:r>
      <w:r w:rsidRPr="00BB2F50">
        <w:rPr>
          <w:sz w:val="14"/>
          <w:szCs w:val="14"/>
        </w:rPr>
        <w:t xml:space="preserve"> Также информация о месте и времени судебных заседаний своевременно размещалась на сайте «Мировые судьи Республики Крым».</w:t>
      </w:r>
    </w:p>
    <w:p w:rsidR="00BB2F50" w:rsidRPr="00BB2F50" w:rsidP="00BB2F50">
      <w:pPr>
        <w:autoSpaceDE w:val="0"/>
        <w:autoSpaceDN w:val="0"/>
        <w:adjustRightInd w:val="0"/>
        <w:spacing w:after="0" w:line="240" w:lineRule="auto"/>
        <w:ind w:firstLine="567"/>
        <w:jc w:val="both"/>
        <w:rPr>
          <w:rFonts w:ascii="Times New Roman" w:hAnsi="Times New Roman"/>
          <w:sz w:val="14"/>
          <w:szCs w:val="14"/>
        </w:rPr>
      </w:pPr>
      <w:r w:rsidRPr="00BB2F50">
        <w:rPr>
          <w:rFonts w:ascii="Times New Roman" w:hAnsi="Times New Roman"/>
          <w:sz w:val="14"/>
          <w:szCs w:val="1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B2F50" w:rsidRPr="00BB2F50" w:rsidP="00BB2F50">
      <w:pPr>
        <w:autoSpaceDE w:val="0"/>
        <w:autoSpaceDN w:val="0"/>
        <w:adjustRightInd w:val="0"/>
        <w:spacing w:after="0" w:line="240" w:lineRule="auto"/>
        <w:ind w:firstLine="567"/>
        <w:jc w:val="both"/>
        <w:rPr>
          <w:rFonts w:ascii="Times New Roman" w:hAnsi="Times New Roman"/>
          <w:sz w:val="14"/>
          <w:szCs w:val="14"/>
        </w:rPr>
      </w:pPr>
      <w:r w:rsidRPr="00BB2F50">
        <w:rPr>
          <w:rFonts w:ascii="Times New Roman" w:hAnsi="Times New Roman"/>
          <w:sz w:val="14"/>
          <w:szCs w:val="14"/>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BB2F50" w:rsidRPr="00BB2F50" w:rsidP="00BB2F50">
      <w:pPr>
        <w:spacing w:after="0" w:line="240" w:lineRule="auto"/>
        <w:ind w:firstLine="567"/>
        <w:jc w:val="both"/>
        <w:outlineLvl w:val="0"/>
        <w:rPr>
          <w:rFonts w:ascii="Times New Roman" w:hAnsi="Times New Roman"/>
          <w:sz w:val="14"/>
          <w:szCs w:val="14"/>
        </w:rPr>
      </w:pPr>
      <w:r w:rsidRPr="00BB2F50">
        <w:rPr>
          <w:rFonts w:ascii="Times New Roman" w:hAnsi="Times New Roman"/>
          <w:sz w:val="14"/>
          <w:szCs w:val="14"/>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BB2F50" w:rsidRPr="00BB2F50" w:rsidP="00BB2F50">
      <w:pPr>
        <w:spacing w:after="0" w:line="240" w:lineRule="auto"/>
        <w:ind w:firstLine="567"/>
        <w:jc w:val="both"/>
        <w:rPr>
          <w:rFonts w:ascii="Times New Roman" w:hAnsi="Times New Roman"/>
          <w:sz w:val="14"/>
          <w:szCs w:val="14"/>
        </w:rPr>
      </w:pPr>
      <w:r w:rsidRPr="00BB2F50">
        <w:rPr>
          <w:rFonts w:ascii="Times New Roman" w:hAnsi="Times New Roman"/>
          <w:sz w:val="14"/>
          <w:szCs w:val="14"/>
        </w:rPr>
        <w:t xml:space="preserve"> Исследовав представленные материалы дела,   просмотрев в судебном заседании видеозапись, прихожу к убеждению, что вина </w:t>
      </w:r>
      <w:r w:rsidRPr="00BB2F50">
        <w:rPr>
          <w:rFonts w:ascii="Times New Roman" w:hAnsi="Times New Roman"/>
          <w:sz w:val="14"/>
          <w:szCs w:val="14"/>
        </w:rPr>
        <w:t>Курдаде</w:t>
      </w:r>
      <w:r w:rsidRPr="00BB2F50">
        <w:rPr>
          <w:rFonts w:ascii="Times New Roman" w:hAnsi="Times New Roman"/>
          <w:sz w:val="14"/>
          <w:szCs w:val="14"/>
        </w:rPr>
        <w:t xml:space="preserve"> А.Н.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BB2F50" w:rsidRPr="00BB2F50" w:rsidP="00BB2F50">
      <w:pPr>
        <w:suppressAutoHyphens/>
        <w:spacing w:after="0" w:line="240" w:lineRule="auto"/>
        <w:ind w:firstLine="567"/>
        <w:jc w:val="both"/>
        <w:rPr>
          <w:rFonts w:ascii="Times New Roman" w:hAnsi="Times New Roman"/>
          <w:sz w:val="14"/>
          <w:szCs w:val="14"/>
        </w:rPr>
      </w:pPr>
      <w:r w:rsidRPr="00BB2F50">
        <w:rPr>
          <w:rFonts w:ascii="Times New Roman" w:hAnsi="Times New Roman"/>
          <w:sz w:val="14"/>
          <w:szCs w:val="14"/>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BB2F50" w:rsidRPr="00BB2F50" w:rsidP="00BB2F50">
      <w:pPr>
        <w:pStyle w:val="20"/>
        <w:shd w:val="clear" w:color="auto" w:fill="auto"/>
        <w:spacing w:before="0" w:after="0" w:line="240" w:lineRule="auto"/>
        <w:ind w:firstLine="567"/>
        <w:rPr>
          <w:rFonts w:ascii="Times New Roman" w:hAnsi="Times New Roman" w:cs="Times New Roman"/>
          <w:sz w:val="14"/>
          <w:szCs w:val="14"/>
        </w:rPr>
      </w:pPr>
      <w:r w:rsidRPr="00BB2F50">
        <w:rPr>
          <w:rStyle w:val="2"/>
          <w:rFonts w:ascii="Times New Roman" w:hAnsi="Times New Roman" w:cs="Times New Roman"/>
          <w:sz w:val="14"/>
          <w:szCs w:val="14"/>
        </w:rPr>
        <w:t xml:space="preserve">Исходя из положений части 1 статьи 1.6 </w:t>
      </w:r>
      <w:r w:rsidRPr="00BB2F50">
        <w:rPr>
          <w:rFonts w:ascii="Times New Roman" w:hAnsi="Times New Roman" w:cs="Times New Roman"/>
          <w:sz w:val="14"/>
          <w:szCs w:val="14"/>
        </w:rPr>
        <w:t>КоАП РФ</w:t>
      </w:r>
      <w:r w:rsidRPr="00BB2F50">
        <w:rPr>
          <w:rStyle w:val="2"/>
          <w:rFonts w:ascii="Times New Roman" w:hAnsi="Times New Roman" w:cs="Times New Roman"/>
          <w:sz w:val="14"/>
          <w:szCs w:val="14"/>
        </w:rPr>
        <w:t xml:space="preserve"> обеспечение законности при применении мер административного принуждения предполагает</w:t>
      </w:r>
      <w:r w:rsidRPr="00BB2F50">
        <w:rPr>
          <w:rStyle w:val="2"/>
          <w:rFonts w:ascii="Times New Roman" w:hAnsi="Times New Roman" w:cs="Times New Roman"/>
          <w:sz w:val="14"/>
          <w:szCs w:val="14"/>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BB2F50" w:rsidRPr="00BB2F50" w:rsidP="00BB2F50">
      <w:pPr>
        <w:autoSpaceDE w:val="0"/>
        <w:autoSpaceDN w:val="0"/>
        <w:adjustRightInd w:val="0"/>
        <w:spacing w:after="0" w:line="240" w:lineRule="auto"/>
        <w:ind w:firstLine="567"/>
        <w:jc w:val="both"/>
        <w:rPr>
          <w:rFonts w:ascii="Times New Roman" w:eastAsia="Calibri" w:hAnsi="Times New Roman"/>
          <w:sz w:val="14"/>
          <w:szCs w:val="14"/>
        </w:rPr>
      </w:pPr>
      <w:r w:rsidRPr="00BB2F50">
        <w:rPr>
          <w:rFonts w:ascii="Times New Roman" w:eastAsia="Calibri" w:hAnsi="Times New Roman"/>
          <w:sz w:val="14"/>
          <w:szCs w:val="14"/>
        </w:rPr>
        <w:t xml:space="preserve">Участники дорожного движения обязаны знать и соблюдать относящиеся к ним требования </w:t>
      </w:r>
      <w:hyperlink r:id="rId5" w:history="1">
        <w:r w:rsidRPr="00BB2F50">
          <w:rPr>
            <w:rStyle w:val="Hyperlink"/>
            <w:rFonts w:ascii="Times New Roman" w:eastAsia="Calibri" w:hAnsi="Times New Roman"/>
            <w:color w:val="auto"/>
            <w:sz w:val="14"/>
            <w:szCs w:val="14"/>
            <w:u w:val="none"/>
          </w:rPr>
          <w:t>Правил</w:t>
        </w:r>
      </w:hyperlink>
      <w:r w:rsidRPr="00BB2F50">
        <w:rPr>
          <w:rFonts w:ascii="Times New Roman" w:eastAsia="Calibri" w:hAnsi="Times New Roman"/>
          <w:sz w:val="14"/>
          <w:szCs w:val="14"/>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BB2F50">
          <w:rPr>
            <w:rStyle w:val="Hyperlink"/>
            <w:rFonts w:ascii="Times New Roman" w:eastAsia="Calibri" w:hAnsi="Times New Roman"/>
            <w:color w:val="auto"/>
            <w:sz w:val="14"/>
            <w:szCs w:val="14"/>
            <w:u w:val="none"/>
          </w:rPr>
          <w:t>пункт 1.3</w:t>
        </w:r>
      </w:hyperlink>
      <w:r w:rsidRPr="00BB2F50">
        <w:rPr>
          <w:rFonts w:ascii="Times New Roman" w:eastAsia="Calibri" w:hAnsi="Times New Roman"/>
          <w:sz w:val="14"/>
          <w:szCs w:val="1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BB2F50" w:rsidRPr="00BB2F50" w:rsidP="00BB2F50">
      <w:pPr>
        <w:autoSpaceDE w:val="0"/>
        <w:autoSpaceDN w:val="0"/>
        <w:adjustRightInd w:val="0"/>
        <w:spacing w:after="0" w:line="240" w:lineRule="auto"/>
        <w:ind w:firstLine="567"/>
        <w:jc w:val="both"/>
        <w:rPr>
          <w:rFonts w:ascii="Times New Roman" w:hAnsi="Times New Roman"/>
          <w:sz w:val="14"/>
          <w:szCs w:val="14"/>
        </w:rPr>
      </w:pPr>
      <w:r w:rsidRPr="00BB2F50">
        <w:rPr>
          <w:rFonts w:ascii="Times New Roman" w:hAnsi="Times New Roman"/>
          <w:sz w:val="14"/>
          <w:szCs w:val="14"/>
        </w:rPr>
        <w:t xml:space="preserve">В соответствии с </w:t>
      </w:r>
      <w:hyperlink r:id="rId7" w:history="1">
        <w:r w:rsidRPr="00BB2F50">
          <w:rPr>
            <w:rStyle w:val="Hyperlink"/>
            <w:rFonts w:ascii="Times New Roman" w:hAnsi="Times New Roman"/>
            <w:color w:val="auto"/>
            <w:sz w:val="14"/>
            <w:szCs w:val="14"/>
            <w:u w:val="none"/>
          </w:rPr>
          <w:t>частью 1 статьи 12.26</w:t>
        </w:r>
      </w:hyperlink>
      <w:r w:rsidRPr="00BB2F50">
        <w:rPr>
          <w:rFonts w:ascii="Times New Roman" w:hAnsi="Times New Roman"/>
          <w:sz w:val="14"/>
          <w:szCs w:val="14"/>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BB2F50">
        <w:rPr>
          <w:rFonts w:ascii="Times New Roman" w:hAnsi="Times New Roman"/>
          <w:sz w:val="14"/>
          <w:szCs w:val="14"/>
        </w:rPr>
        <w:t>Курдаде</w:t>
      </w:r>
      <w:r w:rsidRPr="00BB2F50">
        <w:rPr>
          <w:rFonts w:ascii="Times New Roman" w:hAnsi="Times New Roman"/>
          <w:sz w:val="14"/>
          <w:szCs w:val="14"/>
        </w:rPr>
        <w:t xml:space="preserve"> А.Н. к административной ответственности) н</w:t>
      </w:r>
      <w:r w:rsidRPr="00BB2F50">
        <w:rPr>
          <w:rFonts w:ascii="Times New Roman" w:hAnsi="Times New Roman" w:eastAsiaTheme="minorHAnsi"/>
          <w:sz w:val="14"/>
          <w:szCs w:val="14"/>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BB2F50">
        <w:rPr>
          <w:rFonts w:ascii="Times New Roman" w:hAnsi="Times New Roman" w:eastAsiaTheme="minorHAnsi"/>
          <w:sz w:val="14"/>
          <w:szCs w:val="14"/>
          <w:lang w:eastAsia="en-US"/>
        </w:rPr>
        <w:t xml:space="preserve"> наказуемого </w:t>
      </w:r>
      <w:hyperlink r:id="rId8" w:history="1">
        <w:r w:rsidRPr="00BB2F50">
          <w:rPr>
            <w:rStyle w:val="Hyperlink"/>
            <w:rFonts w:ascii="Times New Roman" w:hAnsi="Times New Roman" w:eastAsiaTheme="minorHAnsi"/>
            <w:color w:val="auto"/>
            <w:sz w:val="14"/>
            <w:szCs w:val="14"/>
            <w:u w:val="none"/>
            <w:lang w:eastAsia="en-US"/>
          </w:rPr>
          <w:t>деяния</w:t>
        </w:r>
      </w:hyperlink>
      <w:r w:rsidRPr="00BB2F50">
        <w:rPr>
          <w:rFonts w:ascii="Times New Roman" w:hAnsi="Times New Roman" w:eastAsiaTheme="minorHAnsi"/>
          <w:sz w:val="14"/>
          <w:szCs w:val="14"/>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B2F50" w:rsidRPr="00BB2F50" w:rsidP="00BB2F50">
      <w:pPr>
        <w:spacing w:after="0" w:line="240" w:lineRule="auto"/>
        <w:ind w:firstLine="567"/>
        <w:jc w:val="both"/>
        <w:rPr>
          <w:rFonts w:ascii="Times New Roman" w:hAnsi="Times New Roman"/>
          <w:sz w:val="14"/>
          <w:szCs w:val="14"/>
        </w:rPr>
      </w:pPr>
      <w:r w:rsidRPr="00BB2F50">
        <w:rPr>
          <w:rFonts w:ascii="Times New Roman" w:hAnsi="Times New Roman"/>
          <w:sz w:val="14"/>
          <w:szCs w:val="14"/>
        </w:rPr>
        <w:t xml:space="preserve">Вина </w:t>
      </w:r>
      <w:r w:rsidRPr="00BB2F50">
        <w:rPr>
          <w:rFonts w:ascii="Times New Roman" w:hAnsi="Times New Roman"/>
          <w:sz w:val="14"/>
          <w:szCs w:val="14"/>
        </w:rPr>
        <w:t>Курдаде</w:t>
      </w:r>
      <w:r w:rsidRPr="00BB2F50">
        <w:rPr>
          <w:rFonts w:ascii="Times New Roman" w:hAnsi="Times New Roman"/>
          <w:sz w:val="14"/>
          <w:szCs w:val="14"/>
        </w:rPr>
        <w:t xml:space="preserve"> А.Н.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BB2F50" w:rsidRPr="00BB2F50" w:rsidP="00BB2F50">
      <w:pPr>
        <w:spacing w:after="0" w:line="240" w:lineRule="auto"/>
        <w:ind w:firstLine="567"/>
        <w:jc w:val="both"/>
        <w:rPr>
          <w:rFonts w:ascii="Times New Roman" w:hAnsi="Times New Roman"/>
          <w:sz w:val="14"/>
          <w:szCs w:val="14"/>
        </w:rPr>
      </w:pPr>
      <w:r w:rsidRPr="00BB2F50">
        <w:rPr>
          <w:rFonts w:ascii="Times New Roman" w:hAnsi="Times New Roman"/>
          <w:sz w:val="14"/>
          <w:szCs w:val="14"/>
        </w:rPr>
        <w:t>- протоколом об административном правонарушении 82 АП № 271381 от 19.12.2024, составленным в соответствии  с требованиями КоАП РФ с указанием обстоятельств его совершения  (л.д.1);</w:t>
      </w:r>
    </w:p>
    <w:p w:rsidR="00BB2F50" w:rsidRPr="00BB2F50" w:rsidP="00BB2F50">
      <w:pPr>
        <w:spacing w:after="0" w:line="240" w:lineRule="auto"/>
        <w:ind w:firstLine="567"/>
        <w:jc w:val="both"/>
        <w:rPr>
          <w:rFonts w:ascii="Times New Roman" w:hAnsi="Times New Roman"/>
          <w:sz w:val="14"/>
          <w:szCs w:val="14"/>
        </w:rPr>
      </w:pPr>
      <w:r w:rsidRPr="00BB2F50">
        <w:rPr>
          <w:rFonts w:ascii="Times New Roman" w:hAnsi="Times New Roman"/>
          <w:sz w:val="14"/>
          <w:szCs w:val="14"/>
        </w:rPr>
        <w:t>- протоколом об отстранении от управления транспортным средством 82 ОТ № 066731 от 19.12.2024 (л.д.2);</w:t>
      </w:r>
    </w:p>
    <w:p w:rsidR="00BB2F50" w:rsidRPr="00BB2F50" w:rsidP="00BB2F50">
      <w:pPr>
        <w:spacing w:after="0" w:line="240" w:lineRule="auto"/>
        <w:ind w:firstLine="567"/>
        <w:jc w:val="both"/>
        <w:rPr>
          <w:rFonts w:ascii="Times New Roman" w:hAnsi="Times New Roman"/>
          <w:sz w:val="14"/>
          <w:szCs w:val="14"/>
        </w:rPr>
      </w:pPr>
      <w:r w:rsidRPr="00BB2F50">
        <w:rPr>
          <w:rFonts w:ascii="Times New Roman" w:hAnsi="Times New Roman"/>
          <w:sz w:val="14"/>
          <w:szCs w:val="14"/>
        </w:rPr>
        <w:t xml:space="preserve">- актом освидетельствования на состояние алкогольного опьянения 82 АО № 036332 от 19.12.2024 с результатами чека прибора Юпитер-К 000212, наличие абсолютного этилового спирта в выдыхаемом воздухе у </w:t>
      </w:r>
      <w:r w:rsidRPr="00BB2F50">
        <w:rPr>
          <w:rFonts w:ascii="Times New Roman" w:hAnsi="Times New Roman"/>
          <w:sz w:val="14"/>
          <w:szCs w:val="14"/>
        </w:rPr>
        <w:t>Курдаде</w:t>
      </w:r>
      <w:r w:rsidRPr="00BB2F50">
        <w:rPr>
          <w:rFonts w:ascii="Times New Roman" w:hAnsi="Times New Roman"/>
          <w:sz w:val="14"/>
          <w:szCs w:val="14"/>
        </w:rPr>
        <w:t xml:space="preserve"> А.Н. составило 0,000 мг/л выдыхаемого воздуха (</w:t>
      </w:r>
      <w:r w:rsidRPr="00BB2F50">
        <w:rPr>
          <w:rFonts w:ascii="Times New Roman" w:hAnsi="Times New Roman"/>
          <w:sz w:val="14"/>
          <w:szCs w:val="14"/>
        </w:rPr>
        <w:t>л.д</w:t>
      </w:r>
      <w:r w:rsidRPr="00BB2F50">
        <w:rPr>
          <w:rFonts w:ascii="Times New Roman" w:hAnsi="Times New Roman"/>
          <w:sz w:val="14"/>
          <w:szCs w:val="14"/>
        </w:rPr>
        <w:t xml:space="preserve">. 3); </w:t>
      </w:r>
    </w:p>
    <w:p w:rsidR="00BB2F50" w:rsidRPr="00BB2F50" w:rsidP="00BB2F50">
      <w:pPr>
        <w:spacing w:after="0" w:line="0" w:lineRule="atLeast"/>
        <w:ind w:firstLine="567"/>
        <w:jc w:val="both"/>
        <w:rPr>
          <w:rFonts w:ascii="Times New Roman" w:hAnsi="Times New Roman"/>
          <w:sz w:val="14"/>
          <w:szCs w:val="14"/>
        </w:rPr>
      </w:pPr>
      <w:r w:rsidRPr="00BB2F50">
        <w:rPr>
          <w:rFonts w:ascii="Times New Roman" w:hAnsi="Times New Roman"/>
          <w:sz w:val="14"/>
          <w:szCs w:val="14"/>
        </w:rPr>
        <w:t xml:space="preserve">-протоколом 82 МО № 024335 от 19.12.2024 </w:t>
      </w:r>
      <w:r w:rsidRPr="00BB2F50">
        <w:rPr>
          <w:rFonts w:ascii="Times New Roman" w:hAnsi="Times New Roman"/>
          <w:sz w:val="14"/>
          <w:szCs w:val="14"/>
        </w:rPr>
        <w:t>о направлении на медицинское освидетельствование на состояние опьянения с записью об отказе</w:t>
      </w:r>
      <w:r w:rsidRPr="00BB2F50">
        <w:rPr>
          <w:rFonts w:ascii="Times New Roman" w:hAnsi="Times New Roman"/>
          <w:sz w:val="14"/>
          <w:szCs w:val="14"/>
        </w:rPr>
        <w:t xml:space="preserve"> (л.д.4);</w:t>
      </w:r>
    </w:p>
    <w:p w:rsidR="00BB2F50" w:rsidRPr="00BB2F50" w:rsidP="00BB2F50">
      <w:pPr>
        <w:spacing w:after="0" w:line="0" w:lineRule="atLeast"/>
        <w:ind w:firstLine="567"/>
        <w:jc w:val="both"/>
        <w:rPr>
          <w:rFonts w:ascii="Times New Roman" w:hAnsi="Times New Roman"/>
          <w:sz w:val="14"/>
          <w:szCs w:val="14"/>
        </w:rPr>
      </w:pPr>
      <w:r w:rsidRPr="00BB2F50">
        <w:rPr>
          <w:rFonts w:ascii="Times New Roman" w:hAnsi="Times New Roman"/>
          <w:sz w:val="14"/>
          <w:szCs w:val="14"/>
        </w:rPr>
        <w:t>- протоколом о задержании транспортного средства 82 ПЗ № 078031 от 19.12.2024 (</w:t>
      </w:r>
      <w:r w:rsidRPr="00BB2F50">
        <w:rPr>
          <w:rFonts w:ascii="Times New Roman" w:hAnsi="Times New Roman"/>
          <w:sz w:val="14"/>
          <w:szCs w:val="14"/>
        </w:rPr>
        <w:t>л.д</w:t>
      </w:r>
      <w:r w:rsidRPr="00BB2F50">
        <w:rPr>
          <w:rFonts w:ascii="Times New Roman" w:hAnsi="Times New Roman"/>
          <w:sz w:val="14"/>
          <w:szCs w:val="14"/>
        </w:rPr>
        <w:t>. 5);</w:t>
      </w:r>
    </w:p>
    <w:p w:rsidR="00BB2F50" w:rsidRPr="00BB2F50" w:rsidP="00BB2F50">
      <w:pPr>
        <w:spacing w:after="0" w:line="240" w:lineRule="auto"/>
        <w:ind w:firstLine="567"/>
        <w:jc w:val="both"/>
        <w:rPr>
          <w:rFonts w:ascii="Times New Roman" w:hAnsi="Times New Roman"/>
          <w:sz w:val="14"/>
          <w:szCs w:val="14"/>
        </w:rPr>
      </w:pPr>
      <w:r w:rsidRPr="00BB2F50">
        <w:rPr>
          <w:rFonts w:ascii="Times New Roman" w:hAnsi="Times New Roman"/>
          <w:sz w:val="14"/>
          <w:szCs w:val="14"/>
        </w:rPr>
        <w:t xml:space="preserve">-сведениями о привлечении  </w:t>
      </w:r>
      <w:r w:rsidRPr="00BB2F50">
        <w:rPr>
          <w:rFonts w:ascii="Times New Roman" w:hAnsi="Times New Roman"/>
          <w:sz w:val="14"/>
          <w:szCs w:val="14"/>
        </w:rPr>
        <w:t>Курдаде</w:t>
      </w:r>
      <w:r w:rsidRPr="00BB2F50">
        <w:rPr>
          <w:rFonts w:ascii="Times New Roman" w:hAnsi="Times New Roman"/>
          <w:sz w:val="14"/>
          <w:szCs w:val="14"/>
        </w:rPr>
        <w:t xml:space="preserve"> А.Н.  к административной ответственности по главе 12 КоАП РФ (</w:t>
      </w:r>
      <w:r w:rsidRPr="00BB2F50">
        <w:rPr>
          <w:rFonts w:ascii="Times New Roman" w:hAnsi="Times New Roman"/>
          <w:sz w:val="14"/>
          <w:szCs w:val="14"/>
        </w:rPr>
        <w:t>л.д</w:t>
      </w:r>
      <w:r w:rsidRPr="00BB2F50">
        <w:rPr>
          <w:rFonts w:ascii="Times New Roman" w:hAnsi="Times New Roman"/>
          <w:sz w:val="14"/>
          <w:szCs w:val="14"/>
        </w:rPr>
        <w:t>. 8);</w:t>
      </w:r>
    </w:p>
    <w:p w:rsidR="00BB2F50" w:rsidRPr="00BB2F50" w:rsidP="00BB2F50">
      <w:pPr>
        <w:spacing w:after="0" w:line="240" w:lineRule="auto"/>
        <w:ind w:firstLine="567"/>
        <w:jc w:val="both"/>
        <w:rPr>
          <w:rFonts w:ascii="Times New Roman" w:hAnsi="Times New Roman"/>
          <w:sz w:val="14"/>
          <w:szCs w:val="14"/>
        </w:rPr>
      </w:pPr>
      <w:r w:rsidRPr="00BB2F50">
        <w:rPr>
          <w:rFonts w:ascii="Times New Roman" w:hAnsi="Times New Roman"/>
          <w:sz w:val="14"/>
          <w:szCs w:val="14"/>
        </w:rPr>
        <w:t xml:space="preserve">-копией водительского удостоверения </w:t>
      </w:r>
      <w:r w:rsidRPr="00BB2F50">
        <w:rPr>
          <w:rFonts w:ascii="Times New Roman" w:hAnsi="Times New Roman"/>
          <w:sz w:val="14"/>
          <w:szCs w:val="14"/>
        </w:rPr>
        <w:t>Курдаде</w:t>
      </w:r>
      <w:r w:rsidRPr="00BB2F50">
        <w:rPr>
          <w:rFonts w:ascii="Times New Roman" w:hAnsi="Times New Roman"/>
          <w:sz w:val="14"/>
          <w:szCs w:val="14"/>
        </w:rPr>
        <w:t xml:space="preserve"> А.Н. (л.д.9);</w:t>
      </w:r>
    </w:p>
    <w:p w:rsidR="00BB2F50" w:rsidRPr="00BB2F50" w:rsidP="00BB2F50">
      <w:pPr>
        <w:spacing w:after="0" w:line="240" w:lineRule="auto"/>
        <w:ind w:firstLine="567"/>
        <w:jc w:val="both"/>
        <w:rPr>
          <w:rFonts w:ascii="Times New Roman" w:hAnsi="Times New Roman"/>
          <w:sz w:val="14"/>
          <w:szCs w:val="14"/>
        </w:rPr>
      </w:pPr>
      <w:r w:rsidRPr="00BB2F50">
        <w:rPr>
          <w:rFonts w:ascii="Times New Roman" w:hAnsi="Times New Roman"/>
          <w:sz w:val="14"/>
          <w:szCs w:val="14"/>
        </w:rPr>
        <w:t xml:space="preserve">-справкой инспектора  ИАЗ ОГИБДД УМВД России по г. Ялте (л.д.10); </w:t>
      </w:r>
    </w:p>
    <w:p w:rsidR="00BB2F50" w:rsidRPr="00BB2F50" w:rsidP="00BB2F50">
      <w:pPr>
        <w:pStyle w:val="BodyTextIndent"/>
        <w:ind w:firstLine="567"/>
        <w:rPr>
          <w:sz w:val="14"/>
          <w:szCs w:val="14"/>
        </w:rPr>
      </w:pPr>
      <w:r w:rsidRPr="00BB2F50">
        <w:rPr>
          <w:sz w:val="14"/>
          <w:szCs w:val="14"/>
        </w:rPr>
        <w:t>-видеозаписью обстоятельств совершенного административного правонарушения, находящейся на компакт-диске (</w:t>
      </w:r>
      <w:r w:rsidRPr="00BB2F50">
        <w:rPr>
          <w:sz w:val="14"/>
          <w:szCs w:val="14"/>
        </w:rPr>
        <w:t>л.д</w:t>
      </w:r>
      <w:r w:rsidRPr="00BB2F50">
        <w:rPr>
          <w:sz w:val="14"/>
          <w:szCs w:val="14"/>
        </w:rPr>
        <w:t xml:space="preserve">. 11), воспроизведенной в ходе рассмотрения дела по существу, из которой следует, что 19 декабря 2024 </w:t>
      </w:r>
      <w:r w:rsidRPr="00BB2F50">
        <w:rPr>
          <w:rStyle w:val="FontStyle17"/>
          <w:sz w:val="14"/>
          <w:szCs w:val="14"/>
        </w:rPr>
        <w:t>на автодороге граница с Херсонской обл.- Симферополь-Алушта-Ялта 197 км.</w:t>
      </w:r>
      <w:r w:rsidRPr="00BB2F50">
        <w:rPr>
          <w:rStyle w:val="FontStyle17"/>
          <w:rFonts w:eastAsia="HG Mincho Light J"/>
          <w:sz w:val="14"/>
          <w:szCs w:val="14"/>
        </w:rPr>
        <w:t xml:space="preserve">, </w:t>
      </w:r>
      <w:r w:rsidRPr="00BB2F50">
        <w:rPr>
          <w:sz w:val="14"/>
          <w:szCs w:val="14"/>
        </w:rPr>
        <w:t>Курдаде</w:t>
      </w:r>
      <w:r w:rsidRPr="00BB2F50">
        <w:rPr>
          <w:sz w:val="14"/>
          <w:szCs w:val="14"/>
        </w:rPr>
        <w:t xml:space="preserve"> А.Н. управляя транспортным средством – автомобилем «Форд Фокус», государственный  регистрационный  знак Х506НС64, где был остановлен сотрудниками ДПС.</w:t>
      </w:r>
      <w:r w:rsidRPr="00BB2F50">
        <w:rPr>
          <w:sz w:val="14"/>
          <w:szCs w:val="14"/>
        </w:rPr>
        <w:t xml:space="preserve"> После остановки транспортного средства у водителя обнаружены признаки  опьянения: резкое изменение окраски кожных покровов лица, ему было предложено пройти освидетельствование на состояние опьянения на месте остановки транспортного средства с помощью прибора </w:t>
      </w:r>
      <w:r w:rsidRPr="00BB2F50">
        <w:rPr>
          <w:sz w:val="14"/>
          <w:szCs w:val="14"/>
          <w:lang w:val="en-US"/>
        </w:rPr>
        <w:t>A</w:t>
      </w:r>
      <w:r w:rsidRPr="00BB2F50">
        <w:rPr>
          <w:sz w:val="14"/>
          <w:szCs w:val="14"/>
        </w:rPr>
        <w:t>лкотектор</w:t>
      </w:r>
      <w:r w:rsidRPr="00BB2F50">
        <w:rPr>
          <w:sz w:val="14"/>
          <w:szCs w:val="14"/>
        </w:rPr>
        <w:t xml:space="preserve"> Юпитер № 000212, дата последней поверки 01.10.2024, на что водитель согласился. Документы на средство технического измерения представлены, с ними </w:t>
      </w:r>
      <w:r w:rsidRPr="00BB2F50">
        <w:rPr>
          <w:sz w:val="14"/>
          <w:szCs w:val="14"/>
        </w:rPr>
        <w:t>Курдаде</w:t>
      </w:r>
      <w:r w:rsidRPr="00BB2F50">
        <w:rPr>
          <w:sz w:val="14"/>
          <w:szCs w:val="14"/>
        </w:rPr>
        <w:t xml:space="preserve"> А.Н. ознакомился, мундштук был упакован, без нарушений целостности упаковки, что также было удостоверено на видеозаписи. После </w:t>
      </w:r>
      <w:r w:rsidRPr="00BB2F50">
        <w:rPr>
          <w:sz w:val="14"/>
          <w:szCs w:val="14"/>
        </w:rPr>
        <w:t>продутия</w:t>
      </w:r>
      <w:r w:rsidRPr="00BB2F50">
        <w:rPr>
          <w:sz w:val="14"/>
          <w:szCs w:val="14"/>
        </w:rPr>
        <w:t xml:space="preserve"> прибора наличие абсолютного этилового спирта в выдыхаемом воздухе составило 0,000 мг/л. Состояние алкогольного опьянения не установлено, с результатом </w:t>
      </w:r>
      <w:r w:rsidRPr="00BB2F50">
        <w:rPr>
          <w:sz w:val="14"/>
          <w:szCs w:val="14"/>
        </w:rPr>
        <w:t>Курдаде</w:t>
      </w:r>
      <w:r w:rsidRPr="00BB2F50">
        <w:rPr>
          <w:sz w:val="14"/>
          <w:szCs w:val="14"/>
        </w:rPr>
        <w:t xml:space="preserve"> А.Н.  </w:t>
      </w:r>
      <w:r w:rsidRPr="00BB2F50">
        <w:rPr>
          <w:rStyle w:val="FontStyle17"/>
          <w:sz w:val="14"/>
          <w:szCs w:val="14"/>
        </w:rPr>
        <w:t xml:space="preserve">согласился.  Далее на видеозаписи озвучено </w:t>
      </w:r>
      <w:r w:rsidRPr="00BB2F50">
        <w:rPr>
          <w:sz w:val="14"/>
          <w:szCs w:val="14"/>
        </w:rPr>
        <w:t xml:space="preserve">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наличии достаточных оснований полагать, что водитель находится в состоянии опьянения и при отрицательном результате освидетельствования на состояние алкогольного опьянения при помощи прибора </w:t>
      </w:r>
      <w:r w:rsidRPr="00BB2F50">
        <w:rPr>
          <w:sz w:val="14"/>
          <w:szCs w:val="14"/>
          <w:lang w:val="en-US"/>
        </w:rPr>
        <w:t>A</w:t>
      </w:r>
      <w:r w:rsidRPr="00BB2F50">
        <w:rPr>
          <w:sz w:val="14"/>
          <w:szCs w:val="14"/>
        </w:rPr>
        <w:t>лкотектор</w:t>
      </w:r>
      <w:r w:rsidRPr="00BB2F50">
        <w:rPr>
          <w:sz w:val="14"/>
          <w:szCs w:val="14"/>
        </w:rPr>
        <w:t xml:space="preserve"> Юпитер № 000212 на, что </w:t>
      </w:r>
      <w:r w:rsidRPr="00BB2F50">
        <w:rPr>
          <w:sz w:val="14"/>
          <w:szCs w:val="14"/>
        </w:rPr>
        <w:t>Курдаде</w:t>
      </w:r>
      <w:r w:rsidRPr="00BB2F50">
        <w:rPr>
          <w:sz w:val="14"/>
          <w:szCs w:val="14"/>
        </w:rPr>
        <w:t xml:space="preserve"> А.Н. </w:t>
      </w:r>
      <w:r w:rsidRPr="00BB2F50">
        <w:rPr>
          <w:rStyle w:val="FontStyle17"/>
          <w:sz w:val="14"/>
          <w:szCs w:val="14"/>
        </w:rPr>
        <w:t xml:space="preserve">ответил отказом, что зафиксировано в </w:t>
      </w:r>
      <w:r w:rsidRPr="00BB2F50">
        <w:rPr>
          <w:sz w:val="14"/>
          <w:szCs w:val="14"/>
        </w:rPr>
        <w:t xml:space="preserve">протоколе 82 МО № 024335 о направлении на медицинское освидетельствование на состояние опьянения с собственноручной подписью </w:t>
      </w:r>
      <w:r w:rsidRPr="00BB2F50">
        <w:rPr>
          <w:sz w:val="14"/>
          <w:szCs w:val="14"/>
        </w:rPr>
        <w:t>Курдаде</w:t>
      </w:r>
      <w:r w:rsidRPr="00BB2F50">
        <w:rPr>
          <w:sz w:val="14"/>
          <w:szCs w:val="14"/>
        </w:rPr>
        <w:t xml:space="preserve"> А.Н. об отказе (</w:t>
      </w:r>
      <w:r w:rsidRPr="00BB2F50">
        <w:rPr>
          <w:sz w:val="14"/>
          <w:szCs w:val="14"/>
        </w:rPr>
        <w:t>л.д</w:t>
      </w:r>
      <w:r w:rsidRPr="00BB2F50">
        <w:rPr>
          <w:sz w:val="14"/>
          <w:szCs w:val="14"/>
        </w:rPr>
        <w:t>. 4).</w:t>
      </w:r>
      <w:r w:rsidRPr="00BB2F50">
        <w:rPr>
          <w:rStyle w:val="FontStyle17"/>
          <w:sz w:val="14"/>
          <w:szCs w:val="14"/>
        </w:rPr>
        <w:t xml:space="preserve"> </w:t>
      </w:r>
      <w:r w:rsidRPr="00BB2F50">
        <w:rPr>
          <w:sz w:val="14"/>
          <w:szCs w:val="14"/>
        </w:rPr>
        <w:t xml:space="preserve">Должностным лицом в служебном автомобиле </w:t>
      </w:r>
      <w:r w:rsidRPr="00BB2F50">
        <w:rPr>
          <w:sz w:val="14"/>
          <w:szCs w:val="14"/>
        </w:rPr>
        <w:t>Курдаде</w:t>
      </w:r>
      <w:r w:rsidRPr="00BB2F50">
        <w:rPr>
          <w:sz w:val="14"/>
          <w:szCs w:val="14"/>
        </w:rPr>
        <w:t xml:space="preserve"> А.Н. разъяснены все права и обязанности лица, привлекаемого к административной ответственности, составляются в его присутствии процессуальные документы, с которыми его </w:t>
      </w:r>
      <w:r w:rsidRPr="00BB2F50">
        <w:rPr>
          <w:sz w:val="14"/>
          <w:szCs w:val="14"/>
        </w:rPr>
        <w:t>ознакамливают</w:t>
      </w:r>
      <w:r w:rsidRPr="00BB2F50">
        <w:rPr>
          <w:sz w:val="14"/>
          <w:szCs w:val="14"/>
        </w:rPr>
        <w:t xml:space="preserve">.  </w:t>
      </w:r>
    </w:p>
    <w:p w:rsidR="00BB2F50" w:rsidRPr="00BB2F50" w:rsidP="00BB2F50">
      <w:pPr>
        <w:pStyle w:val="BodyTextIndent"/>
        <w:ind w:firstLine="567"/>
        <w:rPr>
          <w:sz w:val="14"/>
          <w:szCs w:val="14"/>
        </w:rPr>
      </w:pPr>
      <w:r w:rsidRPr="00BB2F50">
        <w:rPr>
          <w:sz w:val="14"/>
          <w:szCs w:val="14"/>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BB2F50">
        <w:rPr>
          <w:sz w:val="14"/>
          <w:szCs w:val="14"/>
        </w:rPr>
        <w:t>Курдаде</w:t>
      </w:r>
      <w:r w:rsidRPr="00BB2F50">
        <w:rPr>
          <w:sz w:val="14"/>
          <w:szCs w:val="14"/>
        </w:rPr>
        <w:t xml:space="preserve"> А.Н. 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BB2F50" w:rsidRPr="00BB2F50" w:rsidP="00BB2F50">
      <w:pPr>
        <w:pStyle w:val="BodyTextIndent"/>
        <w:ind w:firstLine="567"/>
        <w:rPr>
          <w:sz w:val="14"/>
          <w:szCs w:val="14"/>
        </w:rPr>
      </w:pPr>
      <w:r w:rsidRPr="00BB2F50">
        <w:rPr>
          <w:sz w:val="14"/>
          <w:szCs w:val="1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BB2F50" w:rsidRPr="00BB2F50" w:rsidP="00BB2F50">
      <w:pPr>
        <w:pStyle w:val="BodyTextIndent"/>
        <w:ind w:firstLine="567"/>
        <w:rPr>
          <w:sz w:val="14"/>
          <w:szCs w:val="14"/>
        </w:rPr>
      </w:pPr>
      <w:r w:rsidRPr="00BB2F50">
        <w:rPr>
          <w:sz w:val="14"/>
          <w:szCs w:val="14"/>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BB2F50">
        <w:rPr>
          <w:sz w:val="14"/>
          <w:szCs w:val="14"/>
        </w:rPr>
        <w:t>контроля за</w:t>
      </w:r>
      <w:r w:rsidRPr="00BB2F50">
        <w:rPr>
          <w:sz w:val="14"/>
          <w:szCs w:val="14"/>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BB2F50" w:rsidRPr="00BB2F50" w:rsidP="00BB2F50">
      <w:pPr>
        <w:spacing w:after="0" w:line="240" w:lineRule="auto"/>
        <w:ind w:firstLine="567"/>
        <w:jc w:val="both"/>
        <w:rPr>
          <w:rFonts w:ascii="Times New Roman" w:hAnsi="Times New Roman"/>
          <w:sz w:val="14"/>
          <w:szCs w:val="14"/>
        </w:rPr>
      </w:pPr>
      <w:r w:rsidRPr="00BB2F50">
        <w:rPr>
          <w:rFonts w:ascii="Times New Roman" w:hAnsi="Times New Roman"/>
          <w:sz w:val="14"/>
          <w:szCs w:val="14"/>
        </w:rPr>
        <w:t xml:space="preserve">Оценив все собранные по делу доказательства, суд полагает, что </w:t>
      </w:r>
      <w:r w:rsidRPr="00BB2F50">
        <w:rPr>
          <w:rFonts w:ascii="Times New Roman" w:hAnsi="Times New Roman"/>
          <w:sz w:val="14"/>
          <w:szCs w:val="14"/>
        </w:rPr>
        <w:t>Курдаде</w:t>
      </w:r>
      <w:r w:rsidRPr="00BB2F50">
        <w:rPr>
          <w:rFonts w:ascii="Times New Roman" w:hAnsi="Times New Roman"/>
          <w:sz w:val="14"/>
          <w:szCs w:val="14"/>
        </w:rPr>
        <w:t xml:space="preserve"> А.Н.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BB2F50" w:rsidRPr="00BB2F50" w:rsidP="00BB2F50">
      <w:pPr>
        <w:autoSpaceDE w:val="0"/>
        <w:autoSpaceDN w:val="0"/>
        <w:adjustRightInd w:val="0"/>
        <w:spacing w:after="0" w:line="240" w:lineRule="auto"/>
        <w:ind w:firstLine="567"/>
        <w:jc w:val="both"/>
        <w:outlineLvl w:val="0"/>
        <w:rPr>
          <w:rFonts w:ascii="Times New Roman" w:hAnsi="Times New Roman" w:eastAsiaTheme="minorHAnsi"/>
          <w:sz w:val="14"/>
          <w:szCs w:val="14"/>
          <w:lang w:eastAsia="en-US"/>
        </w:rPr>
      </w:pPr>
      <w:r w:rsidRPr="00BB2F50">
        <w:rPr>
          <w:rFonts w:ascii="Times New Roman" w:hAnsi="Times New Roman"/>
          <w:sz w:val="14"/>
          <w:szCs w:val="14"/>
        </w:rPr>
        <w:t xml:space="preserve">Действия </w:t>
      </w:r>
      <w:r w:rsidRPr="00BB2F50">
        <w:rPr>
          <w:rFonts w:ascii="Times New Roman" w:hAnsi="Times New Roman"/>
          <w:sz w:val="14"/>
          <w:szCs w:val="14"/>
        </w:rPr>
        <w:t>Курдаде</w:t>
      </w:r>
      <w:r w:rsidRPr="00BB2F50">
        <w:rPr>
          <w:rFonts w:ascii="Times New Roman" w:hAnsi="Times New Roman"/>
          <w:sz w:val="14"/>
          <w:szCs w:val="14"/>
        </w:rPr>
        <w:t xml:space="preserve"> А.Н. суд квалифицирует по ч. 1 ст. 12.26 КоАП РФ, как н</w:t>
      </w:r>
      <w:r w:rsidRPr="00BB2F50">
        <w:rPr>
          <w:rFonts w:ascii="Times New Roman" w:hAnsi="Times New Roman" w:eastAsiaTheme="minorHAnsi"/>
          <w:sz w:val="14"/>
          <w:szCs w:val="14"/>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BB2F50">
          <w:rPr>
            <w:rStyle w:val="Hyperlink"/>
            <w:rFonts w:ascii="Times New Roman" w:hAnsi="Times New Roman" w:eastAsiaTheme="minorHAnsi"/>
            <w:color w:val="auto"/>
            <w:sz w:val="14"/>
            <w:szCs w:val="14"/>
            <w:u w:val="none"/>
            <w:lang w:eastAsia="en-US"/>
          </w:rPr>
          <w:t>деяния</w:t>
        </w:r>
      </w:hyperlink>
      <w:r w:rsidRPr="00BB2F50">
        <w:rPr>
          <w:rFonts w:ascii="Times New Roman" w:hAnsi="Times New Roman" w:eastAsiaTheme="minorHAnsi"/>
          <w:sz w:val="14"/>
          <w:szCs w:val="14"/>
          <w:lang w:eastAsia="en-US"/>
        </w:rPr>
        <w:t>.</w:t>
      </w:r>
    </w:p>
    <w:p w:rsidR="00BB2F50" w:rsidRPr="00BB2F50" w:rsidP="00BB2F50">
      <w:pPr>
        <w:autoSpaceDE w:val="0"/>
        <w:autoSpaceDN w:val="0"/>
        <w:adjustRightInd w:val="0"/>
        <w:spacing w:after="0" w:line="240" w:lineRule="auto"/>
        <w:ind w:firstLine="567"/>
        <w:jc w:val="both"/>
        <w:outlineLvl w:val="0"/>
        <w:rPr>
          <w:rFonts w:ascii="Times New Roman" w:hAnsi="Times New Roman" w:eastAsiaTheme="minorHAnsi"/>
          <w:sz w:val="14"/>
          <w:szCs w:val="14"/>
          <w:lang w:eastAsia="en-US"/>
        </w:rPr>
      </w:pPr>
      <w:r w:rsidRPr="00BB2F50">
        <w:rPr>
          <w:rFonts w:ascii="Times New Roman" w:eastAsia="Calibri" w:hAnsi="Times New Roman"/>
          <w:sz w:val="14"/>
          <w:szCs w:val="14"/>
        </w:rPr>
        <w:t xml:space="preserve">В силу </w:t>
      </w:r>
      <w:hyperlink r:id="rId10" w:history="1">
        <w:r w:rsidRPr="00BB2F50">
          <w:rPr>
            <w:rStyle w:val="Hyperlink"/>
            <w:rFonts w:ascii="Times New Roman" w:eastAsia="Calibri" w:hAnsi="Times New Roman"/>
            <w:color w:val="auto"/>
            <w:sz w:val="14"/>
            <w:szCs w:val="14"/>
            <w:u w:val="none"/>
          </w:rPr>
          <w:t>части 1.1 статьи 27.12</w:t>
        </w:r>
      </w:hyperlink>
      <w:r w:rsidRPr="00BB2F50">
        <w:rPr>
          <w:rFonts w:ascii="Times New Roman" w:eastAsia="Calibri" w:hAnsi="Times New Roman"/>
          <w:sz w:val="14"/>
          <w:szCs w:val="14"/>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BB2F50">
          <w:rPr>
            <w:rStyle w:val="Hyperlink"/>
            <w:rFonts w:ascii="Times New Roman" w:eastAsia="Calibri" w:hAnsi="Times New Roman"/>
            <w:color w:val="auto"/>
            <w:sz w:val="14"/>
            <w:szCs w:val="14"/>
            <w:u w:val="none"/>
          </w:rPr>
          <w:t>частью 6 данной статьи</w:t>
        </w:r>
      </w:hyperlink>
      <w:r w:rsidRPr="00BB2F50">
        <w:rPr>
          <w:rFonts w:ascii="Times New Roman" w:eastAsia="Calibri" w:hAnsi="Times New Roman"/>
          <w:sz w:val="14"/>
          <w:szCs w:val="14"/>
        </w:rPr>
        <w:t>.</w:t>
      </w:r>
    </w:p>
    <w:p w:rsidR="00BB2F50" w:rsidRPr="00BB2F50" w:rsidP="00BB2F50">
      <w:pPr>
        <w:autoSpaceDE w:val="0"/>
        <w:autoSpaceDN w:val="0"/>
        <w:adjustRightInd w:val="0"/>
        <w:spacing w:after="0" w:line="240" w:lineRule="auto"/>
        <w:ind w:firstLine="567"/>
        <w:jc w:val="both"/>
        <w:rPr>
          <w:rFonts w:ascii="Times New Roman" w:hAnsi="Times New Roman" w:eastAsiaTheme="minorHAnsi"/>
          <w:sz w:val="14"/>
          <w:szCs w:val="14"/>
          <w:lang w:eastAsia="en-US"/>
        </w:rPr>
      </w:pPr>
      <w:r w:rsidRPr="00BB2F50">
        <w:rPr>
          <w:rFonts w:ascii="Times New Roman" w:hAnsi="Times New Roman" w:eastAsiaTheme="minorHAnsi"/>
          <w:sz w:val="14"/>
          <w:szCs w:val="14"/>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B2F50" w:rsidRPr="00BB2F50" w:rsidP="00BB2F50">
      <w:pPr>
        <w:autoSpaceDE w:val="0"/>
        <w:autoSpaceDN w:val="0"/>
        <w:adjustRightInd w:val="0"/>
        <w:spacing w:after="0" w:line="240" w:lineRule="auto"/>
        <w:ind w:firstLine="567"/>
        <w:jc w:val="both"/>
        <w:rPr>
          <w:rFonts w:ascii="Times New Roman" w:hAnsi="Times New Roman"/>
          <w:sz w:val="14"/>
          <w:szCs w:val="14"/>
        </w:rPr>
      </w:pPr>
      <w:r w:rsidRPr="00BB2F50">
        <w:rPr>
          <w:rFonts w:ascii="Times New Roman" w:hAnsi="Times New Roman" w:eastAsiaTheme="minorHAnsi"/>
          <w:sz w:val="14"/>
          <w:szCs w:val="14"/>
          <w:lang w:eastAsia="en-US"/>
        </w:rPr>
        <w:t xml:space="preserve">Нормы </w:t>
      </w:r>
      <w:hyperlink r:id="rId12" w:history="1">
        <w:r w:rsidRPr="00BB2F50">
          <w:rPr>
            <w:rStyle w:val="Hyperlink"/>
            <w:rFonts w:ascii="Times New Roman" w:hAnsi="Times New Roman" w:eastAsiaTheme="minorHAnsi"/>
            <w:color w:val="auto"/>
            <w:sz w:val="14"/>
            <w:szCs w:val="14"/>
            <w:u w:val="none"/>
            <w:lang w:eastAsia="en-US"/>
          </w:rPr>
          <w:t>раздела III</w:t>
        </w:r>
      </w:hyperlink>
      <w:r w:rsidRPr="00BB2F50">
        <w:rPr>
          <w:rFonts w:ascii="Times New Roman" w:hAnsi="Times New Roman" w:eastAsiaTheme="minorHAnsi"/>
          <w:sz w:val="14"/>
          <w:szCs w:val="14"/>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BB2F50">
        <w:rPr>
          <w:rFonts w:ascii="Times New Roman" w:hAnsi="Times New Roman"/>
          <w:sz w:val="14"/>
          <w:szCs w:val="14"/>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BB2F50">
        <w:rPr>
          <w:rFonts w:ascii="Times New Roman" w:hAnsi="Times New Roman"/>
          <w:sz w:val="14"/>
          <w:szCs w:val="14"/>
        </w:rPr>
        <w:t xml:space="preserve"> </w:t>
      </w:r>
      <w:r w:rsidRPr="00BB2F50">
        <w:rPr>
          <w:rFonts w:ascii="Times New Roman" w:hAnsi="Times New Roman"/>
          <w:sz w:val="14"/>
          <w:szCs w:val="14"/>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BB2F50">
        <w:rPr>
          <w:rFonts w:ascii="Times New Roman" w:hAnsi="Times New Roman" w:eastAsiaTheme="minorHAnsi"/>
          <w:sz w:val="14"/>
          <w:szCs w:val="14"/>
          <w:lang w:eastAsia="en-US"/>
        </w:rPr>
        <w:t xml:space="preserve">(далее также - Правила), воспроизводят указанные в </w:t>
      </w:r>
      <w:hyperlink r:id="rId13" w:history="1">
        <w:r w:rsidRPr="00BB2F50">
          <w:rPr>
            <w:rStyle w:val="Hyperlink"/>
            <w:rFonts w:ascii="Times New Roman" w:hAnsi="Times New Roman" w:eastAsiaTheme="minorHAnsi"/>
            <w:color w:val="auto"/>
            <w:sz w:val="14"/>
            <w:szCs w:val="14"/>
            <w:u w:val="none"/>
            <w:lang w:eastAsia="en-US"/>
          </w:rPr>
          <w:t>части 1.1 статьи 27.12</w:t>
        </w:r>
      </w:hyperlink>
      <w:r w:rsidRPr="00BB2F50">
        <w:rPr>
          <w:rFonts w:ascii="Times New Roman" w:hAnsi="Times New Roman" w:eastAsiaTheme="minorHAnsi"/>
          <w:sz w:val="14"/>
          <w:szCs w:val="14"/>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BB2F50" w:rsidRPr="00BB2F50" w:rsidP="00BB2F50">
      <w:pPr>
        <w:autoSpaceDE w:val="0"/>
        <w:autoSpaceDN w:val="0"/>
        <w:adjustRightInd w:val="0"/>
        <w:spacing w:after="0" w:line="240" w:lineRule="auto"/>
        <w:ind w:firstLine="567"/>
        <w:jc w:val="both"/>
        <w:rPr>
          <w:rFonts w:ascii="Times New Roman" w:hAnsi="Times New Roman" w:eastAsiaTheme="minorHAnsi"/>
          <w:sz w:val="14"/>
          <w:szCs w:val="14"/>
          <w:lang w:eastAsia="en-US"/>
        </w:rPr>
      </w:pPr>
      <w:r w:rsidRPr="00BB2F50">
        <w:rPr>
          <w:rFonts w:ascii="Times New Roman" w:hAnsi="Times New Roman" w:eastAsiaTheme="minorHAnsi"/>
          <w:sz w:val="14"/>
          <w:szCs w:val="14"/>
          <w:lang w:eastAsia="en-US"/>
        </w:rPr>
        <w:t xml:space="preserve">В соответствии с пунктом </w:t>
      </w:r>
      <w:r w:rsidRPr="00BB2F50">
        <w:rPr>
          <w:rFonts w:ascii="Times New Roman" w:hAnsi="Times New Roman"/>
          <w:sz w:val="14"/>
          <w:szCs w:val="14"/>
        </w:rPr>
        <w:t xml:space="preserve">8 </w:t>
      </w:r>
      <w:r w:rsidRPr="00BB2F50">
        <w:rPr>
          <w:rFonts w:ascii="Times New Roman" w:hAnsi="Times New Roman" w:eastAsiaTheme="minorHAnsi"/>
          <w:sz w:val="14"/>
          <w:szCs w:val="14"/>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B2F50" w:rsidRPr="00BB2F50" w:rsidP="00BB2F50">
      <w:pPr>
        <w:pStyle w:val="BodyTextIndent"/>
        <w:ind w:firstLine="567"/>
        <w:rPr>
          <w:sz w:val="14"/>
          <w:szCs w:val="14"/>
        </w:rPr>
      </w:pPr>
      <w:r w:rsidRPr="00BB2F50">
        <w:rPr>
          <w:rFonts w:eastAsia="Calibri"/>
          <w:sz w:val="14"/>
          <w:szCs w:val="14"/>
        </w:rPr>
        <w:t xml:space="preserve">Как следует из материалов дела, основанием полагать, что водитель </w:t>
      </w:r>
      <w:r w:rsidRPr="00BB2F50">
        <w:rPr>
          <w:sz w:val="14"/>
          <w:szCs w:val="14"/>
        </w:rPr>
        <w:t>Курдаде</w:t>
      </w:r>
      <w:r w:rsidRPr="00BB2F50">
        <w:rPr>
          <w:sz w:val="14"/>
          <w:szCs w:val="14"/>
        </w:rPr>
        <w:t xml:space="preserve"> А.Н. </w:t>
      </w:r>
      <w:r w:rsidRPr="00BB2F50">
        <w:rPr>
          <w:rFonts w:eastAsia="Calibri"/>
          <w:sz w:val="14"/>
          <w:szCs w:val="14"/>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BB2F50">
        <w:rPr>
          <w:sz w:val="14"/>
          <w:szCs w:val="14"/>
        </w:rPr>
        <w:t xml:space="preserve">резкое изменение окраски кожных покровов лица. </w:t>
      </w:r>
    </w:p>
    <w:p w:rsidR="00BB2F50" w:rsidRPr="00BB2F50" w:rsidP="00BB2F50">
      <w:pPr>
        <w:pStyle w:val="BodyTextIndent"/>
        <w:ind w:firstLine="567"/>
        <w:rPr>
          <w:rFonts w:eastAsiaTheme="minorHAnsi"/>
          <w:sz w:val="14"/>
          <w:szCs w:val="14"/>
          <w:lang w:eastAsia="en-US"/>
        </w:rPr>
      </w:pPr>
      <w:r w:rsidRPr="00BB2F50">
        <w:rPr>
          <w:rFonts w:eastAsiaTheme="minorHAnsi"/>
          <w:sz w:val="14"/>
          <w:szCs w:val="14"/>
          <w:lang w:eastAsia="en-US"/>
        </w:rPr>
        <w:t xml:space="preserve">Согласно разъяснениям </w:t>
      </w:r>
      <w:hyperlink r:id="rId14" w:history="1">
        <w:r w:rsidRPr="00BB2F50">
          <w:rPr>
            <w:rStyle w:val="Hyperlink"/>
            <w:rFonts w:eastAsiaTheme="minorHAnsi"/>
            <w:color w:val="auto"/>
            <w:sz w:val="14"/>
            <w:szCs w:val="14"/>
            <w:u w:val="none"/>
            <w:lang w:eastAsia="en-US"/>
          </w:rPr>
          <w:t>пункта 11</w:t>
        </w:r>
      </w:hyperlink>
      <w:r w:rsidRPr="00BB2F50">
        <w:rPr>
          <w:rFonts w:eastAsiaTheme="minorHAnsi"/>
          <w:sz w:val="14"/>
          <w:szCs w:val="14"/>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BB2F50">
        <w:rPr>
          <w:rFonts w:eastAsiaTheme="minorHAnsi"/>
          <w:sz w:val="14"/>
          <w:szCs w:val="14"/>
          <w:lang w:eastAsia="en-US"/>
        </w:rPr>
        <w:t xml:space="preserve"> </w:t>
      </w:r>
      <w:hyperlink r:id="rId15" w:history="1">
        <w:r w:rsidRPr="00BB2F50">
          <w:rPr>
            <w:rStyle w:val="Hyperlink"/>
            <w:rFonts w:eastAsiaTheme="minorHAnsi"/>
            <w:color w:val="auto"/>
            <w:sz w:val="14"/>
            <w:szCs w:val="14"/>
            <w:u w:val="none"/>
            <w:lang w:eastAsia="en-US"/>
          </w:rPr>
          <w:t>статьей 12.26</w:t>
        </w:r>
      </w:hyperlink>
      <w:r w:rsidRPr="00BB2F50">
        <w:rPr>
          <w:rFonts w:eastAsiaTheme="minorHAnsi"/>
          <w:sz w:val="14"/>
          <w:szCs w:val="14"/>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BB2F50" w:rsidRPr="00BB2F50" w:rsidP="00BB2F50">
      <w:pPr>
        <w:spacing w:after="0" w:line="240" w:lineRule="auto"/>
        <w:ind w:firstLine="567"/>
        <w:jc w:val="both"/>
        <w:rPr>
          <w:rFonts w:ascii="Times New Roman" w:hAnsi="Times New Roman"/>
          <w:sz w:val="14"/>
          <w:szCs w:val="14"/>
        </w:rPr>
      </w:pPr>
      <w:r w:rsidRPr="00BB2F50">
        <w:rPr>
          <w:rFonts w:ascii="Times New Roman" w:hAnsi="Times New Roman"/>
          <w:sz w:val="14"/>
          <w:szCs w:val="14"/>
        </w:rPr>
        <w:t xml:space="preserve">Факт управления транспортным средством </w:t>
      </w:r>
      <w:r w:rsidRPr="00BB2F50">
        <w:rPr>
          <w:rFonts w:ascii="Times New Roman" w:hAnsi="Times New Roman"/>
          <w:sz w:val="14"/>
          <w:szCs w:val="14"/>
        </w:rPr>
        <w:t>Курдаде</w:t>
      </w:r>
      <w:r w:rsidRPr="00BB2F50">
        <w:rPr>
          <w:rFonts w:ascii="Times New Roman" w:hAnsi="Times New Roman"/>
          <w:sz w:val="14"/>
          <w:szCs w:val="14"/>
        </w:rPr>
        <w:t xml:space="preserve"> А.Н. при рассмотрении дела не оспаривался.</w:t>
      </w:r>
    </w:p>
    <w:p w:rsidR="00BB2F50" w:rsidRPr="00BB2F50" w:rsidP="00BB2F50">
      <w:pPr>
        <w:spacing w:after="0" w:line="240" w:lineRule="auto"/>
        <w:ind w:firstLine="567"/>
        <w:jc w:val="both"/>
        <w:rPr>
          <w:rFonts w:ascii="Times New Roman" w:hAnsi="Times New Roman"/>
          <w:sz w:val="14"/>
          <w:szCs w:val="14"/>
        </w:rPr>
      </w:pPr>
      <w:r w:rsidRPr="00BB2F50">
        <w:rPr>
          <w:rFonts w:ascii="Times New Roman" w:hAnsi="Times New Roman"/>
          <w:sz w:val="14"/>
          <w:szCs w:val="14"/>
        </w:rPr>
        <w:t xml:space="preserve">Какие-либо сомнения в виновности  </w:t>
      </w:r>
      <w:r w:rsidRPr="00BB2F50">
        <w:rPr>
          <w:rFonts w:ascii="Times New Roman" w:hAnsi="Times New Roman"/>
          <w:sz w:val="14"/>
          <w:szCs w:val="14"/>
        </w:rPr>
        <w:t>Курдаде</w:t>
      </w:r>
      <w:r w:rsidRPr="00BB2F50">
        <w:rPr>
          <w:rFonts w:ascii="Times New Roman" w:hAnsi="Times New Roman"/>
          <w:sz w:val="14"/>
          <w:szCs w:val="14"/>
        </w:rPr>
        <w:t xml:space="preserve"> А.Н. материалы дела не содержат. </w:t>
      </w:r>
    </w:p>
    <w:p w:rsidR="00BB2F50" w:rsidRPr="00BB2F50" w:rsidP="00BB2F50">
      <w:pPr>
        <w:spacing w:after="0" w:line="240" w:lineRule="auto"/>
        <w:ind w:firstLine="567"/>
        <w:jc w:val="both"/>
        <w:rPr>
          <w:rFonts w:ascii="Times New Roman" w:hAnsi="Times New Roman"/>
          <w:sz w:val="14"/>
          <w:szCs w:val="14"/>
        </w:rPr>
      </w:pPr>
      <w:r w:rsidRPr="00BB2F50">
        <w:rPr>
          <w:rFonts w:ascii="Times New Roman" w:hAnsi="Times New Roman"/>
          <w:sz w:val="14"/>
          <w:szCs w:val="14"/>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B2F50" w:rsidRPr="00BB2F50" w:rsidP="00BB2F50">
      <w:pPr>
        <w:autoSpaceDE w:val="0"/>
        <w:autoSpaceDN w:val="0"/>
        <w:adjustRightInd w:val="0"/>
        <w:spacing w:after="0" w:line="240" w:lineRule="auto"/>
        <w:ind w:firstLine="567"/>
        <w:jc w:val="both"/>
        <w:rPr>
          <w:rFonts w:ascii="Times New Roman" w:hAnsi="Times New Roman"/>
          <w:sz w:val="14"/>
          <w:szCs w:val="14"/>
        </w:rPr>
      </w:pPr>
      <w:r w:rsidRPr="00BB2F50">
        <w:rPr>
          <w:rFonts w:ascii="Times New Roman" w:hAnsi="Times New Roman"/>
          <w:sz w:val="14"/>
          <w:szCs w:val="14"/>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BB2F50" w:rsidRPr="00BB2F50" w:rsidP="00BB2F50">
      <w:pPr>
        <w:spacing w:after="0" w:line="240" w:lineRule="auto"/>
        <w:ind w:firstLine="567"/>
        <w:jc w:val="both"/>
        <w:rPr>
          <w:rFonts w:ascii="Times New Roman" w:hAnsi="Times New Roman"/>
          <w:sz w:val="14"/>
          <w:szCs w:val="14"/>
        </w:rPr>
      </w:pPr>
      <w:r w:rsidRPr="00BB2F50">
        <w:rPr>
          <w:rFonts w:ascii="Times New Roman" w:hAnsi="Times New Roman"/>
          <w:sz w:val="14"/>
          <w:szCs w:val="14"/>
        </w:rPr>
        <w:t xml:space="preserve">С учетом всех вышеизложенных обстоятельств, данных о личности </w:t>
      </w:r>
      <w:r w:rsidRPr="00BB2F50">
        <w:rPr>
          <w:rFonts w:ascii="Times New Roman" w:hAnsi="Times New Roman"/>
          <w:sz w:val="14"/>
          <w:szCs w:val="14"/>
        </w:rPr>
        <w:t>Курдаде</w:t>
      </w:r>
      <w:r w:rsidRPr="00BB2F50">
        <w:rPr>
          <w:rFonts w:ascii="Times New Roman" w:hAnsi="Times New Roman"/>
          <w:sz w:val="14"/>
          <w:szCs w:val="14"/>
        </w:rPr>
        <w:t xml:space="preserve"> А.Н.,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BB2F50">
        <w:rPr>
          <w:rFonts w:ascii="Times New Roman" w:eastAsia="Calibri" w:hAnsi="Times New Roman"/>
          <w:sz w:val="14"/>
          <w:szCs w:val="14"/>
        </w:rPr>
        <w:t xml:space="preserve"> </w:t>
      </w:r>
      <w:r w:rsidRPr="00BB2F50">
        <w:rPr>
          <w:rFonts w:ascii="Times New Roman" w:hAnsi="Times New Roman"/>
          <w:sz w:val="14"/>
          <w:szCs w:val="14"/>
        </w:rPr>
        <w:t>Курдаде</w:t>
      </w:r>
      <w:r w:rsidRPr="00BB2F50">
        <w:rPr>
          <w:rFonts w:ascii="Times New Roman" w:hAnsi="Times New Roman"/>
          <w:sz w:val="14"/>
          <w:szCs w:val="14"/>
        </w:rPr>
        <w:t xml:space="preserve"> А.Н. наказание в пределах санкции ч. 1 ст. 12.26 КоАП РФ в виде штрафа с лишением права управления транспортными средствами.</w:t>
      </w:r>
    </w:p>
    <w:p w:rsidR="00BB2F50" w:rsidRPr="00BB2F50" w:rsidP="00BB2F50">
      <w:pPr>
        <w:autoSpaceDE w:val="0"/>
        <w:autoSpaceDN w:val="0"/>
        <w:adjustRightInd w:val="0"/>
        <w:spacing w:after="0" w:line="240" w:lineRule="auto"/>
        <w:ind w:firstLine="567"/>
        <w:jc w:val="both"/>
        <w:rPr>
          <w:rFonts w:ascii="Times New Roman" w:hAnsi="Times New Roman"/>
          <w:sz w:val="14"/>
          <w:szCs w:val="14"/>
        </w:rPr>
      </w:pPr>
      <w:r w:rsidRPr="00BB2F50">
        <w:rPr>
          <w:rFonts w:ascii="Times New Roman" w:hAnsi="Times New Roman"/>
          <w:sz w:val="14"/>
          <w:szCs w:val="14"/>
        </w:rPr>
        <w:t>Руководствуясь ст. ст. 29.10 и 29.11 Кодекса Российской Федерации об административных правонарушениях, мировой судья,</w:t>
      </w:r>
    </w:p>
    <w:p w:rsidR="00BB2F50" w:rsidRPr="00BB2F50" w:rsidP="00BB2F50">
      <w:pPr>
        <w:spacing w:after="0" w:line="240" w:lineRule="auto"/>
        <w:ind w:firstLine="567"/>
        <w:jc w:val="center"/>
        <w:rPr>
          <w:rFonts w:ascii="Times New Roman" w:hAnsi="Times New Roman"/>
          <w:b/>
          <w:sz w:val="14"/>
          <w:szCs w:val="14"/>
        </w:rPr>
      </w:pPr>
    </w:p>
    <w:p w:rsidR="00BB2F50" w:rsidRPr="00BB2F50" w:rsidP="00BB2F50">
      <w:pPr>
        <w:spacing w:after="0" w:line="240" w:lineRule="auto"/>
        <w:ind w:firstLine="567"/>
        <w:jc w:val="center"/>
        <w:rPr>
          <w:rFonts w:ascii="Times New Roman" w:hAnsi="Times New Roman"/>
          <w:b/>
          <w:sz w:val="14"/>
          <w:szCs w:val="14"/>
        </w:rPr>
      </w:pPr>
      <w:r w:rsidRPr="00BB2F50">
        <w:rPr>
          <w:rFonts w:ascii="Times New Roman" w:hAnsi="Times New Roman"/>
          <w:b/>
          <w:sz w:val="14"/>
          <w:szCs w:val="14"/>
        </w:rPr>
        <w:t>ПОСТАНОВИЛ:</w:t>
      </w:r>
    </w:p>
    <w:p w:rsidR="00BB2F50" w:rsidRPr="00BB2F50" w:rsidP="00BB2F50">
      <w:pPr>
        <w:autoSpaceDE w:val="0"/>
        <w:autoSpaceDN w:val="0"/>
        <w:adjustRightInd w:val="0"/>
        <w:spacing w:after="0" w:line="240" w:lineRule="auto"/>
        <w:ind w:firstLine="567"/>
        <w:jc w:val="both"/>
        <w:rPr>
          <w:rFonts w:ascii="Times New Roman" w:hAnsi="Times New Roman"/>
          <w:sz w:val="14"/>
          <w:szCs w:val="14"/>
        </w:rPr>
      </w:pPr>
    </w:p>
    <w:p w:rsidR="00BB2F50" w:rsidRPr="00BB2F50" w:rsidP="00BB2F50">
      <w:pPr>
        <w:autoSpaceDE w:val="0"/>
        <w:autoSpaceDN w:val="0"/>
        <w:adjustRightInd w:val="0"/>
        <w:spacing w:after="0" w:line="240" w:lineRule="auto"/>
        <w:ind w:firstLine="567"/>
        <w:jc w:val="both"/>
        <w:rPr>
          <w:rFonts w:ascii="Times New Roman" w:hAnsi="Times New Roman"/>
          <w:b/>
          <w:sz w:val="14"/>
          <w:szCs w:val="14"/>
        </w:rPr>
      </w:pPr>
      <w:r w:rsidRPr="00BB2F50">
        <w:rPr>
          <w:rFonts w:ascii="Times New Roman" w:hAnsi="Times New Roman"/>
          <w:sz w:val="14"/>
          <w:szCs w:val="14"/>
        </w:rPr>
        <w:t xml:space="preserve">Признать </w:t>
      </w:r>
      <w:r w:rsidRPr="00BB2F50">
        <w:rPr>
          <w:rStyle w:val="FontStyle17"/>
          <w:b/>
          <w:sz w:val="14"/>
          <w:szCs w:val="14"/>
        </w:rPr>
        <w:t>Курдаде</w:t>
      </w:r>
      <w:r w:rsidRPr="00BB2F50">
        <w:rPr>
          <w:rStyle w:val="FontStyle17"/>
          <w:b/>
          <w:sz w:val="14"/>
          <w:szCs w:val="14"/>
        </w:rPr>
        <w:t xml:space="preserve"> </w:t>
      </w:r>
      <w:r w:rsidRPr="00BB2F50">
        <w:rPr>
          <w:rStyle w:val="FontStyle17"/>
          <w:b/>
          <w:sz w:val="14"/>
          <w:szCs w:val="14"/>
        </w:rPr>
        <w:t>Айдера</w:t>
      </w:r>
      <w:r w:rsidRPr="00BB2F50">
        <w:rPr>
          <w:rStyle w:val="FontStyle17"/>
          <w:b/>
          <w:sz w:val="14"/>
          <w:szCs w:val="14"/>
        </w:rPr>
        <w:t xml:space="preserve"> </w:t>
      </w:r>
      <w:r w:rsidRPr="00BB2F50">
        <w:rPr>
          <w:rStyle w:val="FontStyle17"/>
          <w:b/>
          <w:sz w:val="14"/>
          <w:szCs w:val="14"/>
        </w:rPr>
        <w:t>Нусретовича</w:t>
      </w:r>
      <w:r w:rsidRPr="00BB2F50">
        <w:rPr>
          <w:rStyle w:val="FontStyle17"/>
          <w:sz w:val="14"/>
          <w:szCs w:val="14"/>
        </w:rPr>
        <w:t xml:space="preserve">, </w:t>
      </w:r>
      <w:r w:rsidRPr="00BB2F50">
        <w:rPr>
          <w:rStyle w:val="FontStyle17"/>
          <w:sz w:val="14"/>
          <w:szCs w:val="14"/>
        </w:rPr>
        <w:t xml:space="preserve">"ДАННЫЕ </w:t>
      </w:r>
      <w:r w:rsidRPr="00BB2F50">
        <w:rPr>
          <w:rStyle w:val="FontStyle17"/>
          <w:sz w:val="14"/>
          <w:szCs w:val="14"/>
        </w:rPr>
        <w:t>ИЗЪЯТЫ</w:t>
      </w:r>
      <w:r w:rsidRPr="00BB2F50">
        <w:rPr>
          <w:rStyle w:val="FontStyle17"/>
          <w:sz w:val="14"/>
          <w:szCs w:val="14"/>
        </w:rPr>
        <w:t>"</w:t>
      </w:r>
      <w:r w:rsidRPr="00BB2F50">
        <w:rPr>
          <w:rStyle w:val="FontStyle17"/>
          <w:sz w:val="14"/>
          <w:szCs w:val="14"/>
        </w:rPr>
        <w:t>г</w:t>
      </w:r>
      <w:r w:rsidRPr="00BB2F50">
        <w:rPr>
          <w:rStyle w:val="FontStyle17"/>
          <w:sz w:val="14"/>
          <w:szCs w:val="14"/>
        </w:rPr>
        <w:t>ода</w:t>
      </w:r>
      <w:r w:rsidRPr="00BB2F50">
        <w:rPr>
          <w:rStyle w:val="FontStyle17"/>
          <w:sz w:val="14"/>
          <w:szCs w:val="14"/>
        </w:rPr>
        <w:t xml:space="preserve"> рождения</w:t>
      </w:r>
      <w:r w:rsidRPr="00BB2F50">
        <w:rPr>
          <w:rFonts w:ascii="Times New Roman" w:hAnsi="Times New Roman"/>
          <w:sz w:val="14"/>
          <w:szCs w:val="14"/>
        </w:rPr>
        <w:t>,</w:t>
      </w:r>
      <w:r w:rsidRPr="00BB2F50">
        <w:rPr>
          <w:rFonts w:ascii="Times New Roman" w:hAnsi="Times New Roman"/>
          <w:b/>
          <w:sz w:val="14"/>
          <w:szCs w:val="14"/>
        </w:rPr>
        <w:t xml:space="preserve"> </w:t>
      </w:r>
      <w:r w:rsidRPr="00BB2F50">
        <w:rPr>
          <w:rFonts w:ascii="Times New Roman" w:hAnsi="Times New Roman"/>
          <w:sz w:val="14"/>
          <w:szCs w:val="14"/>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BB2F50" w:rsidRPr="00BB2F50" w:rsidP="00BB2F50">
      <w:pPr>
        <w:spacing w:after="0" w:line="240" w:lineRule="auto"/>
        <w:ind w:firstLine="567"/>
        <w:jc w:val="both"/>
        <w:rPr>
          <w:rFonts w:ascii="Times New Roman" w:hAnsi="Times New Roman"/>
          <w:b/>
          <w:sz w:val="14"/>
          <w:szCs w:val="14"/>
        </w:rPr>
      </w:pPr>
      <w:r w:rsidRPr="00BB2F50">
        <w:rPr>
          <w:rFonts w:ascii="Times New Roman" w:hAnsi="Times New Roman"/>
          <w:b/>
          <w:sz w:val="14"/>
          <w:szCs w:val="14"/>
        </w:rPr>
        <w:t xml:space="preserve">Штраф подлежит перечислению на следующие реквизиты: </w:t>
      </w:r>
    </w:p>
    <w:p w:rsidR="00BB2F50" w:rsidRPr="00BB2F50" w:rsidP="00BB2F50">
      <w:pPr>
        <w:spacing w:after="0" w:line="240" w:lineRule="auto"/>
        <w:ind w:firstLine="567"/>
        <w:jc w:val="both"/>
        <w:rPr>
          <w:rFonts w:ascii="Times New Roman" w:eastAsia="SimSun" w:hAnsi="Times New Roman"/>
          <w:sz w:val="14"/>
          <w:szCs w:val="14"/>
          <w:lang w:eastAsia="zh-CN"/>
        </w:rPr>
      </w:pPr>
      <w:r w:rsidRPr="00BB2F50">
        <w:rPr>
          <w:rFonts w:ascii="Times New Roman" w:hAnsi="Times New Roman"/>
          <w:b/>
          <w:sz w:val="14"/>
          <w:szCs w:val="14"/>
        </w:rPr>
        <w:t xml:space="preserve">"ДАННЫЕ </w:t>
      </w:r>
      <w:r w:rsidRPr="00BB2F50">
        <w:rPr>
          <w:rFonts w:ascii="Times New Roman" w:hAnsi="Times New Roman"/>
          <w:b/>
          <w:sz w:val="14"/>
          <w:szCs w:val="14"/>
        </w:rPr>
        <w:t>ИЗЪЯТЫ</w:t>
      </w:r>
      <w:r w:rsidRPr="00BB2F50">
        <w:rPr>
          <w:rFonts w:ascii="Times New Roman" w:hAnsi="Times New Roman"/>
          <w:b/>
          <w:sz w:val="14"/>
          <w:szCs w:val="14"/>
        </w:rPr>
        <w:t>"</w:t>
      </w:r>
      <w:r w:rsidRPr="00BB2F50">
        <w:rPr>
          <w:rFonts w:ascii="Times New Roman" w:eastAsia="SimSun" w:hAnsi="Times New Roman"/>
          <w:sz w:val="14"/>
          <w:szCs w:val="14"/>
          <w:lang w:eastAsia="zh-CN"/>
        </w:rPr>
        <w:t>Р</w:t>
      </w:r>
      <w:r w:rsidRPr="00BB2F50">
        <w:rPr>
          <w:rFonts w:ascii="Times New Roman" w:eastAsia="SimSun" w:hAnsi="Times New Roman"/>
          <w:sz w:val="14"/>
          <w:szCs w:val="14"/>
          <w:lang w:eastAsia="zh-CN"/>
        </w:rPr>
        <w:t>азъяснить</w:t>
      </w:r>
      <w:r w:rsidRPr="00BB2F50">
        <w:rPr>
          <w:rFonts w:ascii="Times New Roman" w:eastAsia="SimSun" w:hAnsi="Times New Roman"/>
          <w:sz w:val="14"/>
          <w:szCs w:val="14"/>
          <w:lang w:eastAsia="zh-CN"/>
        </w:rPr>
        <w:t xml:space="preserve">, что в соответствии со ст.32.2 КоАП РФ,  </w:t>
      </w:r>
      <w:r w:rsidRPr="00BB2F50">
        <w:rPr>
          <w:rFonts w:ascii="Times New Roman" w:eastAsia="SimSun" w:hAnsi="Times New Roman"/>
          <w:b/>
          <w:sz w:val="14"/>
          <w:szCs w:val="14"/>
          <w:lang w:eastAsia="zh-CN"/>
        </w:rPr>
        <w:t>административный штраф должен быть уплачен лицом</w:t>
      </w:r>
      <w:r w:rsidRPr="00BB2F50">
        <w:rPr>
          <w:rFonts w:ascii="Times New Roman" w:eastAsia="SimSun" w:hAnsi="Times New Roman"/>
          <w:sz w:val="14"/>
          <w:szCs w:val="14"/>
          <w:lang w:eastAsia="zh-CN"/>
        </w:rPr>
        <w:t xml:space="preserve">, привлеченным к административной ответственности, </w:t>
      </w:r>
      <w:r w:rsidRPr="00BB2F50">
        <w:rPr>
          <w:rFonts w:ascii="Times New Roman" w:eastAsia="SimSun" w:hAnsi="Times New Roman"/>
          <w:b/>
          <w:sz w:val="14"/>
          <w:szCs w:val="14"/>
          <w:lang w:eastAsia="zh-CN"/>
        </w:rPr>
        <w:t>не позднее 60 дней</w:t>
      </w:r>
      <w:r w:rsidRPr="00BB2F50">
        <w:rPr>
          <w:rFonts w:ascii="Times New Roman" w:eastAsia="SimSun" w:hAnsi="Times New Roman"/>
          <w:sz w:val="14"/>
          <w:szCs w:val="14"/>
          <w:lang w:eastAsia="zh-CN"/>
        </w:rPr>
        <w:t xml:space="preserve"> со дня вступления постановления о наложении административного штрафа в законную силу.</w:t>
      </w:r>
    </w:p>
    <w:p w:rsidR="00BB2F50" w:rsidRPr="00BB2F50" w:rsidP="00BB2F50">
      <w:pPr>
        <w:autoSpaceDE w:val="0"/>
        <w:autoSpaceDN w:val="0"/>
        <w:adjustRightInd w:val="0"/>
        <w:spacing w:after="0" w:line="240" w:lineRule="auto"/>
        <w:ind w:firstLine="567"/>
        <w:jc w:val="both"/>
        <w:rPr>
          <w:rFonts w:ascii="Times New Roman" w:eastAsia="SimSun" w:hAnsi="Times New Roman"/>
          <w:sz w:val="14"/>
          <w:szCs w:val="14"/>
          <w:lang w:eastAsia="zh-CN"/>
        </w:rPr>
      </w:pPr>
      <w:r w:rsidRPr="00BB2F50">
        <w:rPr>
          <w:rFonts w:ascii="Times New Roman" w:eastAsia="SimSun" w:hAnsi="Times New Roman"/>
          <w:b/>
          <w:sz w:val="14"/>
          <w:szCs w:val="14"/>
          <w:lang w:eastAsia="zh-CN"/>
        </w:rPr>
        <w:t xml:space="preserve">Документ, свидетельствующий об уплате административного штрафа, лицо, </w:t>
      </w:r>
      <w:r w:rsidRPr="00BB2F50">
        <w:rPr>
          <w:rFonts w:ascii="Times New Roman" w:eastAsia="SimSun" w:hAnsi="Times New Roman"/>
          <w:sz w:val="14"/>
          <w:szCs w:val="14"/>
          <w:lang w:eastAsia="zh-CN"/>
        </w:rPr>
        <w:t xml:space="preserve">привлеченное к административной ответственности, </w:t>
      </w:r>
      <w:r w:rsidRPr="00BB2F50">
        <w:rPr>
          <w:rFonts w:ascii="Times New Roman" w:eastAsia="SimSun" w:hAnsi="Times New Roman"/>
          <w:b/>
          <w:sz w:val="14"/>
          <w:szCs w:val="14"/>
          <w:lang w:eastAsia="zh-CN"/>
        </w:rPr>
        <w:t>направляет судье,</w:t>
      </w:r>
      <w:r w:rsidRPr="00BB2F50">
        <w:rPr>
          <w:rFonts w:ascii="Times New Roman" w:eastAsia="SimSun" w:hAnsi="Times New Roman"/>
          <w:sz w:val="14"/>
          <w:szCs w:val="14"/>
          <w:lang w:eastAsia="zh-CN"/>
        </w:rPr>
        <w:t xml:space="preserve"> в орган, должностному лицу, </w:t>
      </w:r>
      <w:r w:rsidRPr="00BB2F50">
        <w:rPr>
          <w:rFonts w:ascii="Times New Roman" w:eastAsia="SimSun" w:hAnsi="Times New Roman"/>
          <w:sz w:val="14"/>
          <w:szCs w:val="14"/>
          <w:lang w:eastAsia="zh-CN"/>
        </w:rPr>
        <w:t>вынесшим</w:t>
      </w:r>
      <w:r w:rsidRPr="00BB2F50">
        <w:rPr>
          <w:rFonts w:ascii="Times New Roman" w:eastAsia="SimSun" w:hAnsi="Times New Roman"/>
          <w:sz w:val="14"/>
          <w:szCs w:val="14"/>
          <w:lang w:eastAsia="zh-CN"/>
        </w:rPr>
        <w:t xml:space="preserve"> постановление. </w:t>
      </w:r>
    </w:p>
    <w:p w:rsidR="00BB2F50" w:rsidRPr="00BB2F50" w:rsidP="00BB2F50">
      <w:pPr>
        <w:autoSpaceDE w:val="0"/>
        <w:autoSpaceDN w:val="0"/>
        <w:adjustRightInd w:val="0"/>
        <w:spacing w:after="0" w:line="240" w:lineRule="auto"/>
        <w:ind w:firstLine="567"/>
        <w:jc w:val="both"/>
        <w:outlineLvl w:val="2"/>
        <w:rPr>
          <w:rFonts w:ascii="Times New Roman" w:hAnsi="Times New Roman"/>
          <w:sz w:val="14"/>
          <w:szCs w:val="14"/>
        </w:rPr>
      </w:pPr>
      <w:r w:rsidRPr="00BB2F50">
        <w:rPr>
          <w:rFonts w:ascii="Times New Roman" w:hAnsi="Times New Roman"/>
          <w:sz w:val="14"/>
          <w:szCs w:val="14"/>
        </w:rPr>
        <w:t xml:space="preserve">Неуплата административного штрафа в срок, предусмотренный настоящим </w:t>
      </w:r>
      <w:hyperlink r:id="rId16" w:history="1">
        <w:r w:rsidRPr="00BB2F50">
          <w:rPr>
            <w:rStyle w:val="Hyperlink"/>
            <w:rFonts w:ascii="Times New Roman" w:hAnsi="Times New Roman"/>
            <w:color w:val="auto"/>
            <w:sz w:val="14"/>
            <w:szCs w:val="14"/>
            <w:u w:val="none"/>
          </w:rPr>
          <w:t>Кодексом</w:t>
        </w:r>
      </w:hyperlink>
      <w:r w:rsidRPr="00BB2F50">
        <w:rPr>
          <w:rFonts w:ascii="Times New Roman" w:hAnsi="Times New Roman"/>
          <w:sz w:val="14"/>
          <w:szCs w:val="1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B2F50" w:rsidRPr="00BB2F50" w:rsidP="00BB2F50">
      <w:pPr>
        <w:spacing w:after="0" w:line="240" w:lineRule="auto"/>
        <w:ind w:firstLine="567"/>
        <w:jc w:val="both"/>
        <w:rPr>
          <w:rFonts w:ascii="Times New Roman" w:hAnsi="Times New Roman"/>
          <w:sz w:val="14"/>
          <w:szCs w:val="14"/>
        </w:rPr>
      </w:pPr>
      <w:r w:rsidRPr="00BB2F50">
        <w:rPr>
          <w:rFonts w:ascii="Times New Roman" w:hAnsi="Times New Roman"/>
          <w:sz w:val="14"/>
          <w:szCs w:val="1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B2F50">
        <w:rPr>
          <w:rFonts w:ascii="Times New Roman" w:hAnsi="Times New Roman"/>
          <w:b/>
          <w:sz w:val="14"/>
          <w:szCs w:val="14"/>
        </w:rPr>
        <w:t>В течение трех рабочих дней со дня вступления в законную силу</w:t>
      </w:r>
      <w:r w:rsidRPr="00BB2F50">
        <w:rPr>
          <w:rFonts w:ascii="Times New Roman" w:hAnsi="Times New Roman"/>
          <w:sz w:val="14"/>
          <w:szCs w:val="14"/>
        </w:rPr>
        <w:t xml:space="preserve"> постановления о назначении административного наказания в виде лишения соответствующего специального права </w:t>
      </w:r>
      <w:r w:rsidRPr="00BB2F50">
        <w:rPr>
          <w:rFonts w:ascii="Times New Roman" w:hAnsi="Times New Roman"/>
          <w:b/>
          <w:sz w:val="14"/>
          <w:szCs w:val="14"/>
        </w:rPr>
        <w:t>лицо</w:t>
      </w:r>
      <w:r w:rsidRPr="00BB2F50">
        <w:rPr>
          <w:rFonts w:ascii="Times New Roman" w:hAnsi="Times New Roman"/>
          <w:sz w:val="14"/>
          <w:szCs w:val="14"/>
        </w:rPr>
        <w:t xml:space="preserve">, лишенное специального права, </w:t>
      </w:r>
      <w:r w:rsidRPr="00BB2F50">
        <w:rPr>
          <w:rFonts w:ascii="Times New Roman" w:hAnsi="Times New Roman"/>
          <w:b/>
          <w:sz w:val="14"/>
          <w:szCs w:val="14"/>
        </w:rPr>
        <w:t>должно сдать документы,</w:t>
      </w:r>
      <w:r w:rsidRPr="00BB2F50">
        <w:rPr>
          <w:rFonts w:ascii="Times New Roman" w:hAnsi="Times New Roman"/>
          <w:sz w:val="14"/>
          <w:szCs w:val="14"/>
        </w:rPr>
        <w:t xml:space="preserve">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B2F50">
        <w:rPr>
          <w:rFonts w:ascii="Times New Roman" w:hAnsi="Times New Roman"/>
          <w:sz w:val="14"/>
          <w:szCs w:val="14"/>
        </w:rPr>
        <w:t xml:space="preserve"> </w:t>
      </w:r>
      <w:r w:rsidRPr="00BB2F50">
        <w:rPr>
          <w:rFonts w:ascii="Times New Roman" w:hAnsi="Times New Roman"/>
          <w:sz w:val="14"/>
          <w:szCs w:val="14"/>
        </w:rPr>
        <w:t>соответствии</w:t>
      </w:r>
      <w:r w:rsidRPr="00BB2F50">
        <w:rPr>
          <w:rFonts w:ascii="Times New Roman" w:hAnsi="Times New Roman"/>
          <w:sz w:val="14"/>
          <w:szCs w:val="1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B2F50" w:rsidRPr="00BB2F50" w:rsidP="00BB2F50">
      <w:pPr>
        <w:autoSpaceDE w:val="0"/>
        <w:autoSpaceDN w:val="0"/>
        <w:adjustRightInd w:val="0"/>
        <w:spacing w:after="0" w:line="240" w:lineRule="auto"/>
        <w:ind w:firstLine="567"/>
        <w:jc w:val="both"/>
        <w:outlineLvl w:val="2"/>
        <w:rPr>
          <w:rFonts w:ascii="Times New Roman" w:hAnsi="Times New Roman"/>
          <w:b/>
          <w:sz w:val="14"/>
          <w:szCs w:val="14"/>
        </w:rPr>
      </w:pPr>
      <w:r w:rsidRPr="00BB2F50">
        <w:rPr>
          <w:rFonts w:ascii="Times New Roman" w:hAnsi="Times New Roman"/>
          <w:sz w:val="14"/>
          <w:szCs w:val="14"/>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BB2F50">
        <w:rPr>
          <w:rFonts w:ascii="Times New Roman" w:hAnsi="Times New Roman"/>
          <w:sz w:val="14"/>
          <w:szCs w:val="14"/>
        </w:rPr>
        <w:t>Курдаде</w:t>
      </w:r>
      <w:r w:rsidRPr="00BB2F50">
        <w:rPr>
          <w:rFonts w:ascii="Times New Roman" w:hAnsi="Times New Roman"/>
          <w:sz w:val="14"/>
          <w:szCs w:val="14"/>
        </w:rPr>
        <w:t xml:space="preserve"> А.Н.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BB2F50" w:rsidRPr="00BB2F50" w:rsidP="00BB2F50">
      <w:pPr>
        <w:autoSpaceDE w:val="0"/>
        <w:autoSpaceDN w:val="0"/>
        <w:adjustRightInd w:val="0"/>
        <w:spacing w:after="0" w:line="240" w:lineRule="auto"/>
        <w:ind w:firstLine="567"/>
        <w:jc w:val="both"/>
        <w:outlineLvl w:val="2"/>
        <w:rPr>
          <w:rFonts w:ascii="Times New Roman" w:hAnsi="Times New Roman"/>
          <w:sz w:val="14"/>
          <w:szCs w:val="14"/>
        </w:rPr>
      </w:pPr>
      <w:r w:rsidRPr="00BB2F50">
        <w:rPr>
          <w:rFonts w:ascii="Times New Roman" w:eastAsia="SimSun" w:hAnsi="Times New Roman"/>
          <w:iCs/>
          <w:sz w:val="14"/>
          <w:szCs w:val="14"/>
          <w:lang w:eastAsia="zh-CN"/>
        </w:rPr>
        <w:t xml:space="preserve">Постановление может быть обжаловано в Ялтинский городской суд Республики Крым </w:t>
      </w:r>
      <w:r w:rsidRPr="00BB2F50">
        <w:rPr>
          <w:rFonts w:ascii="Times New Roman" w:hAnsi="Times New Roman"/>
          <w:sz w:val="14"/>
          <w:szCs w:val="14"/>
        </w:rPr>
        <w:t xml:space="preserve">через мирового судью судебного участка № 99 Ялтинского судебного района (городской округ Ялта) </w:t>
      </w:r>
      <w:r w:rsidRPr="00BB2F50">
        <w:rPr>
          <w:rFonts w:ascii="Times New Roman" w:eastAsia="SimSun" w:hAnsi="Times New Roman"/>
          <w:iCs/>
          <w:sz w:val="14"/>
          <w:szCs w:val="14"/>
          <w:lang w:eastAsia="zh-CN"/>
        </w:rPr>
        <w:t xml:space="preserve">в течение 10 дней со дня вынесения </w:t>
      </w:r>
      <w:r w:rsidRPr="00BB2F50">
        <w:rPr>
          <w:rFonts w:ascii="Times New Roman" w:hAnsi="Times New Roman"/>
          <w:sz w:val="14"/>
          <w:szCs w:val="14"/>
        </w:rPr>
        <w:t>или получения копии постановления.</w:t>
      </w:r>
    </w:p>
    <w:p w:rsidR="00BB2F50" w:rsidRPr="00BB2F50" w:rsidP="00BB2F50">
      <w:pPr>
        <w:spacing w:after="0" w:line="240" w:lineRule="auto"/>
        <w:ind w:firstLine="567"/>
        <w:jc w:val="both"/>
        <w:rPr>
          <w:rFonts w:ascii="Times New Roman" w:hAnsi="Times New Roman"/>
          <w:sz w:val="14"/>
          <w:szCs w:val="14"/>
        </w:rPr>
      </w:pPr>
    </w:p>
    <w:p w:rsidR="00BB2F50" w:rsidRPr="00BB2F50" w:rsidP="00BB2F50">
      <w:pPr>
        <w:spacing w:after="0" w:line="240" w:lineRule="auto"/>
        <w:ind w:firstLine="567"/>
        <w:jc w:val="both"/>
        <w:rPr>
          <w:rFonts w:ascii="Times New Roman" w:hAnsi="Times New Roman"/>
          <w:sz w:val="14"/>
          <w:szCs w:val="14"/>
        </w:rPr>
      </w:pPr>
    </w:p>
    <w:p w:rsidR="00BB2F50" w:rsidRPr="00BB2F50" w:rsidP="00BB2F50">
      <w:pPr>
        <w:spacing w:after="0" w:line="240" w:lineRule="auto"/>
        <w:ind w:firstLine="567"/>
        <w:jc w:val="both"/>
        <w:rPr>
          <w:rFonts w:ascii="Times New Roman" w:hAnsi="Times New Roman"/>
          <w:sz w:val="14"/>
          <w:szCs w:val="14"/>
        </w:rPr>
      </w:pPr>
      <w:r w:rsidRPr="00BB2F50">
        <w:rPr>
          <w:rFonts w:ascii="Times New Roman" w:hAnsi="Times New Roman"/>
          <w:sz w:val="14"/>
          <w:szCs w:val="14"/>
        </w:rPr>
        <w:t>Мировой судья</w:t>
      </w:r>
      <w:r w:rsidRPr="00BB2F50">
        <w:rPr>
          <w:rFonts w:ascii="Times New Roman" w:hAnsi="Times New Roman"/>
          <w:sz w:val="14"/>
          <w:szCs w:val="14"/>
        </w:rPr>
        <w:tab/>
      </w:r>
      <w:r w:rsidRPr="00BB2F50">
        <w:rPr>
          <w:rFonts w:ascii="Times New Roman" w:hAnsi="Times New Roman"/>
          <w:sz w:val="14"/>
          <w:szCs w:val="14"/>
        </w:rPr>
        <w:tab/>
      </w:r>
      <w:r w:rsidRPr="00BB2F50">
        <w:rPr>
          <w:rFonts w:ascii="Times New Roman" w:hAnsi="Times New Roman"/>
          <w:sz w:val="14"/>
          <w:szCs w:val="14"/>
        </w:rPr>
        <w:tab/>
      </w:r>
      <w:r w:rsidRPr="00BB2F50">
        <w:rPr>
          <w:rFonts w:ascii="Times New Roman" w:hAnsi="Times New Roman"/>
          <w:sz w:val="14"/>
          <w:szCs w:val="14"/>
        </w:rPr>
        <w:tab/>
      </w:r>
      <w:r w:rsidRPr="00BB2F50">
        <w:rPr>
          <w:rFonts w:ascii="Times New Roman" w:hAnsi="Times New Roman"/>
          <w:sz w:val="14"/>
          <w:szCs w:val="14"/>
        </w:rPr>
        <w:tab/>
      </w:r>
      <w:r w:rsidRPr="00BB2F50">
        <w:rPr>
          <w:rFonts w:ascii="Times New Roman" w:hAnsi="Times New Roman"/>
          <w:sz w:val="14"/>
          <w:szCs w:val="14"/>
        </w:rPr>
        <w:tab/>
      </w:r>
      <w:r w:rsidRPr="00BB2F50">
        <w:rPr>
          <w:rFonts w:ascii="Times New Roman" w:hAnsi="Times New Roman"/>
          <w:sz w:val="14"/>
          <w:szCs w:val="14"/>
        </w:rPr>
        <w:tab/>
        <w:t>О.В. Переверзева</w:t>
      </w:r>
    </w:p>
    <w:p w:rsidR="00BB2F50" w:rsidRPr="00BB2F50" w:rsidP="00BB2F50">
      <w:pPr>
        <w:spacing w:after="160" w:line="252" w:lineRule="auto"/>
        <w:ind w:firstLine="567"/>
        <w:rPr>
          <w:rFonts w:ascii="Times New Roman" w:hAnsi="Times New Roman"/>
          <w:sz w:val="14"/>
          <w:szCs w:val="14"/>
        </w:rPr>
      </w:pPr>
    </w:p>
    <w:p w:rsidR="00BB2F50" w:rsidRPr="00BB2F50" w:rsidP="00BB2F50">
      <w:pPr>
        <w:ind w:firstLine="567"/>
        <w:rPr>
          <w:rFonts w:ascii="Times New Roman" w:hAnsi="Times New Roman"/>
          <w:sz w:val="14"/>
          <w:szCs w:val="14"/>
        </w:rPr>
      </w:pPr>
    </w:p>
    <w:p w:rsidR="00BB2F50" w:rsidRPr="00BB2F50" w:rsidP="00BB2F50">
      <w:pPr>
        <w:ind w:firstLine="567"/>
        <w:rPr>
          <w:rFonts w:ascii="Times New Roman" w:hAnsi="Times New Roman"/>
          <w:sz w:val="14"/>
          <w:szCs w:val="14"/>
        </w:rPr>
      </w:pPr>
    </w:p>
    <w:p w:rsidR="00BB2F50" w:rsidRPr="00BB2F50" w:rsidP="00BB2F50">
      <w:pPr>
        <w:ind w:firstLine="567"/>
        <w:rPr>
          <w:rFonts w:ascii="Times New Roman" w:hAnsi="Times New Roman"/>
          <w:sz w:val="14"/>
          <w:szCs w:val="14"/>
        </w:rPr>
      </w:pPr>
    </w:p>
    <w:p w:rsidR="00F92E94" w:rsidRPr="00BB2F50">
      <w:pPr>
        <w:rPr>
          <w:sz w:val="14"/>
          <w:szCs w:val="1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 Mincho Light J">
    <w:altName w:val="Times New Roman"/>
    <w:charset w:val="01"/>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50"/>
    <w:rsid w:val="008216F5"/>
    <w:rsid w:val="00BB2F50"/>
    <w:rsid w:val="00D01228"/>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F5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B2F50"/>
    <w:rPr>
      <w:color w:val="0000FF"/>
      <w:u w:val="single"/>
    </w:rPr>
  </w:style>
  <w:style w:type="paragraph" w:styleId="Title">
    <w:name w:val="Title"/>
    <w:basedOn w:val="Normal"/>
    <w:link w:val="a"/>
    <w:qFormat/>
    <w:rsid w:val="00BB2F50"/>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B2F50"/>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BB2F50"/>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BB2F50"/>
    <w:rPr>
      <w:rFonts w:ascii="Times New Roman" w:eastAsia="Times New Roman" w:hAnsi="Times New Roman" w:cs="Times New Roman"/>
      <w:sz w:val="20"/>
      <w:szCs w:val="20"/>
      <w:lang w:eastAsia="ru-RU"/>
    </w:rPr>
  </w:style>
  <w:style w:type="character" w:customStyle="1" w:styleId="2">
    <w:name w:val="Основной текст (2)_"/>
    <w:link w:val="20"/>
    <w:locked/>
    <w:rsid w:val="00BB2F50"/>
    <w:rPr>
      <w:sz w:val="28"/>
      <w:szCs w:val="28"/>
      <w:shd w:val="clear" w:color="auto" w:fill="FFFFFF"/>
    </w:rPr>
  </w:style>
  <w:style w:type="paragraph" w:customStyle="1" w:styleId="20">
    <w:name w:val="Основной текст (2)"/>
    <w:basedOn w:val="Normal"/>
    <w:link w:val="2"/>
    <w:rsid w:val="00BB2F50"/>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customStyle="1" w:styleId="Style4">
    <w:name w:val="Style4"/>
    <w:basedOn w:val="Normal"/>
    <w:uiPriority w:val="99"/>
    <w:rsid w:val="00BB2F50"/>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B2F50"/>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