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0ADB" w:rsidRPr="00070ADB" w:rsidP="00070ADB">
      <w:pPr>
        <w:pStyle w:val="Title"/>
        <w:tabs>
          <w:tab w:val="left" w:pos="426"/>
        </w:tabs>
        <w:spacing w:line="0" w:lineRule="atLeast"/>
        <w:ind w:firstLine="567"/>
        <w:jc w:val="right"/>
        <w:rPr>
          <w:sz w:val="16"/>
          <w:szCs w:val="16"/>
        </w:rPr>
      </w:pPr>
      <w:r w:rsidRPr="00070ADB">
        <w:rPr>
          <w:sz w:val="16"/>
          <w:szCs w:val="16"/>
        </w:rPr>
        <w:t>Дело № 5-99-42/2025</w:t>
      </w:r>
    </w:p>
    <w:p w:rsidR="00070ADB" w:rsidRPr="00070ADB" w:rsidP="00070ADB">
      <w:pPr>
        <w:pStyle w:val="Title"/>
        <w:tabs>
          <w:tab w:val="left" w:pos="426"/>
        </w:tabs>
        <w:spacing w:line="0" w:lineRule="atLeast"/>
        <w:ind w:firstLine="567"/>
        <w:jc w:val="right"/>
        <w:rPr>
          <w:sz w:val="16"/>
          <w:szCs w:val="16"/>
        </w:rPr>
      </w:pPr>
      <w:r w:rsidRPr="00070ADB">
        <w:rPr>
          <w:sz w:val="16"/>
          <w:szCs w:val="16"/>
        </w:rPr>
        <w:t>УИД 91</w:t>
      </w:r>
      <w:r w:rsidRPr="00070ADB">
        <w:rPr>
          <w:sz w:val="16"/>
          <w:szCs w:val="16"/>
          <w:lang w:val="en-US"/>
        </w:rPr>
        <w:t>MS</w:t>
      </w:r>
      <w:r w:rsidRPr="00070ADB">
        <w:rPr>
          <w:sz w:val="16"/>
          <w:szCs w:val="16"/>
        </w:rPr>
        <w:t>0099-01-2025-000100-61</w:t>
      </w:r>
    </w:p>
    <w:p w:rsidR="00070ADB" w:rsidRPr="00070ADB" w:rsidP="00070ADB">
      <w:pPr>
        <w:pStyle w:val="Title"/>
        <w:tabs>
          <w:tab w:val="left" w:pos="426"/>
        </w:tabs>
        <w:spacing w:line="0" w:lineRule="atLeast"/>
        <w:ind w:firstLine="567"/>
        <w:rPr>
          <w:sz w:val="16"/>
          <w:szCs w:val="16"/>
        </w:rPr>
      </w:pPr>
    </w:p>
    <w:p w:rsidR="00070ADB" w:rsidRPr="00070ADB" w:rsidP="00070ADB">
      <w:pPr>
        <w:pStyle w:val="Title"/>
        <w:tabs>
          <w:tab w:val="left" w:pos="426"/>
        </w:tabs>
        <w:spacing w:line="0" w:lineRule="atLeast"/>
        <w:ind w:firstLine="567"/>
        <w:rPr>
          <w:sz w:val="16"/>
          <w:szCs w:val="16"/>
        </w:rPr>
      </w:pPr>
      <w:r w:rsidRPr="00070ADB">
        <w:rPr>
          <w:sz w:val="16"/>
          <w:szCs w:val="16"/>
        </w:rPr>
        <w:t>ПОСТАНОВЛЕНИЕ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070ADB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г. Ялта                                                                                  </w:t>
      </w:r>
      <w:r w:rsidRPr="00070ADB">
        <w:rPr>
          <w:rFonts w:ascii="Times New Roman" w:hAnsi="Times New Roman"/>
          <w:sz w:val="16"/>
          <w:szCs w:val="16"/>
        </w:rPr>
        <w:tab/>
        <w:t xml:space="preserve">       17 января 2025 года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(городской округ Ялта) О.В. Переверзева, 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с участием лица, в отношении которого ведется производство по делу, </w:t>
      </w:r>
      <w:r w:rsidRPr="00070ADB">
        <w:rPr>
          <w:rFonts w:ascii="Times New Roman" w:hAnsi="Times New Roman"/>
          <w:sz w:val="16"/>
          <w:szCs w:val="16"/>
        </w:rPr>
        <w:t>Ситдикова</w:t>
      </w:r>
      <w:r w:rsidRPr="00070ADB">
        <w:rPr>
          <w:rFonts w:ascii="Times New Roman" w:hAnsi="Times New Roman"/>
          <w:sz w:val="16"/>
          <w:szCs w:val="16"/>
        </w:rPr>
        <w:t xml:space="preserve"> Р.Р.,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отношении: </w:t>
      </w:r>
      <w:r w:rsidRPr="00070ADB">
        <w:rPr>
          <w:rFonts w:ascii="Times New Roman" w:hAnsi="Times New Roman"/>
          <w:b/>
          <w:sz w:val="16"/>
          <w:szCs w:val="16"/>
        </w:rPr>
        <w:t>Ситдикова</w:t>
      </w:r>
      <w:r w:rsidRPr="00070ADB">
        <w:rPr>
          <w:rFonts w:ascii="Times New Roman" w:hAnsi="Times New Roman"/>
          <w:b/>
          <w:sz w:val="16"/>
          <w:szCs w:val="16"/>
        </w:rPr>
        <w:t xml:space="preserve"> Роберта </w:t>
      </w:r>
      <w:r w:rsidRPr="00070ADB">
        <w:rPr>
          <w:rFonts w:ascii="Times New Roman" w:hAnsi="Times New Roman"/>
          <w:b/>
          <w:sz w:val="16"/>
          <w:szCs w:val="16"/>
        </w:rPr>
        <w:t>Радиковича</w:t>
      </w:r>
      <w:r w:rsidRPr="00070ADB">
        <w:rPr>
          <w:rFonts w:ascii="Times New Roman" w:hAnsi="Times New Roman"/>
          <w:sz w:val="16"/>
          <w:szCs w:val="16"/>
        </w:rPr>
        <w:t xml:space="preserve">, </w:t>
      </w:r>
      <w:r w:rsidRPr="00070ADB">
        <w:rPr>
          <w:rFonts w:ascii="Times New Roman" w:hAnsi="Times New Roman"/>
          <w:sz w:val="16"/>
          <w:szCs w:val="16"/>
        </w:rPr>
        <w:t xml:space="preserve">"ДАННЫЕ ИЗЪЯТЫ" </w:t>
      </w:r>
      <w:r w:rsidRPr="00070ADB">
        <w:rPr>
          <w:rFonts w:ascii="Times New Roman" w:hAnsi="Times New Roman"/>
          <w:sz w:val="16"/>
          <w:szCs w:val="16"/>
        </w:rPr>
        <w:t>привлекаемого в совершении административного правонарушения, предусмотренного ч. 2 ст. 12.7 КоАП РФ,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070ADB">
        <w:rPr>
          <w:rFonts w:ascii="Times New Roman" w:hAnsi="Times New Roman"/>
          <w:b/>
          <w:sz w:val="16"/>
          <w:szCs w:val="16"/>
        </w:rPr>
        <w:t>УСТАНОВИЛ: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070ADB" w:rsidRPr="00070ADB" w:rsidP="00070ADB">
      <w:pPr>
        <w:shd w:val="clear" w:color="auto" w:fill="FFFFFF"/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Согласно протоколу об административном правонарушении 82 </w:t>
      </w:r>
      <w:r w:rsidRPr="00070ADB">
        <w:rPr>
          <w:rFonts w:ascii="Times New Roman" w:hAnsi="Times New Roman"/>
          <w:sz w:val="16"/>
          <w:szCs w:val="16"/>
        </w:rPr>
        <w:t>КР</w:t>
      </w:r>
      <w:r w:rsidRPr="00070ADB">
        <w:rPr>
          <w:rFonts w:ascii="Times New Roman" w:hAnsi="Times New Roman"/>
          <w:sz w:val="16"/>
          <w:szCs w:val="16"/>
        </w:rPr>
        <w:t xml:space="preserve"> № 019519 от 30 декабря 2024 года, </w:t>
      </w:r>
      <w:r w:rsidRPr="00070ADB">
        <w:rPr>
          <w:rFonts w:ascii="Times New Roman" w:hAnsi="Times New Roman"/>
          <w:sz w:val="16"/>
          <w:szCs w:val="16"/>
        </w:rPr>
        <w:t>Ситдиков</w:t>
      </w:r>
      <w:r w:rsidRPr="00070ADB">
        <w:rPr>
          <w:rFonts w:ascii="Times New Roman" w:hAnsi="Times New Roman"/>
          <w:sz w:val="16"/>
          <w:szCs w:val="16"/>
        </w:rPr>
        <w:t xml:space="preserve"> Р.Р. в 21 час 30 минут 30 декабря 2024 года, по адресу: </w:t>
      </w:r>
      <w:r w:rsidRPr="00070ADB">
        <w:rPr>
          <w:rFonts w:ascii="Times New Roman" w:hAnsi="Times New Roman"/>
          <w:sz w:val="16"/>
          <w:szCs w:val="16"/>
        </w:rPr>
        <w:t>"ДАННЫЕ ИЗЪЯТЫ"</w:t>
      </w:r>
      <w:r w:rsidRPr="00070ADB">
        <w:rPr>
          <w:rFonts w:ascii="Times New Roman" w:hAnsi="Times New Roman"/>
          <w:sz w:val="16"/>
          <w:szCs w:val="16"/>
        </w:rPr>
        <w:t xml:space="preserve">, в нарушение </w:t>
      </w:r>
      <w:hyperlink r:id="rId4" w:history="1">
        <w:r w:rsidRPr="00070ADB">
          <w:rPr>
            <w:rStyle w:val="Hyperlink"/>
            <w:rFonts w:ascii="Times New Roman" w:eastAsia="HG Mincho Light J" w:hAnsi="Times New Roman"/>
            <w:sz w:val="16"/>
            <w:szCs w:val="16"/>
          </w:rPr>
          <w:t>пункта 2.1.1</w:t>
        </w:r>
      </w:hyperlink>
      <w:r w:rsidRPr="00070ADB">
        <w:rPr>
          <w:rFonts w:ascii="Times New Roman" w:hAnsi="Times New Roman"/>
          <w:sz w:val="16"/>
          <w:szCs w:val="16"/>
        </w:rPr>
        <w:t xml:space="preserve"> Правил дорожного движения</w:t>
      </w:r>
      <w:r w:rsidRPr="00070ADB">
        <w:rPr>
          <w:rStyle w:val="1"/>
          <w:sz w:val="16"/>
          <w:szCs w:val="16"/>
        </w:rPr>
        <w:t xml:space="preserve">, управлял транспортным средством – </w:t>
      </w:r>
      <w:r w:rsidRPr="00070ADB">
        <w:rPr>
          <w:rStyle w:val="1"/>
          <w:sz w:val="16"/>
          <w:szCs w:val="16"/>
          <w:lang w:val="en-US"/>
        </w:rPr>
        <w:t>Yokamura</w:t>
      </w:r>
      <w:r w:rsidRPr="00070ADB">
        <w:rPr>
          <w:rStyle w:val="1"/>
          <w:sz w:val="16"/>
          <w:szCs w:val="16"/>
        </w:rPr>
        <w:t xml:space="preserve"> </w:t>
      </w:r>
      <w:r w:rsidRPr="00070ADB">
        <w:rPr>
          <w:rStyle w:val="1"/>
          <w:sz w:val="16"/>
          <w:szCs w:val="16"/>
          <w:lang w:val="en-US"/>
        </w:rPr>
        <w:t>RS</w:t>
      </w:r>
      <w:r w:rsidRPr="00070ADB">
        <w:rPr>
          <w:rStyle w:val="1"/>
          <w:sz w:val="16"/>
          <w:szCs w:val="16"/>
        </w:rPr>
        <w:t xml:space="preserve"> (6000</w:t>
      </w:r>
      <w:r w:rsidRPr="00070ADB">
        <w:rPr>
          <w:rStyle w:val="1"/>
          <w:sz w:val="16"/>
          <w:szCs w:val="16"/>
          <w:lang w:val="en-US"/>
        </w:rPr>
        <w:t>w</w:t>
      </w:r>
      <w:r w:rsidRPr="00070ADB">
        <w:rPr>
          <w:rStyle w:val="1"/>
          <w:sz w:val="16"/>
          <w:szCs w:val="16"/>
        </w:rPr>
        <w:t xml:space="preserve">), будучи </w:t>
      </w:r>
      <w:r w:rsidRPr="00070ADB">
        <w:rPr>
          <w:rStyle w:val="1"/>
          <w:sz w:val="16"/>
          <w:szCs w:val="16"/>
        </w:rPr>
        <w:t>лишенным</w:t>
      </w:r>
      <w:r w:rsidRPr="00070ADB">
        <w:rPr>
          <w:rStyle w:val="1"/>
          <w:sz w:val="16"/>
          <w:szCs w:val="16"/>
        </w:rPr>
        <w:t xml:space="preserve"> права управления транспортным средством на 18 месяцев постановлением мирового судьи судебного участка № </w:t>
      </w:r>
      <w:r w:rsidRPr="00070ADB">
        <w:rPr>
          <w:rStyle w:val="1"/>
          <w:sz w:val="16"/>
          <w:szCs w:val="16"/>
        </w:rPr>
        <w:t xml:space="preserve">"ДАННЫЕ ИЗЪЯТЫ" </w:t>
      </w:r>
      <w:r w:rsidRPr="00070ADB">
        <w:rPr>
          <w:rStyle w:val="1"/>
          <w:sz w:val="16"/>
          <w:szCs w:val="16"/>
        </w:rPr>
        <w:t xml:space="preserve">города Севастополя, исполняющего обязанности мирового судьи судебного участка № </w:t>
      </w:r>
      <w:r w:rsidRPr="00070ADB">
        <w:rPr>
          <w:rStyle w:val="1"/>
          <w:sz w:val="16"/>
          <w:szCs w:val="16"/>
        </w:rPr>
        <w:t xml:space="preserve">"ДАННЫЕ ИЗЪЯТЫ" </w:t>
      </w:r>
      <w:r w:rsidRPr="00070ADB">
        <w:rPr>
          <w:rStyle w:val="1"/>
          <w:sz w:val="16"/>
          <w:szCs w:val="16"/>
        </w:rPr>
        <w:t xml:space="preserve">города Севастополя </w:t>
      </w:r>
      <w:r w:rsidRPr="00070ADB">
        <w:rPr>
          <w:rFonts w:ascii="Times New Roman" w:hAnsi="Times New Roman"/>
          <w:sz w:val="16"/>
          <w:szCs w:val="16"/>
        </w:rPr>
        <w:t xml:space="preserve">от  </w:t>
      </w:r>
      <w:r w:rsidRPr="00070ADB">
        <w:rPr>
          <w:rStyle w:val="1"/>
          <w:sz w:val="16"/>
          <w:szCs w:val="16"/>
        </w:rPr>
        <w:t xml:space="preserve">12 февраля 2021 года, вступившем в законную силу 23 марта 2021 года, </w:t>
      </w:r>
      <w:r w:rsidRPr="00070ADB">
        <w:rPr>
          <w:rFonts w:ascii="Times New Roman" w:hAnsi="Times New Roman"/>
          <w:sz w:val="16"/>
          <w:szCs w:val="16"/>
        </w:rPr>
        <w:t xml:space="preserve">в связи с чем, в отношении него составлен протокол об административном правонарушении, предусмотренном </w:t>
      </w:r>
      <w:r w:rsidRPr="00070ADB">
        <w:rPr>
          <w:rStyle w:val="1"/>
          <w:sz w:val="16"/>
          <w:szCs w:val="16"/>
        </w:rPr>
        <w:t xml:space="preserve">ч. 2 ст. 12.7 </w:t>
      </w:r>
      <w:r w:rsidRPr="00070ADB">
        <w:rPr>
          <w:rFonts w:ascii="Times New Roman" w:hAnsi="Times New Roman"/>
          <w:sz w:val="16"/>
          <w:szCs w:val="16"/>
        </w:rPr>
        <w:t>КоАП РФ.</w:t>
      </w:r>
    </w:p>
    <w:p w:rsidR="00070ADB" w:rsidRPr="00070ADB" w:rsidP="00070ADB">
      <w:pPr>
        <w:shd w:val="clear" w:color="auto" w:fill="FFFFFF"/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В судебном заседании </w:t>
      </w:r>
      <w:r w:rsidRPr="00070ADB">
        <w:rPr>
          <w:rFonts w:ascii="Times New Roman" w:hAnsi="Times New Roman"/>
          <w:sz w:val="16"/>
          <w:szCs w:val="16"/>
        </w:rPr>
        <w:t>Ситдиков</w:t>
      </w:r>
      <w:r w:rsidRPr="00070ADB">
        <w:rPr>
          <w:rFonts w:ascii="Times New Roman" w:hAnsi="Times New Roman"/>
          <w:sz w:val="16"/>
          <w:szCs w:val="16"/>
        </w:rPr>
        <w:t xml:space="preserve"> Р.Р. вину в совершении административного правонарушения признал в полном объеме, раскаялся в содеянном и пояснил, что он действительно 30 декабря 2024 года управлял </w:t>
      </w:r>
      <w:r w:rsidRPr="00070ADB">
        <w:rPr>
          <w:rFonts w:ascii="Times New Roman" w:hAnsi="Times New Roman"/>
          <w:sz w:val="16"/>
          <w:szCs w:val="16"/>
        </w:rPr>
        <w:t>электросамокатом</w:t>
      </w:r>
      <w:r w:rsidRPr="00070ADB">
        <w:rPr>
          <w:rFonts w:ascii="Times New Roman" w:hAnsi="Times New Roman"/>
          <w:sz w:val="16"/>
          <w:szCs w:val="16"/>
        </w:rPr>
        <w:t xml:space="preserve">, который он приобрел и ездит на нем. На данный </w:t>
      </w:r>
      <w:r w:rsidRPr="00070ADB">
        <w:rPr>
          <w:rFonts w:ascii="Times New Roman" w:hAnsi="Times New Roman"/>
          <w:sz w:val="16"/>
          <w:szCs w:val="16"/>
        </w:rPr>
        <w:t>электросамокат</w:t>
      </w:r>
      <w:r w:rsidRPr="00070ADB">
        <w:rPr>
          <w:rFonts w:ascii="Times New Roman" w:hAnsi="Times New Roman"/>
          <w:sz w:val="16"/>
          <w:szCs w:val="16"/>
        </w:rPr>
        <w:t xml:space="preserve"> специальное  право на  управлением им не нужно, поскольку </w:t>
      </w:r>
      <w:r w:rsidRPr="00070ADB">
        <w:rPr>
          <w:rFonts w:ascii="Times New Roman" w:hAnsi="Times New Roman"/>
          <w:sz w:val="16"/>
          <w:szCs w:val="16"/>
        </w:rPr>
        <w:t>электросамокат</w:t>
      </w:r>
      <w:r w:rsidRPr="00070ADB">
        <w:rPr>
          <w:rFonts w:ascii="Times New Roman" w:hAnsi="Times New Roman"/>
          <w:sz w:val="16"/>
          <w:szCs w:val="16"/>
        </w:rPr>
        <w:t xml:space="preserve"> не является транспортным средством или механическим транспортным средством (мопедом), и не подлежит</w:t>
      </w:r>
      <w:r w:rsidRPr="00070ADB">
        <w:rPr>
          <w:rFonts w:ascii="Times New Roman" w:hAnsi="Times New Roman"/>
          <w:sz w:val="16"/>
          <w:szCs w:val="16"/>
        </w:rPr>
        <w:t xml:space="preserve"> государственной регистрации, поскольку </w:t>
      </w:r>
      <w:r w:rsidRPr="00070ADB">
        <w:rPr>
          <w:rFonts w:ascii="Times New Roman" w:hAnsi="Times New Roman"/>
          <w:sz w:val="16"/>
          <w:szCs w:val="16"/>
        </w:rPr>
        <w:t>электросамокат</w:t>
      </w:r>
      <w:r w:rsidRPr="00070ADB">
        <w:rPr>
          <w:rFonts w:ascii="Times New Roman" w:hAnsi="Times New Roman"/>
          <w:sz w:val="16"/>
          <w:szCs w:val="16"/>
        </w:rPr>
        <w:t xml:space="preserve"> является средством индивидуальной мобильности. Просил суд строго не наказывать.</w:t>
      </w:r>
    </w:p>
    <w:p w:rsidR="00070ADB" w:rsidRPr="00070ADB" w:rsidP="00070ADB">
      <w:pPr>
        <w:shd w:val="clear" w:color="auto" w:fill="FFFFFF"/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Выслушав объяснения </w:t>
      </w:r>
      <w:r w:rsidRPr="00070ADB">
        <w:rPr>
          <w:rFonts w:ascii="Times New Roman" w:hAnsi="Times New Roman"/>
          <w:sz w:val="16"/>
          <w:szCs w:val="16"/>
        </w:rPr>
        <w:t>Ситдиков</w:t>
      </w:r>
      <w:r w:rsidRPr="00070ADB">
        <w:rPr>
          <w:rFonts w:ascii="Times New Roman" w:hAnsi="Times New Roman"/>
          <w:sz w:val="16"/>
          <w:szCs w:val="16"/>
        </w:rPr>
        <w:t xml:space="preserve"> Р.Р.</w:t>
      </w:r>
      <w:r w:rsidRPr="00070ADB">
        <w:rPr>
          <w:rFonts w:ascii="Times New Roman" w:hAnsi="Times New Roman"/>
          <w:sz w:val="16"/>
          <w:szCs w:val="16"/>
        </w:rPr>
        <w:t>, исследовав и оценив письменные доказательства по делу, судья приходит к следующему.</w:t>
      </w:r>
    </w:p>
    <w:p w:rsidR="00070ADB" w:rsidRPr="00070ADB" w:rsidP="00070ADB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>Согласно ст. 26.1 КоАП РФ при разбирательстве по делу об административном правонарушении выяснению 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070ADB" w:rsidRPr="00070ADB" w:rsidP="00070ADB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Согласно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070ADB" w:rsidRPr="00070ADB" w:rsidP="00070ADB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>Согласно ст. 26.11.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070ADB" w:rsidRPr="00070ADB" w:rsidP="00070ADB">
      <w:pPr>
        <w:suppressAutoHyphens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КоАП РФ установлена административная ответственность.</w:t>
      </w:r>
    </w:p>
    <w:p w:rsidR="00070ADB" w:rsidRPr="00070ADB" w:rsidP="00070ADB">
      <w:pPr>
        <w:pStyle w:val="20"/>
        <w:shd w:val="clear" w:color="auto" w:fill="auto"/>
        <w:spacing w:before="0" w:after="0"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070ADB">
        <w:rPr>
          <w:rStyle w:val="2"/>
          <w:rFonts w:ascii="Times New Roman" w:hAnsi="Times New Roman" w:cs="Times New Roman"/>
          <w:sz w:val="16"/>
          <w:szCs w:val="16"/>
        </w:rPr>
        <w:t xml:space="preserve">Исходя из положений части 1 статьи 1.6 </w:t>
      </w:r>
      <w:r w:rsidRPr="00070ADB">
        <w:rPr>
          <w:rFonts w:ascii="Times New Roman" w:hAnsi="Times New Roman" w:cs="Times New Roman"/>
          <w:sz w:val="16"/>
          <w:szCs w:val="16"/>
        </w:rPr>
        <w:t>КоАП РФ</w:t>
      </w:r>
      <w:r w:rsidRPr="00070ADB">
        <w:rPr>
          <w:rStyle w:val="2"/>
          <w:rFonts w:ascii="Times New Roman" w:hAnsi="Times New Roman" w:cs="Times New Roman"/>
          <w:sz w:val="16"/>
          <w:szCs w:val="16"/>
        </w:rPr>
        <w:t xml:space="preserve"> обеспечение законности при применении мер административного принуждения предполагает</w:t>
      </w:r>
      <w:r w:rsidRPr="00070ADB">
        <w:rPr>
          <w:rStyle w:val="2"/>
          <w:rFonts w:ascii="Times New Roman" w:hAnsi="Times New Roman" w:cs="Times New Roman"/>
          <w:sz w:val="16"/>
          <w:szCs w:val="16"/>
        </w:rPr>
        <w:t xml:space="preserve">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070ADB" w:rsidRPr="00070ADB" w:rsidP="00070ADB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>Установление виновности предполагает доказывание вины лица в</w:t>
      </w:r>
      <w:r w:rsidRPr="00070ADB">
        <w:rPr>
          <w:sz w:val="16"/>
          <w:szCs w:val="16"/>
        </w:rPr>
        <w:br/>
        <w:t>совершении противоправного действия (бездействия).</w:t>
      </w:r>
    </w:p>
    <w:p w:rsidR="00070ADB" w:rsidRPr="00070ADB" w:rsidP="00070ADB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>В соответствии с частью 2 статьи 12.7 Кодекса Российской Федерации об</w:t>
      </w:r>
      <w:r w:rsidRPr="00070ADB">
        <w:rPr>
          <w:sz w:val="16"/>
          <w:szCs w:val="16"/>
        </w:rPr>
        <w:br/>
        <w:t>административных правонарушениях (все нормы, цитируемые в настоящем</w:t>
      </w:r>
      <w:r w:rsidRPr="00070ADB">
        <w:rPr>
          <w:sz w:val="16"/>
          <w:szCs w:val="16"/>
        </w:rPr>
        <w:br/>
        <w:t>постановлении, приведены в редакции, действующей на момент возникновения</w:t>
      </w:r>
      <w:r w:rsidRPr="00070ADB">
        <w:rPr>
          <w:sz w:val="16"/>
          <w:szCs w:val="16"/>
        </w:rPr>
        <w:br/>
        <w:t xml:space="preserve">обстоятельств, послуживших основанием для привлечения </w:t>
      </w:r>
      <w:r w:rsidRPr="00070ADB">
        <w:rPr>
          <w:sz w:val="16"/>
          <w:szCs w:val="16"/>
        </w:rPr>
        <w:t>Ситдикова</w:t>
      </w:r>
      <w:r w:rsidRPr="00070ADB">
        <w:rPr>
          <w:sz w:val="16"/>
          <w:szCs w:val="16"/>
        </w:rPr>
        <w:t xml:space="preserve"> Р.Р. к</w:t>
      </w:r>
      <w:r w:rsidRPr="00070ADB">
        <w:rPr>
          <w:sz w:val="16"/>
          <w:szCs w:val="16"/>
        </w:rPr>
        <w:br/>
        <w:t>административной ответственности) управление транспортным средством</w:t>
      </w:r>
      <w:r w:rsidRPr="00070ADB">
        <w:rPr>
          <w:sz w:val="16"/>
          <w:szCs w:val="16"/>
        </w:rPr>
        <w:br/>
        <w:t>водителем, лишенным права управления транспортными средствами, влечет</w:t>
      </w:r>
      <w:r w:rsidRPr="00070ADB">
        <w:rPr>
          <w:sz w:val="16"/>
          <w:szCs w:val="16"/>
        </w:rPr>
        <w:br/>
        <w:t>наложение административного штрафа в размере тридцати тысяч рублей, либо</w:t>
      </w:r>
      <w:r w:rsidRPr="00070ADB">
        <w:rPr>
          <w:sz w:val="16"/>
          <w:szCs w:val="16"/>
        </w:rPr>
        <w:br/>
        <w:t>административный арест на срок</w:t>
      </w:r>
      <w:r w:rsidRPr="00070ADB">
        <w:rPr>
          <w:sz w:val="16"/>
          <w:szCs w:val="16"/>
        </w:rPr>
        <w:t xml:space="preserve"> до пятнадцати суток, либо обязательные</w:t>
      </w:r>
      <w:r w:rsidRPr="00070ADB">
        <w:rPr>
          <w:sz w:val="16"/>
          <w:szCs w:val="16"/>
        </w:rPr>
        <w:br/>
        <w:t>работы на срок от ста до двухсот часов.</w:t>
      </w:r>
    </w:p>
    <w:p w:rsidR="00070ADB" w:rsidRPr="00070ADB" w:rsidP="00070ADB">
      <w:pPr>
        <w:pStyle w:val="NormalWeb"/>
        <w:tabs>
          <w:tab w:val="left" w:pos="426"/>
        </w:tabs>
        <w:spacing w:before="0" w:beforeAutospacing="0" w:after="0" w:afterAutospacing="0" w:line="0" w:lineRule="atLeast"/>
        <w:ind w:firstLine="567"/>
        <w:jc w:val="both"/>
        <w:rPr>
          <w:b/>
          <w:sz w:val="16"/>
          <w:szCs w:val="16"/>
        </w:rPr>
      </w:pPr>
      <w:r w:rsidRPr="00070ADB">
        <w:rPr>
          <w:sz w:val="16"/>
          <w:szCs w:val="16"/>
        </w:rPr>
        <w:t>В силу пункта 2.1.1 Правил дорожного движения Российской Федерации,</w:t>
      </w:r>
      <w:r w:rsidRPr="00070ADB">
        <w:rPr>
          <w:sz w:val="16"/>
          <w:szCs w:val="16"/>
        </w:rPr>
        <w:br/>
        <w:t>утвержденных постановлением Совета Министров Правительства Российской</w:t>
      </w:r>
      <w:r w:rsidRPr="00070ADB">
        <w:rPr>
          <w:sz w:val="16"/>
          <w:szCs w:val="16"/>
        </w:rPr>
        <w:br/>
        <w:t>Федерации 23.10.1993 N 1090 (далее – ПДД РФ) водитель механического транспортного средства обязан иметь при себе и по требованию сотрудников полиции передавать им, для проверки, в том числе,  водительское удостоверение на право управления транспортным средством соответствующей категории или подкатегории</w:t>
      </w:r>
      <w:r w:rsidRPr="00070ADB">
        <w:rPr>
          <w:b/>
          <w:sz w:val="16"/>
          <w:szCs w:val="16"/>
        </w:rPr>
        <w:t xml:space="preserve"> </w:t>
      </w:r>
    </w:p>
    <w:p w:rsidR="00070ADB" w:rsidRPr="00070ADB" w:rsidP="00070ADB">
      <w:pPr>
        <w:pStyle w:val="NormalWeb"/>
        <w:tabs>
          <w:tab w:val="left" w:pos="426"/>
        </w:tabs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 xml:space="preserve">Как следует из материалов дела, инспектором ДПС взвода № 1 роты № 2 ОСБ ДПС ГАИ МВД по Республике Крым 30 декабря 2024 года по адресу: г. Ялта, ул. Свердлова, д. 21 в отношении </w:t>
      </w:r>
      <w:r w:rsidRPr="00070ADB">
        <w:rPr>
          <w:sz w:val="16"/>
          <w:szCs w:val="16"/>
        </w:rPr>
        <w:t>Ситдикова</w:t>
      </w:r>
      <w:r w:rsidRPr="00070ADB">
        <w:rPr>
          <w:sz w:val="16"/>
          <w:szCs w:val="16"/>
        </w:rPr>
        <w:t xml:space="preserve"> Р.Р. составлен протокол об административном</w:t>
      </w:r>
      <w:r w:rsidRPr="00070ADB">
        <w:rPr>
          <w:sz w:val="16"/>
          <w:szCs w:val="16"/>
        </w:rPr>
        <w:br/>
        <w:t>правонарушении, предусмотренном ч. 2 ст. 12.7 КоАП РФ, согласно которому он в 21 час 30 минут 30 декабря 2024 года, по</w:t>
      </w:r>
      <w:r w:rsidRPr="00070ADB">
        <w:rPr>
          <w:sz w:val="16"/>
          <w:szCs w:val="16"/>
        </w:rPr>
        <w:t xml:space="preserve"> адресу: г. Ялта, ул. Свердлова, д. 21,  в нарушение требований пункта 2.1.1 Правил дорожного движения, управлял </w:t>
      </w:r>
      <w:r w:rsidRPr="00070ADB">
        <w:rPr>
          <w:sz w:val="16"/>
          <w:szCs w:val="16"/>
        </w:rPr>
        <w:t>электросамокатом</w:t>
      </w:r>
      <w:r w:rsidRPr="00070ADB">
        <w:rPr>
          <w:sz w:val="16"/>
          <w:szCs w:val="16"/>
        </w:rPr>
        <w:t xml:space="preserve">, без государственного регистрационного знака, будучи </w:t>
      </w:r>
      <w:r w:rsidRPr="00070ADB">
        <w:rPr>
          <w:sz w:val="16"/>
          <w:szCs w:val="16"/>
        </w:rPr>
        <w:t>лишенным</w:t>
      </w:r>
      <w:r w:rsidRPr="00070ADB">
        <w:rPr>
          <w:sz w:val="16"/>
          <w:szCs w:val="16"/>
        </w:rPr>
        <w:t xml:space="preserve"> права управления транспортными средствами.</w:t>
      </w:r>
    </w:p>
    <w:p w:rsidR="00070ADB" w:rsidRPr="00070ADB" w:rsidP="00070ADB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>Исходя из положений пункта 2.1.1 ПДД РФ и</w:t>
      </w:r>
      <w:r w:rsidRPr="00070ADB">
        <w:rPr>
          <w:sz w:val="16"/>
          <w:szCs w:val="16"/>
        </w:rPr>
        <w:br/>
        <w:t>диспозиции части 2 статьи 12.7 Кодекса Российской Федерации об</w:t>
      </w:r>
      <w:r w:rsidRPr="00070ADB">
        <w:rPr>
          <w:sz w:val="16"/>
          <w:szCs w:val="16"/>
        </w:rPr>
        <w:br/>
        <w:t>административных правонарушениях, субъектом административного</w:t>
      </w:r>
      <w:r w:rsidRPr="00070ADB">
        <w:rPr>
          <w:sz w:val="16"/>
          <w:szCs w:val="16"/>
        </w:rPr>
        <w:br/>
        <w:t>правонарушения, предусмотренного данной нормой, является водитель.</w:t>
      </w:r>
    </w:p>
    <w:p w:rsidR="00070ADB" w:rsidRPr="00070ADB" w:rsidP="00070ADB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0" w:lineRule="atLeast"/>
        <w:ind w:firstLine="567"/>
        <w:jc w:val="both"/>
        <w:rPr>
          <w:b/>
          <w:sz w:val="16"/>
          <w:szCs w:val="16"/>
        </w:rPr>
      </w:pPr>
      <w:r w:rsidRPr="00070ADB">
        <w:rPr>
          <w:sz w:val="16"/>
          <w:szCs w:val="16"/>
        </w:rPr>
        <w:t>В соответствии с пунктом 1.2 ПДД РФ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070ADB" w:rsidRPr="00070ADB" w:rsidP="00070ADB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>«Механическое транспортное средство» - транспортное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  <w:r w:rsidRPr="00070ADB">
        <w:rPr>
          <w:b/>
          <w:sz w:val="16"/>
          <w:szCs w:val="16"/>
        </w:rPr>
        <w:t xml:space="preserve"> </w:t>
      </w:r>
      <w:r w:rsidRPr="00070ADB">
        <w:rPr>
          <w:sz w:val="16"/>
          <w:szCs w:val="16"/>
        </w:rPr>
        <w:t xml:space="preserve"> (Поправки относительно того, что термин не </w:t>
      </w:r>
      <w:r w:rsidRPr="00070ADB">
        <w:rPr>
          <w:sz w:val="16"/>
          <w:szCs w:val="16"/>
        </w:rPr>
        <w:t>распространяется на средства индивидуальной мобильности введены</w:t>
      </w:r>
      <w:r w:rsidRPr="00070ADB">
        <w:rPr>
          <w:sz w:val="16"/>
          <w:szCs w:val="16"/>
        </w:rPr>
        <w:t xml:space="preserve"> Постановлением Правительства РФ от 06.10.2022 N 1769, с 1 марта 2023 г. вступили в законную силу).</w:t>
      </w:r>
    </w:p>
    <w:p w:rsidR="00070ADB" w:rsidRPr="00070ADB" w:rsidP="00070ADB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 xml:space="preserve">«Мопед»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 w:rsidRPr="00070ADB">
        <w:rPr>
          <w:sz w:val="16"/>
          <w:szCs w:val="16"/>
        </w:rPr>
        <w:t>квадрициклы</w:t>
      </w:r>
      <w:r w:rsidRPr="00070ADB">
        <w:rPr>
          <w:sz w:val="16"/>
          <w:szCs w:val="16"/>
        </w:rPr>
        <w:t>, имеющие аналогичные технические характеристики.</w:t>
      </w:r>
    </w:p>
    <w:p w:rsidR="00070ADB" w:rsidRPr="00070ADB" w:rsidP="00070ADB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>Также Постановлением Правительства РФ от 06.10.2022 N 1769 введен абзац в ПДД РФ относительно понятия "Средство индивидуальной мобильности"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r w:rsidRPr="00070ADB">
        <w:rPr>
          <w:sz w:val="16"/>
          <w:szCs w:val="16"/>
        </w:rPr>
        <w:t>электросамокаты</w:t>
      </w:r>
      <w:r w:rsidRPr="00070ADB">
        <w:rPr>
          <w:sz w:val="16"/>
          <w:szCs w:val="16"/>
        </w:rPr>
        <w:t xml:space="preserve">, </w:t>
      </w:r>
      <w:r w:rsidRPr="00070ADB">
        <w:rPr>
          <w:sz w:val="16"/>
          <w:szCs w:val="16"/>
        </w:rPr>
        <w:t>электроскейтборды</w:t>
      </w:r>
      <w:r w:rsidRPr="00070ADB">
        <w:rPr>
          <w:sz w:val="16"/>
          <w:szCs w:val="16"/>
        </w:rPr>
        <w:t xml:space="preserve">, </w:t>
      </w:r>
      <w:r w:rsidRPr="00070ADB">
        <w:rPr>
          <w:sz w:val="16"/>
          <w:szCs w:val="16"/>
        </w:rPr>
        <w:t>гироскутеры</w:t>
      </w:r>
      <w:r w:rsidRPr="00070ADB">
        <w:rPr>
          <w:sz w:val="16"/>
          <w:szCs w:val="16"/>
        </w:rPr>
        <w:t xml:space="preserve">, </w:t>
      </w:r>
      <w:r w:rsidRPr="00070ADB">
        <w:rPr>
          <w:sz w:val="16"/>
          <w:szCs w:val="16"/>
        </w:rPr>
        <w:t>сигвеи</w:t>
      </w:r>
      <w:r w:rsidRPr="00070ADB">
        <w:rPr>
          <w:sz w:val="16"/>
          <w:szCs w:val="16"/>
        </w:rPr>
        <w:t xml:space="preserve">, </w:t>
      </w:r>
      <w:r w:rsidRPr="00070ADB">
        <w:rPr>
          <w:sz w:val="16"/>
          <w:szCs w:val="16"/>
        </w:rPr>
        <w:t>моноколеса</w:t>
      </w:r>
      <w:r w:rsidRPr="00070ADB">
        <w:rPr>
          <w:sz w:val="16"/>
          <w:szCs w:val="16"/>
        </w:rPr>
        <w:t xml:space="preserve"> и иные аналогичные средства).</w:t>
      </w:r>
    </w:p>
    <w:p w:rsidR="00070ADB" w:rsidRPr="00070ADB" w:rsidP="00070ADB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>При этом в силу примечания к статье 12.1 Кодекса Российской Федерации</w:t>
      </w:r>
      <w:r w:rsidRPr="00070ADB">
        <w:rPr>
          <w:sz w:val="16"/>
          <w:szCs w:val="16"/>
        </w:rPr>
        <w:br/>
        <w:t>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</w:t>
      </w:r>
      <w:r w:rsidRPr="00070ADB">
        <w:rPr>
          <w:sz w:val="16"/>
          <w:szCs w:val="16"/>
        </w:rPr>
        <w:t xml:space="preserve">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070ADB" w:rsidRPr="00070ADB" w:rsidP="00070ADB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>В пункте 2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под транспортными средствами в главе 12 КоАП РФ понимаются: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</w:t>
      </w:r>
      <w:r w:rsidRPr="00070ADB">
        <w:rPr>
          <w:sz w:val="16"/>
          <w:szCs w:val="16"/>
        </w:rPr>
        <w:t xml:space="preserve"> </w:t>
      </w:r>
      <w:r w:rsidRPr="00070ADB">
        <w:rPr>
          <w:sz w:val="16"/>
          <w:szCs w:val="16"/>
        </w:rPr>
        <w:t>и максимальной конструктивной скоростью более 50 километров в час,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час, подлежащие государственной регистрации прицепы к указанным автомототранспортным средствам,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</w:t>
      </w:r>
      <w:r w:rsidRPr="00070ADB">
        <w:rPr>
          <w:sz w:val="16"/>
          <w:szCs w:val="16"/>
        </w:rPr>
        <w:t xml:space="preserve"> предоставляется специальное право (например, мопед).  При этом понятие транспортного средства, закрепленное в примечании к статье 12.1 КоАП РФ, расширительному толкованию не подлежит. </w:t>
      </w:r>
    </w:p>
    <w:p w:rsidR="00070ADB" w:rsidRPr="00070ADB" w:rsidP="00070ADB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16"/>
          <w:szCs w:val="16"/>
        </w:rPr>
      </w:pPr>
      <w:r w:rsidRPr="00070ADB">
        <w:rPr>
          <w:color w:val="000000"/>
          <w:sz w:val="16"/>
          <w:szCs w:val="16"/>
        </w:rPr>
        <w:t>По смыслу приведенного примечания, необходимость наличия таких условий для характеристики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час, и подлежащего государственной регистрации, относится только к применению статьи 12.1 КоАП РФ.</w:t>
      </w:r>
    </w:p>
    <w:p w:rsidR="00070ADB" w:rsidRPr="00070ADB" w:rsidP="00070ADB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 xml:space="preserve">Анализ положений пункта 1.2 Правил дорожного движения не позволяет прийти к выводу о том, что </w:t>
      </w:r>
      <w:r w:rsidRPr="00070ADB">
        <w:rPr>
          <w:sz w:val="16"/>
          <w:szCs w:val="16"/>
        </w:rPr>
        <w:t>электросамокат</w:t>
      </w:r>
      <w:r w:rsidRPr="00070ADB">
        <w:rPr>
          <w:sz w:val="16"/>
          <w:szCs w:val="16"/>
        </w:rPr>
        <w:t xml:space="preserve"> является транспортным средством и приравнивается по своим технических характеристикам к мопедам.</w:t>
      </w:r>
      <w:r w:rsidRPr="00070ADB">
        <w:rPr>
          <w:sz w:val="16"/>
          <w:szCs w:val="16"/>
        </w:rPr>
        <w:t xml:space="preserve"> В соответствии с указанной нормой к мопедам приравниваются </w:t>
      </w:r>
      <w:r w:rsidRPr="00070ADB">
        <w:rPr>
          <w:sz w:val="16"/>
          <w:szCs w:val="16"/>
        </w:rPr>
        <w:t>квадрициклы</w:t>
      </w:r>
      <w:r w:rsidRPr="00070ADB">
        <w:rPr>
          <w:sz w:val="16"/>
          <w:szCs w:val="16"/>
        </w:rPr>
        <w:t>, имеющие аналогичные технические характеристики.</w:t>
      </w:r>
    </w:p>
    <w:p w:rsidR="00070ADB" w:rsidRPr="00070ADB" w:rsidP="00070ADB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 xml:space="preserve">Соответственно, </w:t>
      </w:r>
      <w:r w:rsidRPr="00070ADB">
        <w:rPr>
          <w:sz w:val="16"/>
          <w:szCs w:val="16"/>
        </w:rPr>
        <w:t>электросамокат</w:t>
      </w:r>
      <w:r w:rsidRPr="00070ADB">
        <w:rPr>
          <w:sz w:val="16"/>
          <w:szCs w:val="16"/>
        </w:rPr>
        <w:t xml:space="preserve"> транспортным средством в соответствии с пунктом 1.2 Правил дорожного движения не является, нормами действующего законодательства наличие специального права управления </w:t>
      </w:r>
      <w:r w:rsidRPr="00070ADB">
        <w:rPr>
          <w:sz w:val="16"/>
          <w:szCs w:val="16"/>
        </w:rPr>
        <w:t>электросамокатом</w:t>
      </w:r>
      <w:r w:rsidRPr="00070ADB">
        <w:rPr>
          <w:sz w:val="16"/>
          <w:szCs w:val="16"/>
        </w:rPr>
        <w:t xml:space="preserve"> не предусмотрено.</w:t>
      </w:r>
    </w:p>
    <w:p w:rsidR="00070ADB" w:rsidRPr="00070ADB" w:rsidP="00070ADB">
      <w:pPr>
        <w:shd w:val="clear" w:color="auto" w:fill="FFFFFF"/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>Приходя к такому выводу, мировой судья учитывает, что с 1 марта 2023 г. вступили в законную силу изменения в п. 1.2 ПДД РФ, согласно которым "средством индивидуальной мобильности" признается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r w:rsidRPr="00070ADB">
        <w:rPr>
          <w:rFonts w:ascii="Times New Roman" w:hAnsi="Times New Roman"/>
          <w:sz w:val="16"/>
          <w:szCs w:val="16"/>
        </w:rPr>
        <w:t>электросамокаты</w:t>
      </w:r>
      <w:r w:rsidRPr="00070ADB">
        <w:rPr>
          <w:rFonts w:ascii="Times New Roman" w:hAnsi="Times New Roman"/>
          <w:sz w:val="16"/>
          <w:szCs w:val="16"/>
        </w:rPr>
        <w:t xml:space="preserve">, </w:t>
      </w:r>
      <w:r w:rsidRPr="00070ADB">
        <w:rPr>
          <w:rFonts w:ascii="Times New Roman" w:hAnsi="Times New Roman"/>
          <w:sz w:val="16"/>
          <w:szCs w:val="16"/>
        </w:rPr>
        <w:t>электроскейтборды</w:t>
      </w:r>
      <w:r w:rsidRPr="00070ADB">
        <w:rPr>
          <w:rFonts w:ascii="Times New Roman" w:hAnsi="Times New Roman"/>
          <w:sz w:val="16"/>
          <w:szCs w:val="16"/>
        </w:rPr>
        <w:t xml:space="preserve">, </w:t>
      </w:r>
      <w:r w:rsidRPr="00070ADB">
        <w:rPr>
          <w:rFonts w:ascii="Times New Roman" w:hAnsi="Times New Roman"/>
          <w:sz w:val="16"/>
          <w:szCs w:val="16"/>
        </w:rPr>
        <w:t>гироскутеры</w:t>
      </w:r>
      <w:r w:rsidRPr="00070ADB">
        <w:rPr>
          <w:rFonts w:ascii="Times New Roman" w:hAnsi="Times New Roman"/>
          <w:sz w:val="16"/>
          <w:szCs w:val="16"/>
        </w:rPr>
        <w:t xml:space="preserve">, </w:t>
      </w:r>
      <w:r w:rsidRPr="00070ADB">
        <w:rPr>
          <w:rFonts w:ascii="Times New Roman" w:hAnsi="Times New Roman"/>
          <w:sz w:val="16"/>
          <w:szCs w:val="16"/>
        </w:rPr>
        <w:t>сигвеи</w:t>
      </w:r>
      <w:r w:rsidRPr="00070ADB">
        <w:rPr>
          <w:rFonts w:ascii="Times New Roman" w:hAnsi="Times New Roman"/>
          <w:sz w:val="16"/>
          <w:szCs w:val="16"/>
        </w:rPr>
        <w:t xml:space="preserve">, </w:t>
      </w:r>
      <w:r w:rsidRPr="00070ADB">
        <w:rPr>
          <w:rFonts w:ascii="Times New Roman" w:hAnsi="Times New Roman"/>
          <w:sz w:val="16"/>
          <w:szCs w:val="16"/>
        </w:rPr>
        <w:t>моноколеса</w:t>
      </w:r>
      <w:r w:rsidRPr="00070ADB">
        <w:rPr>
          <w:rFonts w:ascii="Times New Roman" w:hAnsi="Times New Roman"/>
          <w:sz w:val="16"/>
          <w:szCs w:val="16"/>
        </w:rPr>
        <w:t xml:space="preserve"> и иные аналогичные средства) вне зависимости от мощности двигателя</w:t>
      </w:r>
      <w:r w:rsidRPr="00070ADB">
        <w:rPr>
          <w:rFonts w:ascii="Times New Roman" w:hAnsi="Times New Roman"/>
          <w:sz w:val="16"/>
          <w:szCs w:val="16"/>
        </w:rPr>
        <w:t xml:space="preserve"> и других его технических характеристик (постановление Правительства РФ от 06 октября 2022 г. №1769 "О внесении изменений в некоторые акты Правительства РФ и признании утратившими силу некоторых актов Правительства РФ и отдельных положений некоторых актов Правительства РФ"). </w:t>
      </w:r>
    </w:p>
    <w:p w:rsidR="00070ADB" w:rsidRPr="00070ADB" w:rsidP="00070ADB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 xml:space="preserve">Расширительному толкованию средство индивидуальной мобильности не подлежит. Требования к максимальной конструктивной скорости и мощности двигателя в определении СИМ в принятой редакции ПДД РФ отсутствуют. </w:t>
      </w:r>
    </w:p>
    <w:p w:rsidR="00070ADB" w:rsidRPr="00070ADB" w:rsidP="00070ADB">
      <w:pPr>
        <w:pStyle w:val="NormalWeb"/>
        <w:spacing w:before="0" w:beforeAutospacing="0" w:after="0" w:afterAutospacing="0" w:line="285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 xml:space="preserve">К примеру, в ПДД РФ «Велосипед» - транспортное средство, кроме инвалидных колясок, которое </w:t>
      </w:r>
      <w:r w:rsidRPr="00070ADB">
        <w:rPr>
          <w:sz w:val="16"/>
          <w:szCs w:val="16"/>
        </w:rPr>
        <w:t>имеет</w:t>
      </w:r>
      <w:r w:rsidRPr="00070ADB">
        <w:rPr>
          <w:sz w:val="16"/>
          <w:szCs w:val="16"/>
        </w:rPr>
        <w:t xml:space="preserve"> по крайней мере два колеса и приводится в движение как правило мускульной энергией лиц, находящихся на этом транспортном средстве, при помощи педалей или рукояток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 То есть имеется требования к максимальной конструктивной скорости и мощности двигателя, чего нет в "средствах индивидуальной мобильности".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Более того, в </w:t>
      </w:r>
      <w:r w:rsidRPr="00070ADB">
        <w:rPr>
          <w:rFonts w:ascii="Times New Roman" w:hAnsi="Times New Roman"/>
          <w:sz w:val="16"/>
          <w:szCs w:val="16"/>
        </w:rPr>
        <w:t>абз</w:t>
      </w:r>
      <w:r w:rsidRPr="00070ADB">
        <w:rPr>
          <w:rFonts w:ascii="Times New Roman" w:hAnsi="Times New Roman"/>
          <w:sz w:val="16"/>
          <w:szCs w:val="16"/>
        </w:rPr>
        <w:t xml:space="preserve">. 18 п. 1.2 ПДД РФ прямо указано, что "Механическое транспортное средство" - транспортное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 </w:t>
      </w:r>
    </w:p>
    <w:p w:rsidR="00070ADB" w:rsidRPr="00070ADB" w:rsidP="00070ADB">
      <w:pPr>
        <w:shd w:val="clear" w:color="auto" w:fill="FFFFFF"/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Следовательно, в свете действующего законодательства и придаваемого ему судебной практикой правового смысла </w:t>
      </w:r>
      <w:r w:rsidRPr="00070ADB">
        <w:rPr>
          <w:rFonts w:ascii="Times New Roman" w:hAnsi="Times New Roman"/>
          <w:sz w:val="16"/>
          <w:szCs w:val="16"/>
        </w:rPr>
        <w:t>электросамокат</w:t>
      </w:r>
      <w:r w:rsidRPr="00070ADB">
        <w:rPr>
          <w:rFonts w:ascii="Times New Roman" w:hAnsi="Times New Roman"/>
          <w:sz w:val="16"/>
          <w:szCs w:val="16"/>
        </w:rPr>
        <w:t xml:space="preserve"> с 1 марта 2023 г. не может приравниваться к транспортным средствам, в</w:t>
      </w:r>
      <w:r w:rsidRPr="00070ADB">
        <w:rPr>
          <w:rFonts w:ascii="Times New Roman" w:hAnsi="Times New Roman"/>
          <w:color w:val="000000"/>
          <w:sz w:val="16"/>
          <w:szCs w:val="16"/>
        </w:rPr>
        <w:t xml:space="preserve"> связи с чем, наличие специального права на управление </w:t>
      </w:r>
      <w:r w:rsidRPr="00070ADB">
        <w:rPr>
          <w:rFonts w:ascii="Times New Roman" w:hAnsi="Times New Roman"/>
          <w:color w:val="000000"/>
          <w:sz w:val="16"/>
          <w:szCs w:val="16"/>
        </w:rPr>
        <w:t>электросамокатом</w:t>
      </w:r>
      <w:r w:rsidRPr="00070ADB">
        <w:rPr>
          <w:rFonts w:ascii="Times New Roman" w:hAnsi="Times New Roman"/>
          <w:color w:val="000000"/>
          <w:sz w:val="16"/>
          <w:szCs w:val="16"/>
        </w:rPr>
        <w:t xml:space="preserve"> нормами действующего законодательства не предусмотрено.</w:t>
      </w:r>
    </w:p>
    <w:p w:rsidR="00070ADB" w:rsidRPr="00070ADB" w:rsidP="00070ADB">
      <w:pPr>
        <w:shd w:val="clear" w:color="auto" w:fill="FFFFFF"/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>Так, протоколом об отстранении от управления транспортным средством 82 ОТ № 070095 </w:t>
      </w:r>
      <w:r w:rsidRPr="00070ADB">
        <w:rPr>
          <w:rFonts w:ascii="Times New Roman" w:hAnsi="Times New Roman"/>
          <w:sz w:val="16"/>
          <w:szCs w:val="16"/>
        </w:rPr>
        <w:t>Ситдиков</w:t>
      </w:r>
      <w:r w:rsidRPr="00070ADB">
        <w:rPr>
          <w:rFonts w:ascii="Times New Roman" w:hAnsi="Times New Roman"/>
          <w:sz w:val="16"/>
          <w:szCs w:val="16"/>
        </w:rPr>
        <w:t xml:space="preserve"> Р.Р.  30 декабря 2024 года в 21 час 50 минут отстранен от управления </w:t>
      </w:r>
      <w:r w:rsidRPr="00070ADB">
        <w:rPr>
          <w:rFonts w:ascii="Times New Roman" w:hAnsi="Times New Roman"/>
          <w:sz w:val="16"/>
          <w:szCs w:val="16"/>
        </w:rPr>
        <w:t>электросамокатом</w:t>
      </w:r>
      <w:r w:rsidRPr="00070ADB">
        <w:rPr>
          <w:rFonts w:ascii="Times New Roman" w:hAnsi="Times New Roman"/>
          <w:sz w:val="16"/>
          <w:szCs w:val="16"/>
        </w:rPr>
        <w:t xml:space="preserve"> </w:t>
      </w:r>
      <w:r w:rsidRPr="00070ADB">
        <w:rPr>
          <w:rFonts w:ascii="Times New Roman" w:hAnsi="Times New Roman"/>
          <w:sz w:val="16"/>
          <w:szCs w:val="16"/>
        </w:rPr>
        <w:t>Якомора</w:t>
      </w:r>
      <w:r w:rsidRPr="00070ADB">
        <w:rPr>
          <w:rFonts w:ascii="Times New Roman" w:hAnsi="Times New Roman"/>
          <w:sz w:val="16"/>
          <w:szCs w:val="16"/>
        </w:rPr>
        <w:t xml:space="preserve"> </w:t>
      </w:r>
      <w:r w:rsidRPr="00070ADB">
        <w:rPr>
          <w:rFonts w:ascii="Times New Roman" w:hAnsi="Times New Roman"/>
          <w:sz w:val="16"/>
          <w:szCs w:val="16"/>
          <w:lang w:val="en-US"/>
        </w:rPr>
        <w:t>RS</w:t>
      </w:r>
      <w:r w:rsidRPr="00070ADB">
        <w:rPr>
          <w:rFonts w:ascii="Times New Roman" w:hAnsi="Times New Roman"/>
          <w:sz w:val="16"/>
          <w:szCs w:val="16"/>
        </w:rPr>
        <w:t xml:space="preserve"> 3000</w:t>
      </w:r>
      <w:r w:rsidRPr="00070ADB">
        <w:rPr>
          <w:rFonts w:ascii="Times New Roman" w:hAnsi="Times New Roman"/>
          <w:sz w:val="16"/>
          <w:szCs w:val="16"/>
          <w:lang w:val="en-US"/>
        </w:rPr>
        <w:t>W</w:t>
      </w:r>
      <w:r w:rsidRPr="00070ADB">
        <w:rPr>
          <w:rFonts w:ascii="Times New Roman" w:hAnsi="Times New Roman"/>
          <w:sz w:val="16"/>
          <w:szCs w:val="16"/>
        </w:rPr>
        <w:t xml:space="preserve"> без государственного регистрационного знака (л.д.3).</w:t>
      </w:r>
    </w:p>
    <w:p w:rsidR="00070ADB" w:rsidRPr="00070ADB" w:rsidP="00070ADB">
      <w:pPr>
        <w:shd w:val="clear" w:color="auto" w:fill="FFFFFF"/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Из копии письменных пояснений </w:t>
      </w:r>
      <w:r w:rsidRPr="00070ADB">
        <w:rPr>
          <w:rFonts w:ascii="Times New Roman" w:hAnsi="Times New Roman"/>
          <w:sz w:val="16"/>
          <w:szCs w:val="16"/>
        </w:rPr>
        <w:t>Ситдикова</w:t>
      </w:r>
      <w:r w:rsidRPr="00070ADB">
        <w:rPr>
          <w:rFonts w:ascii="Times New Roman" w:hAnsi="Times New Roman"/>
          <w:sz w:val="16"/>
          <w:szCs w:val="16"/>
        </w:rPr>
        <w:t xml:space="preserve"> Р.Р. от 30 декабря 2024 года также следует, что он управлял </w:t>
      </w:r>
      <w:r w:rsidRPr="00070ADB">
        <w:rPr>
          <w:rFonts w:ascii="Times New Roman" w:hAnsi="Times New Roman"/>
          <w:sz w:val="16"/>
          <w:szCs w:val="16"/>
        </w:rPr>
        <w:t>электросамокатом</w:t>
      </w:r>
      <w:r w:rsidRPr="00070ADB">
        <w:rPr>
          <w:rFonts w:ascii="Times New Roman" w:hAnsi="Times New Roman"/>
          <w:sz w:val="16"/>
          <w:szCs w:val="16"/>
        </w:rPr>
        <w:t xml:space="preserve"> </w:t>
      </w:r>
      <w:r w:rsidRPr="00070ADB">
        <w:rPr>
          <w:rFonts w:ascii="Times New Roman" w:hAnsi="Times New Roman"/>
          <w:sz w:val="16"/>
          <w:szCs w:val="16"/>
        </w:rPr>
        <w:t>Якомора</w:t>
      </w:r>
      <w:r w:rsidRPr="00070ADB">
        <w:rPr>
          <w:rFonts w:ascii="Times New Roman" w:hAnsi="Times New Roman"/>
          <w:sz w:val="16"/>
          <w:szCs w:val="16"/>
        </w:rPr>
        <w:t xml:space="preserve"> </w:t>
      </w:r>
      <w:r w:rsidRPr="00070ADB">
        <w:rPr>
          <w:rFonts w:ascii="Times New Roman" w:hAnsi="Times New Roman"/>
          <w:sz w:val="16"/>
          <w:szCs w:val="16"/>
          <w:lang w:val="en-US"/>
        </w:rPr>
        <w:t>RS</w:t>
      </w:r>
      <w:r w:rsidRPr="00070ADB">
        <w:rPr>
          <w:rFonts w:ascii="Times New Roman" w:hAnsi="Times New Roman"/>
          <w:sz w:val="16"/>
          <w:szCs w:val="16"/>
        </w:rPr>
        <w:t xml:space="preserve"> 3000</w:t>
      </w:r>
      <w:r w:rsidRPr="00070ADB">
        <w:rPr>
          <w:rFonts w:ascii="Times New Roman" w:hAnsi="Times New Roman"/>
          <w:sz w:val="16"/>
          <w:szCs w:val="16"/>
          <w:lang w:val="en-US"/>
        </w:rPr>
        <w:t>W</w:t>
      </w:r>
      <w:r w:rsidRPr="00070ADB">
        <w:rPr>
          <w:rFonts w:ascii="Times New Roman" w:hAnsi="Times New Roman"/>
          <w:sz w:val="16"/>
          <w:szCs w:val="16"/>
        </w:rPr>
        <w:t xml:space="preserve"> (</w:t>
      </w:r>
      <w:r w:rsidRPr="00070ADB">
        <w:rPr>
          <w:rFonts w:ascii="Times New Roman" w:hAnsi="Times New Roman"/>
          <w:sz w:val="16"/>
          <w:szCs w:val="16"/>
        </w:rPr>
        <w:t>л.д</w:t>
      </w:r>
      <w:r w:rsidRPr="00070ADB">
        <w:rPr>
          <w:rFonts w:ascii="Times New Roman" w:hAnsi="Times New Roman"/>
          <w:sz w:val="16"/>
          <w:szCs w:val="16"/>
        </w:rPr>
        <w:t>. 5).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Style w:val="1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Согласно справки инспектора группы по ИАЗ ОСБ ДПС ГИБДД МВД по Республике Крым от 02.01.2025, </w:t>
      </w:r>
      <w:r w:rsidRPr="00070ADB">
        <w:rPr>
          <w:rFonts w:ascii="Times New Roman" w:hAnsi="Times New Roman"/>
          <w:sz w:val="16"/>
          <w:szCs w:val="16"/>
        </w:rPr>
        <w:t>Ситдиков</w:t>
      </w:r>
      <w:r w:rsidRPr="00070ADB">
        <w:rPr>
          <w:rFonts w:ascii="Times New Roman" w:hAnsi="Times New Roman"/>
          <w:sz w:val="16"/>
          <w:szCs w:val="16"/>
        </w:rPr>
        <w:t xml:space="preserve"> Р.Р. был привлечен административной ответственности по ч. 1 ст. 12.26 КоАП РФ постановлением </w:t>
      </w:r>
      <w:r w:rsidRPr="00070ADB">
        <w:rPr>
          <w:rStyle w:val="1"/>
          <w:sz w:val="16"/>
          <w:szCs w:val="16"/>
        </w:rPr>
        <w:t xml:space="preserve">мирового судьи судебного участка № 5 Гагаринского судебного района города Севастополя, исполняющего обязанности мирового судьи судебного участка № 8 Гагаринского судебного района города Севастополя </w:t>
      </w:r>
      <w:r w:rsidRPr="00070ADB">
        <w:rPr>
          <w:rFonts w:ascii="Times New Roman" w:hAnsi="Times New Roman"/>
          <w:sz w:val="16"/>
          <w:szCs w:val="16"/>
        </w:rPr>
        <w:t xml:space="preserve">от  </w:t>
      </w:r>
      <w:r w:rsidRPr="00070ADB">
        <w:rPr>
          <w:rStyle w:val="1"/>
          <w:sz w:val="16"/>
          <w:szCs w:val="16"/>
        </w:rPr>
        <w:t>12 февраля 2021 года, вступившем в законную</w:t>
      </w:r>
      <w:r w:rsidRPr="00070ADB">
        <w:rPr>
          <w:rStyle w:val="1"/>
          <w:sz w:val="16"/>
          <w:szCs w:val="16"/>
        </w:rPr>
        <w:t xml:space="preserve"> силу 23 марта 2021 года к штрафу в размере 30000 рублей с</w:t>
      </w:r>
      <w:r w:rsidRPr="00070ADB">
        <w:rPr>
          <w:rFonts w:ascii="Times New Roman" w:hAnsi="Times New Roman"/>
          <w:sz w:val="16"/>
          <w:szCs w:val="16"/>
        </w:rPr>
        <w:t xml:space="preserve"> </w:t>
      </w:r>
      <w:r w:rsidRPr="00070ADB">
        <w:rPr>
          <w:rStyle w:val="1"/>
          <w:sz w:val="16"/>
          <w:szCs w:val="16"/>
        </w:rPr>
        <w:t>лишением права управления транспортным средством на 18 месяцев (</w:t>
      </w:r>
      <w:r w:rsidRPr="00070ADB">
        <w:rPr>
          <w:rStyle w:val="1"/>
          <w:sz w:val="16"/>
          <w:szCs w:val="16"/>
        </w:rPr>
        <w:t>л.д</w:t>
      </w:r>
      <w:r w:rsidRPr="00070ADB">
        <w:rPr>
          <w:rStyle w:val="1"/>
          <w:sz w:val="16"/>
          <w:szCs w:val="16"/>
        </w:rPr>
        <w:t xml:space="preserve">. 14). 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Из видеозаписи, исследованной в ходе рассмотрения дела, следует, что </w:t>
      </w:r>
      <w:r w:rsidRPr="00070ADB">
        <w:rPr>
          <w:rFonts w:ascii="Times New Roman" w:hAnsi="Times New Roman"/>
          <w:sz w:val="16"/>
          <w:szCs w:val="16"/>
        </w:rPr>
        <w:t>Ситдиков</w:t>
      </w:r>
      <w:r w:rsidRPr="00070ADB">
        <w:rPr>
          <w:rFonts w:ascii="Times New Roman" w:hAnsi="Times New Roman"/>
          <w:sz w:val="16"/>
          <w:szCs w:val="16"/>
        </w:rPr>
        <w:t xml:space="preserve"> Р.Р. сообщает инспектору, что управлял </w:t>
      </w:r>
      <w:r w:rsidRPr="00070ADB">
        <w:rPr>
          <w:rFonts w:ascii="Times New Roman" w:hAnsi="Times New Roman"/>
          <w:sz w:val="16"/>
          <w:szCs w:val="16"/>
        </w:rPr>
        <w:t>электросамокатом</w:t>
      </w:r>
      <w:r w:rsidRPr="00070ADB">
        <w:rPr>
          <w:rFonts w:ascii="Times New Roman" w:hAnsi="Times New Roman"/>
          <w:sz w:val="16"/>
          <w:szCs w:val="16"/>
        </w:rPr>
        <w:t xml:space="preserve"> </w:t>
      </w:r>
      <w:r w:rsidRPr="00070ADB">
        <w:rPr>
          <w:rFonts w:ascii="Times New Roman" w:hAnsi="Times New Roman"/>
          <w:sz w:val="16"/>
          <w:szCs w:val="16"/>
        </w:rPr>
        <w:t>Якомора</w:t>
      </w:r>
      <w:r w:rsidRPr="00070ADB">
        <w:rPr>
          <w:rFonts w:ascii="Times New Roman" w:hAnsi="Times New Roman"/>
          <w:sz w:val="16"/>
          <w:szCs w:val="16"/>
        </w:rPr>
        <w:t xml:space="preserve"> </w:t>
      </w:r>
      <w:r w:rsidRPr="00070ADB">
        <w:rPr>
          <w:rFonts w:ascii="Times New Roman" w:hAnsi="Times New Roman"/>
          <w:sz w:val="16"/>
          <w:szCs w:val="16"/>
          <w:lang w:val="en-US"/>
        </w:rPr>
        <w:t>RS</w:t>
      </w:r>
      <w:r w:rsidRPr="00070ADB">
        <w:rPr>
          <w:rFonts w:ascii="Times New Roman" w:hAnsi="Times New Roman"/>
          <w:sz w:val="16"/>
          <w:szCs w:val="16"/>
        </w:rPr>
        <w:t xml:space="preserve">, отстранен от управления </w:t>
      </w:r>
      <w:r w:rsidRPr="00070ADB">
        <w:rPr>
          <w:rFonts w:ascii="Times New Roman" w:hAnsi="Times New Roman"/>
          <w:sz w:val="16"/>
          <w:szCs w:val="16"/>
        </w:rPr>
        <w:t>электросамокатом</w:t>
      </w:r>
      <w:r w:rsidRPr="00070ADB">
        <w:rPr>
          <w:rFonts w:ascii="Times New Roman" w:hAnsi="Times New Roman"/>
          <w:sz w:val="16"/>
          <w:szCs w:val="16"/>
        </w:rPr>
        <w:t xml:space="preserve">, затем ему предложено пройти освидетельствование на состояние алкогольного опьянения, на что он согласился. После прохождения процедуры освидетельствования у </w:t>
      </w:r>
      <w:r w:rsidRPr="00070ADB">
        <w:rPr>
          <w:rFonts w:ascii="Times New Roman" w:hAnsi="Times New Roman"/>
          <w:sz w:val="16"/>
          <w:szCs w:val="16"/>
        </w:rPr>
        <w:t>Ситдикова</w:t>
      </w:r>
      <w:r w:rsidRPr="00070ADB">
        <w:rPr>
          <w:rFonts w:ascii="Times New Roman" w:hAnsi="Times New Roman"/>
          <w:sz w:val="16"/>
          <w:szCs w:val="16"/>
        </w:rPr>
        <w:t xml:space="preserve"> Р.Р. установлено состояние алкогольного опьянения (</w:t>
      </w:r>
      <w:r w:rsidRPr="00070ADB">
        <w:rPr>
          <w:rFonts w:ascii="Times New Roman" w:hAnsi="Times New Roman"/>
          <w:sz w:val="16"/>
          <w:szCs w:val="16"/>
        </w:rPr>
        <w:t>л.д</w:t>
      </w:r>
      <w:r w:rsidRPr="00070ADB">
        <w:rPr>
          <w:rFonts w:ascii="Times New Roman" w:hAnsi="Times New Roman"/>
          <w:sz w:val="16"/>
          <w:szCs w:val="16"/>
        </w:rPr>
        <w:t xml:space="preserve">. 22). При этом должностное лицо на видеозаписи (00 минут 49 секунд) озвучивает </w:t>
      </w:r>
      <w:r w:rsidRPr="00070ADB">
        <w:rPr>
          <w:rFonts w:ascii="Times New Roman" w:hAnsi="Times New Roman"/>
          <w:sz w:val="16"/>
          <w:szCs w:val="16"/>
        </w:rPr>
        <w:t>Ситдикову</w:t>
      </w:r>
      <w:r w:rsidRPr="00070ADB">
        <w:rPr>
          <w:rFonts w:ascii="Times New Roman" w:hAnsi="Times New Roman"/>
          <w:sz w:val="16"/>
          <w:szCs w:val="16"/>
        </w:rPr>
        <w:t xml:space="preserve"> Р.Р. «</w:t>
      </w:r>
      <w:r w:rsidRPr="00070ADB">
        <w:rPr>
          <w:rFonts w:ascii="Times New Roman" w:hAnsi="Times New Roman"/>
          <w:sz w:val="16"/>
          <w:szCs w:val="16"/>
        </w:rPr>
        <w:t>Согласно Постановления</w:t>
      </w:r>
      <w:r w:rsidRPr="00070ADB">
        <w:rPr>
          <w:rFonts w:ascii="Times New Roman" w:hAnsi="Times New Roman"/>
          <w:sz w:val="16"/>
          <w:szCs w:val="16"/>
        </w:rPr>
        <w:t xml:space="preserve"> Правительства Российской</w:t>
      </w:r>
      <w:r w:rsidRPr="00070ADB">
        <w:rPr>
          <w:rFonts w:ascii="Times New Roman" w:hAnsi="Times New Roman"/>
          <w:sz w:val="16"/>
          <w:szCs w:val="16"/>
        </w:rPr>
        <w:br/>
        <w:t xml:space="preserve">Федерации на </w:t>
      </w:r>
      <w:r w:rsidRPr="00070ADB">
        <w:rPr>
          <w:rFonts w:ascii="Times New Roman" w:hAnsi="Times New Roman"/>
          <w:sz w:val="16"/>
          <w:szCs w:val="16"/>
        </w:rPr>
        <w:t>электросамокаты</w:t>
      </w:r>
      <w:r w:rsidRPr="00070ADB">
        <w:rPr>
          <w:rFonts w:ascii="Times New Roman" w:hAnsi="Times New Roman"/>
          <w:sz w:val="16"/>
          <w:szCs w:val="16"/>
        </w:rPr>
        <w:t xml:space="preserve">, у которых мощность выше 250 ватт, должно быть водительское удостоверение». 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>Суду неясно, на какое Постановление Правительства Российской</w:t>
      </w:r>
      <w:r w:rsidRPr="00070ADB">
        <w:rPr>
          <w:rFonts w:ascii="Times New Roman" w:hAnsi="Times New Roman"/>
          <w:sz w:val="16"/>
          <w:szCs w:val="16"/>
        </w:rPr>
        <w:br/>
        <w:t xml:space="preserve">Федерации ссылается должностное лицо на видеозаписи (00 минут 49 секунд), </w:t>
      </w:r>
      <w:r w:rsidRPr="00070ADB">
        <w:rPr>
          <w:rFonts w:ascii="Times New Roman" w:hAnsi="Times New Roman"/>
          <w:color w:val="000000"/>
          <w:sz w:val="16"/>
          <w:szCs w:val="16"/>
        </w:rPr>
        <w:t>поскольку понятие «</w:t>
      </w:r>
      <w:r w:rsidRPr="00070ADB">
        <w:rPr>
          <w:rFonts w:ascii="Times New Roman" w:hAnsi="Times New Roman"/>
          <w:color w:val="000000"/>
          <w:sz w:val="16"/>
          <w:szCs w:val="16"/>
        </w:rPr>
        <w:t>электросамокат</w:t>
      </w:r>
      <w:r w:rsidRPr="00070ADB">
        <w:rPr>
          <w:rFonts w:ascii="Times New Roman" w:hAnsi="Times New Roman"/>
          <w:color w:val="000000"/>
          <w:sz w:val="16"/>
          <w:szCs w:val="16"/>
        </w:rPr>
        <w:t xml:space="preserve">» в действующем законодательстве отсутствует. Имеется </w:t>
      </w:r>
      <w:r w:rsidRPr="00070ADB">
        <w:rPr>
          <w:rFonts w:ascii="Times New Roman" w:hAnsi="Times New Roman"/>
          <w:sz w:val="16"/>
          <w:szCs w:val="16"/>
        </w:rPr>
        <w:t>понятие "Средство индивидуальной мобильности" и в</w:t>
      </w:r>
      <w:r w:rsidRPr="00070ADB">
        <w:rPr>
          <w:rFonts w:ascii="Times New Roman" w:hAnsi="Times New Roman"/>
          <w:color w:val="000000"/>
          <w:sz w:val="16"/>
          <w:szCs w:val="16"/>
        </w:rPr>
        <w:t xml:space="preserve"> соответствии с действующим законодательством «</w:t>
      </w:r>
      <w:r w:rsidRPr="00070ADB">
        <w:rPr>
          <w:rFonts w:ascii="Times New Roman" w:hAnsi="Times New Roman"/>
          <w:sz w:val="16"/>
          <w:szCs w:val="16"/>
        </w:rPr>
        <w:t>Средство индивидуальной мобильности»</w:t>
      </w:r>
      <w:r w:rsidRPr="00070ADB">
        <w:rPr>
          <w:rFonts w:ascii="Times New Roman" w:hAnsi="Times New Roman"/>
          <w:color w:val="000000"/>
          <w:sz w:val="16"/>
          <w:szCs w:val="16"/>
        </w:rPr>
        <w:t xml:space="preserve"> не относятся к транспортным средствам. По общему правилу на них не распространяются, в частности, требования о необходимости получения права на управление ими. </w:t>
      </w:r>
    </w:p>
    <w:p w:rsidR="00070ADB" w:rsidRPr="00070ADB" w:rsidP="00070ADB">
      <w:pPr>
        <w:pStyle w:val="NormalWeb"/>
        <w:spacing w:before="0" w:beforeAutospacing="0" w:after="0" w:afterAutospacing="0" w:line="285" w:lineRule="atLeast"/>
        <w:ind w:firstLine="567"/>
        <w:jc w:val="both"/>
        <w:rPr>
          <w:color w:val="000000"/>
          <w:sz w:val="16"/>
          <w:szCs w:val="16"/>
        </w:rPr>
      </w:pPr>
      <w:r w:rsidRPr="00070ADB">
        <w:rPr>
          <w:sz w:val="16"/>
          <w:szCs w:val="16"/>
        </w:rPr>
        <w:t xml:space="preserve">Иное толкование должностным лицом Правил дорожного </w:t>
      </w:r>
      <w:r w:rsidRPr="00070ADB">
        <w:rPr>
          <w:sz w:val="16"/>
          <w:szCs w:val="16"/>
        </w:rPr>
        <w:t>движения</w:t>
      </w:r>
      <w:r w:rsidRPr="00070ADB">
        <w:rPr>
          <w:sz w:val="16"/>
          <w:szCs w:val="16"/>
        </w:rPr>
        <w:t xml:space="preserve"> и собственная субъективная оценка произошедших событий послужили основанием для составления протокола об административном правонарушении.</w:t>
      </w:r>
    </w:p>
    <w:p w:rsidR="00070ADB" w:rsidRPr="00070ADB" w:rsidP="00070ADB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>Однако</w:t>
      </w:r>
      <w:r w:rsidRPr="00070ADB">
        <w:rPr>
          <w:sz w:val="16"/>
          <w:szCs w:val="16"/>
        </w:rPr>
        <w:t>,</w:t>
      </w:r>
      <w:r w:rsidRPr="00070ADB">
        <w:rPr>
          <w:sz w:val="16"/>
          <w:szCs w:val="16"/>
        </w:rPr>
        <w:t xml:space="preserve"> при данных обстоятельствах у должностного лица не имелось оснований для составления в отношении </w:t>
      </w:r>
      <w:r w:rsidRPr="00070ADB">
        <w:rPr>
          <w:sz w:val="16"/>
          <w:szCs w:val="16"/>
        </w:rPr>
        <w:t>Ситдикова</w:t>
      </w:r>
      <w:r w:rsidRPr="00070ADB">
        <w:rPr>
          <w:sz w:val="16"/>
          <w:szCs w:val="16"/>
        </w:rPr>
        <w:t xml:space="preserve"> Р.Р. протокола об административном правонарушении, предусмотренном частью 2 статьи 12.7 КоАП РФ.</w:t>
      </w:r>
    </w:p>
    <w:p w:rsidR="00070ADB" w:rsidRPr="00070ADB" w:rsidP="00070ADB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 xml:space="preserve">Также суду неясно относительно представленного доказательства в материалах дела на </w:t>
      </w:r>
      <w:r w:rsidRPr="00070ADB">
        <w:rPr>
          <w:sz w:val="16"/>
          <w:szCs w:val="16"/>
        </w:rPr>
        <w:t>л.д</w:t>
      </w:r>
      <w:r w:rsidRPr="00070ADB">
        <w:rPr>
          <w:sz w:val="16"/>
          <w:szCs w:val="16"/>
        </w:rPr>
        <w:t>. 8,9, имеется копия водительского удостоверения на имя Луценко Валерий Игоревич, однако материалами дела не установлено отношение (участие) данного лица к делу.</w:t>
      </w:r>
    </w:p>
    <w:p w:rsidR="00070ADB" w:rsidRPr="00070ADB" w:rsidP="00070AD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 xml:space="preserve">Кроме того, сведения на </w:t>
      </w:r>
      <w:r w:rsidRPr="00070ADB">
        <w:rPr>
          <w:sz w:val="16"/>
          <w:szCs w:val="16"/>
        </w:rPr>
        <w:t>л.д</w:t>
      </w:r>
      <w:r w:rsidRPr="00070ADB">
        <w:rPr>
          <w:sz w:val="16"/>
          <w:szCs w:val="16"/>
        </w:rPr>
        <w:t xml:space="preserve">. 10 не свидетельствуют о технических характеристиках </w:t>
      </w:r>
      <w:r w:rsidRPr="00070ADB">
        <w:rPr>
          <w:sz w:val="16"/>
          <w:szCs w:val="16"/>
        </w:rPr>
        <w:t>электросамоката</w:t>
      </w:r>
      <w:r w:rsidRPr="00070ADB">
        <w:rPr>
          <w:sz w:val="16"/>
          <w:szCs w:val="16"/>
        </w:rPr>
        <w:t xml:space="preserve">, поскольку  представлены в виде распечатки с сайта, при этом в материалах дела отсутствует паспорт технического средства либо руководство пользователя. </w:t>
      </w:r>
      <w:r w:rsidRPr="00070ADB">
        <w:rPr>
          <w:sz w:val="16"/>
          <w:szCs w:val="16"/>
        </w:rPr>
        <w:t xml:space="preserve">Так, из представленной распечатки усматривается, что </w:t>
      </w:r>
      <w:r w:rsidRPr="00070ADB">
        <w:rPr>
          <w:sz w:val="16"/>
          <w:szCs w:val="16"/>
        </w:rPr>
        <w:t>электросамокат</w:t>
      </w:r>
      <w:r w:rsidRPr="00070ADB">
        <w:rPr>
          <w:sz w:val="16"/>
          <w:szCs w:val="16"/>
        </w:rPr>
        <w:t xml:space="preserve"> </w:t>
      </w:r>
      <w:r w:rsidRPr="00070ADB">
        <w:rPr>
          <w:sz w:val="16"/>
          <w:szCs w:val="16"/>
          <w:lang w:val="en-US"/>
        </w:rPr>
        <w:t>Yokamura</w:t>
      </w:r>
      <w:r w:rsidRPr="00070ADB">
        <w:rPr>
          <w:sz w:val="16"/>
          <w:szCs w:val="16"/>
        </w:rPr>
        <w:t xml:space="preserve"> </w:t>
      </w:r>
      <w:r w:rsidRPr="00070ADB">
        <w:rPr>
          <w:sz w:val="16"/>
          <w:szCs w:val="16"/>
          <w:lang w:val="en-US"/>
        </w:rPr>
        <w:t>RS</w:t>
      </w:r>
      <w:r w:rsidRPr="00070ADB">
        <w:rPr>
          <w:sz w:val="16"/>
          <w:szCs w:val="16"/>
        </w:rPr>
        <w:t xml:space="preserve"> 6000</w:t>
      </w:r>
      <w:r w:rsidRPr="00070ADB">
        <w:rPr>
          <w:sz w:val="16"/>
          <w:szCs w:val="16"/>
          <w:lang w:val="en-US"/>
        </w:rPr>
        <w:t>w</w:t>
      </w:r>
      <w:r w:rsidRPr="00070ADB">
        <w:rPr>
          <w:sz w:val="16"/>
          <w:szCs w:val="16"/>
        </w:rPr>
        <w:t xml:space="preserve"> (60</w:t>
      </w:r>
      <w:r w:rsidRPr="00070ADB">
        <w:rPr>
          <w:sz w:val="16"/>
          <w:szCs w:val="16"/>
          <w:lang w:val="en-US"/>
        </w:rPr>
        <w:t>V</w:t>
      </w:r>
      <w:r w:rsidRPr="00070ADB">
        <w:rPr>
          <w:sz w:val="16"/>
          <w:szCs w:val="16"/>
        </w:rPr>
        <w:t>/45</w:t>
      </w:r>
      <w:r w:rsidRPr="00070ADB">
        <w:rPr>
          <w:sz w:val="16"/>
          <w:szCs w:val="16"/>
          <w:lang w:val="en-US"/>
        </w:rPr>
        <w:t>AH</w:t>
      </w:r>
      <w:r w:rsidRPr="00070ADB">
        <w:rPr>
          <w:sz w:val="16"/>
          <w:szCs w:val="16"/>
        </w:rPr>
        <w:t>), однако согласно протокола об отстранении от управления транспортным средством 82 ОТ № 070095 </w:t>
      </w:r>
      <w:r w:rsidRPr="00070ADB">
        <w:rPr>
          <w:sz w:val="16"/>
          <w:szCs w:val="16"/>
        </w:rPr>
        <w:t>Ситдиков</w:t>
      </w:r>
      <w:r w:rsidRPr="00070ADB">
        <w:rPr>
          <w:sz w:val="16"/>
          <w:szCs w:val="16"/>
        </w:rPr>
        <w:t xml:space="preserve"> Р.Р. был отстранен от управления </w:t>
      </w:r>
      <w:r w:rsidRPr="00070ADB">
        <w:rPr>
          <w:sz w:val="16"/>
          <w:szCs w:val="16"/>
        </w:rPr>
        <w:t>электросамокатом</w:t>
      </w:r>
      <w:r w:rsidRPr="00070ADB">
        <w:rPr>
          <w:sz w:val="16"/>
          <w:szCs w:val="16"/>
        </w:rPr>
        <w:t xml:space="preserve"> </w:t>
      </w:r>
      <w:r w:rsidRPr="00070ADB">
        <w:rPr>
          <w:sz w:val="16"/>
          <w:szCs w:val="16"/>
        </w:rPr>
        <w:t>Якомора</w:t>
      </w:r>
      <w:r w:rsidRPr="00070ADB">
        <w:rPr>
          <w:sz w:val="16"/>
          <w:szCs w:val="16"/>
        </w:rPr>
        <w:t xml:space="preserve"> </w:t>
      </w:r>
      <w:r w:rsidRPr="00070ADB">
        <w:rPr>
          <w:sz w:val="16"/>
          <w:szCs w:val="16"/>
          <w:lang w:val="en-US"/>
        </w:rPr>
        <w:t>RS</w:t>
      </w:r>
      <w:r w:rsidRPr="00070ADB">
        <w:rPr>
          <w:sz w:val="16"/>
          <w:szCs w:val="16"/>
        </w:rPr>
        <w:t xml:space="preserve"> 3000</w:t>
      </w:r>
      <w:r w:rsidRPr="00070ADB">
        <w:rPr>
          <w:sz w:val="16"/>
          <w:szCs w:val="16"/>
          <w:lang w:val="en-US"/>
        </w:rPr>
        <w:t>W</w:t>
      </w:r>
      <w:r w:rsidRPr="00070ADB">
        <w:rPr>
          <w:sz w:val="16"/>
          <w:szCs w:val="16"/>
        </w:rPr>
        <w:t xml:space="preserve">, также их письменных пояснений следует, что </w:t>
      </w:r>
      <w:r w:rsidRPr="00070ADB">
        <w:rPr>
          <w:sz w:val="16"/>
          <w:szCs w:val="16"/>
        </w:rPr>
        <w:t>Ситдиков</w:t>
      </w:r>
      <w:r w:rsidRPr="00070ADB">
        <w:rPr>
          <w:sz w:val="16"/>
          <w:szCs w:val="16"/>
        </w:rPr>
        <w:t xml:space="preserve"> управлял </w:t>
      </w:r>
      <w:r w:rsidRPr="00070ADB">
        <w:rPr>
          <w:sz w:val="16"/>
          <w:szCs w:val="16"/>
        </w:rPr>
        <w:t>электросамокатом</w:t>
      </w:r>
      <w:r w:rsidRPr="00070ADB">
        <w:rPr>
          <w:sz w:val="16"/>
          <w:szCs w:val="16"/>
        </w:rPr>
        <w:t xml:space="preserve"> </w:t>
      </w:r>
      <w:r w:rsidRPr="00070ADB">
        <w:rPr>
          <w:sz w:val="16"/>
          <w:szCs w:val="16"/>
        </w:rPr>
        <w:t>Якомора</w:t>
      </w:r>
      <w:r w:rsidRPr="00070ADB">
        <w:rPr>
          <w:sz w:val="16"/>
          <w:szCs w:val="16"/>
        </w:rPr>
        <w:t xml:space="preserve"> </w:t>
      </w:r>
      <w:r w:rsidRPr="00070ADB">
        <w:rPr>
          <w:sz w:val="16"/>
          <w:szCs w:val="16"/>
          <w:lang w:val="en-US"/>
        </w:rPr>
        <w:t>RS</w:t>
      </w:r>
      <w:r w:rsidRPr="00070ADB">
        <w:rPr>
          <w:sz w:val="16"/>
          <w:szCs w:val="16"/>
        </w:rPr>
        <w:t xml:space="preserve"> 3000</w:t>
      </w:r>
      <w:r w:rsidRPr="00070ADB">
        <w:rPr>
          <w:sz w:val="16"/>
          <w:szCs w:val="16"/>
          <w:lang w:val="en-US"/>
        </w:rPr>
        <w:t>W</w:t>
      </w:r>
      <w:r w:rsidRPr="00070ADB">
        <w:rPr>
          <w:sz w:val="16"/>
          <w:szCs w:val="16"/>
        </w:rPr>
        <w:t xml:space="preserve">, что также отображено на колесе самого </w:t>
      </w:r>
      <w:r w:rsidRPr="00070ADB">
        <w:rPr>
          <w:sz w:val="16"/>
          <w:szCs w:val="16"/>
        </w:rPr>
        <w:t>электросамоката</w:t>
      </w:r>
      <w:r w:rsidRPr="00070ADB">
        <w:rPr>
          <w:sz w:val="16"/>
          <w:szCs w:val="16"/>
        </w:rPr>
        <w:t xml:space="preserve"> </w:t>
      </w:r>
      <w:r w:rsidRPr="00070ADB">
        <w:rPr>
          <w:sz w:val="16"/>
          <w:szCs w:val="16"/>
          <w:lang w:val="en-US"/>
        </w:rPr>
        <w:t>YS</w:t>
      </w:r>
      <w:r w:rsidRPr="00070ADB">
        <w:rPr>
          <w:sz w:val="16"/>
          <w:szCs w:val="16"/>
        </w:rPr>
        <w:t>60</w:t>
      </w:r>
      <w:r w:rsidRPr="00070ADB">
        <w:rPr>
          <w:sz w:val="16"/>
          <w:szCs w:val="16"/>
          <w:lang w:val="en-US"/>
        </w:rPr>
        <w:t>V</w:t>
      </w:r>
      <w:r w:rsidRPr="00070ADB">
        <w:rPr>
          <w:sz w:val="16"/>
          <w:szCs w:val="16"/>
        </w:rPr>
        <w:t>3000</w:t>
      </w:r>
      <w:r w:rsidRPr="00070ADB">
        <w:rPr>
          <w:sz w:val="16"/>
          <w:szCs w:val="16"/>
          <w:lang w:val="en-US"/>
        </w:rPr>
        <w:t>W</w:t>
      </w:r>
      <w:r w:rsidRPr="00070ADB">
        <w:rPr>
          <w:sz w:val="16"/>
          <w:szCs w:val="16"/>
        </w:rPr>
        <w:t>21041060.</w:t>
      </w:r>
    </w:p>
    <w:p w:rsidR="00070ADB" w:rsidRPr="00070ADB" w:rsidP="00070ADB">
      <w:pPr>
        <w:shd w:val="clear" w:color="auto" w:fill="FFFFFF"/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>В силу п. 1.2 ПДД РФ водитель - лицо, управляющее каким-либо транспортным средством, погонщик, ведущий по дороге вьючных, верховых животных или стадо.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Также согласно п. 1.2 ПДД транспортное средство - это "устройство, предназначенное для перевозки по дорогам людей, грузов или оборудования, установленного на нем". </w:t>
      </w:r>
    </w:p>
    <w:p w:rsidR="00070ADB" w:rsidRPr="00070ADB" w:rsidP="00070ADB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 xml:space="preserve">Такое средство передвижения, как </w:t>
      </w:r>
      <w:r w:rsidRPr="00070ADB">
        <w:rPr>
          <w:sz w:val="16"/>
          <w:szCs w:val="16"/>
        </w:rPr>
        <w:t>электросамокат</w:t>
      </w:r>
      <w:r w:rsidRPr="00070ADB">
        <w:rPr>
          <w:sz w:val="16"/>
          <w:szCs w:val="16"/>
        </w:rPr>
        <w:t xml:space="preserve">, в указанных Правилах не упоминается. Термин "самокат" используется только в п. 1.2 ПДД при определении понятия "пешеход", которым является лицо, находящееся вне транспортного средства на дороге либо на пешеходной или </w:t>
      </w:r>
      <w:r w:rsidRPr="00070ADB">
        <w:rPr>
          <w:sz w:val="16"/>
          <w:szCs w:val="16"/>
        </w:rPr>
        <w:t>велопешеходной</w:t>
      </w:r>
      <w:r w:rsidRPr="00070ADB">
        <w:rPr>
          <w:sz w:val="16"/>
          <w:szCs w:val="16"/>
        </w:rPr>
        <w:t xml:space="preserve"> дорожке и не производящее на них работу. К пешеходам приравниваются лица, передвигающиеся в инвалидных колясках, ведущие средство индивидуальной мобильности, велосипед, мопед, мотоцикл, везущие санки, тележку, детскую или инвалидную коляску, а также использующие для передвижения роликовые коньки, самокаты и иные аналогичные средства.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Таким образом, в контексте п. 1.2 ПДД самокат, роликовые коньки и иные аналогичные средства, включая средства индивидуальной мобильности, не рассматриваются в качестве транспортного средства. 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Кроме того, под транспортными средствами в главе 12 КоАП РФ понимаются подлежащие государственной регистрации автомототранспортные средства, и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 (например, мопед). </w:t>
      </w:r>
      <w:r w:rsidRPr="00070ADB">
        <w:rPr>
          <w:rFonts w:ascii="Times New Roman" w:hAnsi="Times New Roman"/>
          <w:sz w:val="16"/>
          <w:szCs w:val="16"/>
        </w:rPr>
        <w:t>Электросамокат</w:t>
      </w:r>
      <w:r w:rsidRPr="00070ADB">
        <w:rPr>
          <w:rFonts w:ascii="Times New Roman" w:hAnsi="Times New Roman"/>
          <w:sz w:val="16"/>
          <w:szCs w:val="16"/>
        </w:rPr>
        <w:t xml:space="preserve"> не подлежит государственной </w:t>
      </w:r>
      <w:r w:rsidRPr="00070ADB">
        <w:rPr>
          <w:rFonts w:ascii="Times New Roman" w:hAnsi="Times New Roman"/>
          <w:sz w:val="16"/>
          <w:szCs w:val="16"/>
        </w:rPr>
        <w:t>регистрации</w:t>
      </w:r>
      <w:r w:rsidRPr="00070ADB">
        <w:rPr>
          <w:rFonts w:ascii="Times New Roman" w:hAnsi="Times New Roman"/>
          <w:sz w:val="16"/>
          <w:szCs w:val="16"/>
        </w:rPr>
        <w:t xml:space="preserve"> и специальное право управления  на него не требуется.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Поскольку понятие транспортного средства, закрепленное в примечании к ст. 12.1 КоАП РФ, расширительному толкованию не подлежит, </w:t>
      </w:r>
      <w:r w:rsidRPr="00070ADB">
        <w:rPr>
          <w:rFonts w:ascii="Times New Roman" w:hAnsi="Times New Roman"/>
          <w:sz w:val="16"/>
          <w:szCs w:val="16"/>
        </w:rPr>
        <w:t>электросамокат</w:t>
      </w:r>
      <w:r w:rsidRPr="00070ADB">
        <w:rPr>
          <w:rFonts w:ascii="Times New Roman" w:hAnsi="Times New Roman"/>
          <w:sz w:val="16"/>
          <w:szCs w:val="16"/>
        </w:rPr>
        <w:t xml:space="preserve"> к транспортным средствам не относится, наличие специального права на управление </w:t>
      </w:r>
      <w:r w:rsidRPr="00070ADB">
        <w:rPr>
          <w:rFonts w:ascii="Times New Roman" w:hAnsi="Times New Roman"/>
          <w:sz w:val="16"/>
          <w:szCs w:val="16"/>
        </w:rPr>
        <w:t>электросамокатом</w:t>
      </w:r>
      <w:r w:rsidRPr="00070ADB">
        <w:rPr>
          <w:rFonts w:ascii="Times New Roman" w:hAnsi="Times New Roman"/>
          <w:sz w:val="16"/>
          <w:szCs w:val="16"/>
        </w:rPr>
        <w:t xml:space="preserve"> нормами действующего законодательства не предусмотрено, с</w:t>
      </w:r>
      <w:r w:rsidRPr="00070ADB">
        <w:rPr>
          <w:rFonts w:ascii="Times New Roman" w:hAnsi="Times New Roman"/>
          <w:color w:val="000000"/>
          <w:sz w:val="16"/>
          <w:szCs w:val="16"/>
        </w:rPr>
        <w:t xml:space="preserve"> учетом данных обстоятельств, </w:t>
      </w:r>
      <w:r w:rsidRPr="00070ADB">
        <w:rPr>
          <w:rFonts w:ascii="Times New Roman" w:hAnsi="Times New Roman"/>
          <w:color w:val="000000"/>
          <w:sz w:val="16"/>
          <w:szCs w:val="16"/>
        </w:rPr>
        <w:t>Ситдиков</w:t>
      </w:r>
      <w:r w:rsidRPr="00070ADB">
        <w:rPr>
          <w:rFonts w:ascii="Times New Roman" w:hAnsi="Times New Roman"/>
          <w:color w:val="000000"/>
          <w:sz w:val="16"/>
          <w:szCs w:val="16"/>
        </w:rPr>
        <w:t xml:space="preserve"> Р.Р., управляя </w:t>
      </w:r>
      <w:r w:rsidRPr="00070ADB">
        <w:rPr>
          <w:rFonts w:ascii="Times New Roman" w:hAnsi="Times New Roman"/>
          <w:color w:val="000000"/>
          <w:sz w:val="16"/>
          <w:szCs w:val="16"/>
        </w:rPr>
        <w:t>электросамокатом</w:t>
      </w:r>
      <w:r w:rsidRPr="00070ADB">
        <w:rPr>
          <w:rFonts w:ascii="Times New Roman" w:hAnsi="Times New Roman"/>
          <w:color w:val="000000"/>
          <w:sz w:val="16"/>
          <w:szCs w:val="16"/>
        </w:rPr>
        <w:t>,  не относится к водителям транспортного средства и, соответственно, субъектам административного правонарушения, предусмотренного ч. 2 ст. 12.7 КоАП РФ.</w:t>
      </w:r>
    </w:p>
    <w:p w:rsidR="00070ADB" w:rsidRPr="00070ADB" w:rsidP="00070ADB">
      <w:pPr>
        <w:pStyle w:val="NormalWeb"/>
        <w:spacing w:before="0" w:beforeAutospacing="0" w:after="0" w:afterAutospacing="0" w:line="285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 xml:space="preserve">В случае нарушения ПДД лицо, передвигающееся на </w:t>
      </w:r>
      <w:r w:rsidRPr="00070ADB">
        <w:rPr>
          <w:sz w:val="16"/>
          <w:szCs w:val="16"/>
        </w:rPr>
        <w:t>электросамокате</w:t>
      </w:r>
      <w:r w:rsidRPr="00070ADB">
        <w:rPr>
          <w:sz w:val="16"/>
          <w:szCs w:val="16"/>
        </w:rPr>
        <w:t xml:space="preserve"> или другом средстве индивидуальной мобильности, может быть привлечено к соответствующей административной ответственности по ст. ст. 12.18, 12.29, 12.30 КоАП РФ; п. 1.6 ПДД).</w:t>
      </w:r>
    </w:p>
    <w:p w:rsidR="00070ADB" w:rsidRPr="00070ADB" w:rsidP="00070ADB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16"/>
          <w:szCs w:val="16"/>
        </w:rPr>
      </w:pPr>
      <w:r w:rsidRPr="00070ADB">
        <w:rPr>
          <w:color w:val="000000"/>
          <w:sz w:val="16"/>
          <w:szCs w:val="16"/>
        </w:rPr>
        <w:t xml:space="preserve">Все вышеперечисленные обстоятельства указывают на отсутствие в действиях </w:t>
      </w:r>
      <w:r w:rsidRPr="00070ADB">
        <w:rPr>
          <w:color w:val="000000"/>
          <w:sz w:val="16"/>
          <w:szCs w:val="16"/>
        </w:rPr>
        <w:t>Ситдиков</w:t>
      </w:r>
      <w:r w:rsidRPr="00070ADB">
        <w:rPr>
          <w:color w:val="000000"/>
          <w:sz w:val="16"/>
          <w:szCs w:val="16"/>
        </w:rPr>
        <w:t xml:space="preserve"> Р.Р. при управлении </w:t>
      </w:r>
      <w:r w:rsidRPr="00070ADB">
        <w:rPr>
          <w:color w:val="000000"/>
          <w:sz w:val="16"/>
          <w:szCs w:val="16"/>
        </w:rPr>
        <w:t>электросамокатом</w:t>
      </w:r>
      <w:r w:rsidRPr="00070ADB">
        <w:rPr>
          <w:color w:val="000000"/>
          <w:sz w:val="16"/>
          <w:szCs w:val="16"/>
        </w:rPr>
        <w:t> состава административного правонарушения, предусмотренного ч. 2 ст. 12.7 КоАП РФ.</w:t>
      </w:r>
    </w:p>
    <w:p w:rsidR="00070ADB" w:rsidRPr="00070ADB" w:rsidP="00070ADB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 xml:space="preserve">Доказательств, опровергающих </w:t>
      </w:r>
      <w:r w:rsidRPr="00070ADB">
        <w:rPr>
          <w:sz w:val="16"/>
          <w:szCs w:val="16"/>
        </w:rPr>
        <w:t>изложенное</w:t>
      </w:r>
      <w:r w:rsidRPr="00070ADB">
        <w:rPr>
          <w:sz w:val="16"/>
          <w:szCs w:val="16"/>
        </w:rPr>
        <w:t>, в материалы дела не предоставлено.</w:t>
      </w:r>
    </w:p>
    <w:p w:rsidR="00070ADB" w:rsidRPr="00070ADB" w:rsidP="00070ADB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 xml:space="preserve">Таким образом, мировой судья приходит к выводу, что в материалах дела не имеется доказательств, свидетельствующих о том, что </w:t>
      </w:r>
      <w:r w:rsidRPr="00070ADB">
        <w:rPr>
          <w:sz w:val="16"/>
          <w:szCs w:val="16"/>
        </w:rPr>
        <w:t>электросамокат</w:t>
      </w:r>
      <w:r w:rsidRPr="00070ADB">
        <w:rPr>
          <w:sz w:val="16"/>
          <w:szCs w:val="16"/>
        </w:rPr>
        <w:t xml:space="preserve"> является транспортным средством, на управление которого требуется водительское удостоверение или временное разрешение.</w:t>
      </w:r>
    </w:p>
    <w:p w:rsidR="00070ADB" w:rsidRPr="00070ADB" w:rsidP="00070ADB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070ADB">
        <w:rPr>
          <w:rFonts w:ascii="Times New Roman" w:eastAsia="Calibri" w:hAnsi="Times New Roman"/>
          <w:sz w:val="16"/>
          <w:szCs w:val="16"/>
        </w:rPr>
        <w:t xml:space="preserve">В соответствии со ст. 1.5 КоАП РФ, лицо подлежит административной ответственности только за те административные правонарушения, в отношении которых установлена его вина.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</w:t>
      </w:r>
      <w:r w:rsidRPr="00070ADB">
        <w:rPr>
          <w:rFonts w:ascii="Times New Roman" w:eastAsia="Calibri" w:hAnsi="Times New Roman"/>
          <w:sz w:val="16"/>
          <w:szCs w:val="16"/>
        </w:rPr>
        <w:t>рассмотревших</w:t>
      </w:r>
      <w:r w:rsidRPr="00070ADB">
        <w:rPr>
          <w:rFonts w:ascii="Times New Roman" w:eastAsia="Calibri" w:hAnsi="Times New Roman"/>
          <w:sz w:val="16"/>
          <w:szCs w:val="16"/>
        </w:rPr>
        <w:t xml:space="preserve"> дело.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 Неустранимые сомнения в виновности лица, привлекаемого к административной ответственности, толкуются в пользу этого лица.</w:t>
      </w:r>
    </w:p>
    <w:p w:rsidR="00070ADB" w:rsidRPr="00070ADB" w:rsidP="00070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lang w:eastAsia="en-US"/>
        </w:rPr>
      </w:pPr>
      <w:r w:rsidRPr="00070ADB">
        <w:rPr>
          <w:rFonts w:ascii="Times New Roman" w:eastAsia="Liberation Serif" w:hAnsi="Times New Roman"/>
          <w:sz w:val="16"/>
          <w:szCs w:val="16"/>
        </w:rPr>
        <w:t>Указанные положения законодательства получили развитие в п. 13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согласно которому при рассмотрении дел об административных правонарушениях, а также по жалобам на постановления или решения по делам об административных правонарушениях судья должен исходить из закрепленного в ст. 1.5</w:t>
      </w:r>
      <w:r w:rsidRPr="00070ADB">
        <w:rPr>
          <w:rFonts w:ascii="Times New Roman" w:eastAsia="Liberation Serif" w:hAnsi="Times New Roman"/>
          <w:sz w:val="16"/>
          <w:szCs w:val="16"/>
        </w:rPr>
        <w:t xml:space="preserve"> КоАП РФ принципа административной ответственности –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070ADB" w:rsidRPr="00070ADB" w:rsidP="00070ADB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070ADB">
        <w:rPr>
          <w:sz w:val="16"/>
          <w:szCs w:val="16"/>
        </w:rPr>
        <w:t xml:space="preserve">Таким образом, в действиях </w:t>
      </w:r>
      <w:r w:rsidRPr="00070ADB">
        <w:rPr>
          <w:color w:val="000000"/>
          <w:sz w:val="16"/>
          <w:szCs w:val="16"/>
        </w:rPr>
        <w:t>Ситдиков</w:t>
      </w:r>
      <w:r w:rsidRPr="00070ADB">
        <w:rPr>
          <w:color w:val="000000"/>
          <w:sz w:val="16"/>
          <w:szCs w:val="16"/>
        </w:rPr>
        <w:t xml:space="preserve"> Р.Р. </w:t>
      </w:r>
      <w:r w:rsidRPr="00070ADB">
        <w:rPr>
          <w:sz w:val="16"/>
          <w:szCs w:val="16"/>
        </w:rPr>
        <w:t>отсутствует состав административного правонарушения, предусмотренного частью 2 статьи 12.7 Кодекса Российской Федерации об административных правонарушениях, а именно отсутствует признак совершения административного правонарушения, лицом, лишенным специального права.</w:t>
      </w:r>
    </w:p>
    <w:p w:rsidR="00070ADB" w:rsidRPr="00070ADB" w:rsidP="00070ADB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070ADB">
        <w:rPr>
          <w:rFonts w:ascii="Times New Roman" w:eastAsia="Calibri" w:hAnsi="Times New Roman"/>
          <w:sz w:val="16"/>
          <w:szCs w:val="16"/>
        </w:rPr>
        <w:t xml:space="preserve">В соответствии со ст.24.5 КоАП РФ,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обстоятельств: отсутствие события административного правонарушения; отсутствие состава административного правонарушения. </w:t>
      </w:r>
    </w:p>
    <w:p w:rsidR="00070ADB" w:rsidRPr="00070ADB" w:rsidP="00070ADB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070ADB">
        <w:rPr>
          <w:rFonts w:ascii="Times New Roman" w:eastAsia="Calibri" w:hAnsi="Times New Roman"/>
          <w:sz w:val="16"/>
          <w:szCs w:val="16"/>
        </w:rPr>
        <w:t xml:space="preserve">Учитывая изложенное, производство по делу об административном правонарушении, предусмотренном ч. 2 ст. 12.7 КоАП РФ, в отношении </w:t>
      </w:r>
      <w:r w:rsidRPr="00070ADB">
        <w:rPr>
          <w:rFonts w:ascii="Times New Roman" w:hAnsi="Times New Roman"/>
          <w:sz w:val="16"/>
          <w:szCs w:val="16"/>
        </w:rPr>
        <w:t>Ситдикова</w:t>
      </w:r>
      <w:r w:rsidRPr="00070ADB">
        <w:rPr>
          <w:rFonts w:ascii="Times New Roman" w:hAnsi="Times New Roman"/>
          <w:sz w:val="16"/>
          <w:szCs w:val="16"/>
        </w:rPr>
        <w:t xml:space="preserve"> Р.Р.</w:t>
      </w:r>
      <w:r w:rsidRPr="00070ADB">
        <w:rPr>
          <w:rFonts w:ascii="Times New Roman" w:eastAsia="Calibri" w:hAnsi="Times New Roman"/>
          <w:sz w:val="16"/>
          <w:szCs w:val="16"/>
        </w:rPr>
        <w:t xml:space="preserve"> следует прекратить в связи с отсутствием состава административного правонарушения.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>Руководствуясь ст. ст. 29.10 и 29.11 Кодекса Российской Федерации об административных правонарушениях, мировой судья,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070ADB">
        <w:rPr>
          <w:rFonts w:ascii="Times New Roman" w:hAnsi="Times New Roman"/>
          <w:b/>
          <w:sz w:val="16"/>
          <w:szCs w:val="16"/>
        </w:rPr>
        <w:t>ПОСТАНОВИЛ: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070ADB" w:rsidRPr="00070ADB" w:rsidP="00070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 xml:space="preserve">Производство по делу об административном правонарушении, предусмотренном </w:t>
      </w:r>
      <w:r w:rsidRPr="00070ADB">
        <w:rPr>
          <w:rFonts w:ascii="Times New Roman" w:eastAsia="Calibri" w:hAnsi="Times New Roman"/>
          <w:sz w:val="16"/>
          <w:szCs w:val="16"/>
        </w:rPr>
        <w:t xml:space="preserve">ч. 2 ст. 12.7 </w:t>
      </w:r>
      <w:r w:rsidRPr="00070ADB">
        <w:rPr>
          <w:rFonts w:ascii="Times New Roman" w:hAnsi="Times New Roman"/>
          <w:sz w:val="16"/>
          <w:szCs w:val="16"/>
        </w:rPr>
        <w:t xml:space="preserve"> КоАП РФ, в отношении </w:t>
      </w:r>
      <w:r w:rsidRPr="00070ADB">
        <w:rPr>
          <w:rFonts w:ascii="Times New Roman" w:hAnsi="Times New Roman"/>
          <w:b/>
          <w:sz w:val="16"/>
          <w:szCs w:val="16"/>
        </w:rPr>
        <w:t>Ситдикова</w:t>
      </w:r>
      <w:r w:rsidRPr="00070ADB">
        <w:rPr>
          <w:rFonts w:ascii="Times New Roman" w:hAnsi="Times New Roman"/>
          <w:b/>
          <w:sz w:val="16"/>
          <w:szCs w:val="16"/>
        </w:rPr>
        <w:t xml:space="preserve"> Роберта </w:t>
      </w:r>
      <w:r w:rsidRPr="00070ADB">
        <w:rPr>
          <w:rFonts w:ascii="Times New Roman" w:hAnsi="Times New Roman"/>
          <w:b/>
          <w:sz w:val="16"/>
          <w:szCs w:val="16"/>
        </w:rPr>
        <w:t>Радиковича</w:t>
      </w:r>
      <w:r w:rsidRPr="00070ADB">
        <w:rPr>
          <w:rFonts w:ascii="Times New Roman" w:hAnsi="Times New Roman"/>
          <w:sz w:val="16"/>
          <w:szCs w:val="16"/>
        </w:rPr>
        <w:t xml:space="preserve">, </w:t>
      </w:r>
      <w:r w:rsidRPr="00070ADB">
        <w:rPr>
          <w:rFonts w:ascii="Times New Roman" w:hAnsi="Times New Roman"/>
          <w:sz w:val="16"/>
          <w:szCs w:val="16"/>
        </w:rPr>
        <w:t xml:space="preserve">"ДАННЫЕ </w:t>
      </w:r>
      <w:r w:rsidRPr="00070ADB">
        <w:rPr>
          <w:rFonts w:ascii="Times New Roman" w:hAnsi="Times New Roman"/>
          <w:sz w:val="16"/>
          <w:szCs w:val="16"/>
        </w:rPr>
        <w:t>ИЗЪЯТЫ</w:t>
      </w:r>
      <w:r w:rsidRPr="00070ADB">
        <w:rPr>
          <w:rFonts w:ascii="Times New Roman" w:hAnsi="Times New Roman"/>
          <w:sz w:val="16"/>
          <w:szCs w:val="16"/>
        </w:rPr>
        <w:t>"</w:t>
      </w:r>
      <w:r w:rsidRPr="00070ADB">
        <w:rPr>
          <w:rFonts w:ascii="Times New Roman" w:hAnsi="Times New Roman"/>
          <w:sz w:val="16"/>
          <w:szCs w:val="16"/>
        </w:rPr>
        <w:t>г</w:t>
      </w:r>
      <w:r w:rsidRPr="00070ADB">
        <w:rPr>
          <w:rFonts w:ascii="Times New Roman" w:hAnsi="Times New Roman"/>
          <w:sz w:val="16"/>
          <w:szCs w:val="16"/>
        </w:rPr>
        <w:t>ода</w:t>
      </w:r>
      <w:r w:rsidRPr="00070ADB">
        <w:rPr>
          <w:rFonts w:ascii="Times New Roman" w:hAnsi="Times New Roman"/>
          <w:sz w:val="16"/>
          <w:szCs w:val="16"/>
        </w:rPr>
        <w:t xml:space="preserve"> рождения, прекратить на основании п. 2 ч. 1 ст. 24.5 КоАП РФ за отсутствием состава административного правонарушения.</w:t>
      </w:r>
    </w:p>
    <w:p w:rsidR="00070ADB" w:rsidRPr="00070ADB" w:rsidP="00070ADB">
      <w:pPr>
        <w:tabs>
          <w:tab w:val="left" w:pos="426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070ADB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070ADB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070ADB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70ADB">
        <w:rPr>
          <w:rFonts w:ascii="Times New Roman" w:hAnsi="Times New Roman"/>
          <w:sz w:val="16"/>
          <w:szCs w:val="16"/>
        </w:rPr>
        <w:t>Мировой судья</w:t>
      </w:r>
      <w:r w:rsidRPr="00070ADB">
        <w:rPr>
          <w:rFonts w:ascii="Times New Roman" w:hAnsi="Times New Roman"/>
          <w:sz w:val="16"/>
          <w:szCs w:val="16"/>
        </w:rPr>
        <w:tab/>
      </w:r>
      <w:r w:rsidRPr="00070ADB">
        <w:rPr>
          <w:rFonts w:ascii="Times New Roman" w:hAnsi="Times New Roman"/>
          <w:sz w:val="16"/>
          <w:szCs w:val="16"/>
        </w:rPr>
        <w:tab/>
      </w:r>
      <w:r w:rsidRPr="00070ADB">
        <w:rPr>
          <w:rFonts w:ascii="Times New Roman" w:hAnsi="Times New Roman"/>
          <w:sz w:val="16"/>
          <w:szCs w:val="16"/>
        </w:rPr>
        <w:tab/>
      </w:r>
      <w:r w:rsidRPr="00070ADB">
        <w:rPr>
          <w:rFonts w:ascii="Times New Roman" w:hAnsi="Times New Roman"/>
          <w:sz w:val="16"/>
          <w:szCs w:val="16"/>
        </w:rPr>
        <w:tab/>
      </w:r>
      <w:r w:rsidRPr="00070ADB">
        <w:rPr>
          <w:rFonts w:ascii="Times New Roman" w:hAnsi="Times New Roman"/>
          <w:sz w:val="16"/>
          <w:szCs w:val="16"/>
        </w:rPr>
        <w:tab/>
      </w:r>
      <w:r w:rsidRPr="00070ADB">
        <w:rPr>
          <w:rFonts w:ascii="Times New Roman" w:hAnsi="Times New Roman"/>
          <w:sz w:val="16"/>
          <w:szCs w:val="16"/>
        </w:rPr>
        <w:tab/>
        <w:t xml:space="preserve">   О.В. Переверзева</w:t>
      </w:r>
    </w:p>
    <w:p w:rsidR="00070ADB" w:rsidRPr="00070ADB" w:rsidP="00070ADB">
      <w:pPr>
        <w:tabs>
          <w:tab w:val="left" w:pos="426"/>
        </w:tabs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F92E94" w:rsidRPr="00070ADB">
      <w:pPr>
        <w:rPr>
          <w:sz w:val="16"/>
          <w:szCs w:val="16"/>
        </w:rPr>
      </w:pPr>
    </w:p>
    <w:sectPr w:rsidSect="00E01B61">
      <w:footerReference w:type="default" r:id="rId5"/>
      <w:pgSz w:w="11906" w:h="16838"/>
      <w:pgMar w:top="851" w:right="1418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773962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01B61" w:rsidRPr="00E01B61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E01B61">
          <w:rPr>
            <w:rFonts w:ascii="Times New Roman" w:hAnsi="Times New Roman"/>
            <w:sz w:val="20"/>
            <w:szCs w:val="20"/>
          </w:rPr>
          <w:fldChar w:fldCharType="begin"/>
        </w:r>
        <w:r w:rsidRPr="00E01B6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E01B61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3</w:t>
        </w:r>
        <w:r w:rsidRPr="00E01B6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E01B6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DB"/>
    <w:rsid w:val="00070ADB"/>
    <w:rsid w:val="008216F5"/>
    <w:rsid w:val="00D01228"/>
    <w:rsid w:val="00E01B6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ADB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70ADB"/>
    <w:rPr>
      <w:color w:val="0000FF"/>
      <w:u w:val="single"/>
    </w:rPr>
  </w:style>
  <w:style w:type="paragraph" w:styleId="Title">
    <w:name w:val="Title"/>
    <w:basedOn w:val="Normal"/>
    <w:link w:val="a"/>
    <w:qFormat/>
    <w:rsid w:val="00070ADB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070AD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070ADB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070A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locked/>
    <w:rsid w:val="00070AD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70ADB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Footer">
    <w:name w:val="footer"/>
    <w:basedOn w:val="Normal"/>
    <w:link w:val="a0"/>
    <w:uiPriority w:val="99"/>
    <w:unhideWhenUsed/>
    <w:rsid w:val="0007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70ADB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7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70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557E3EF4CB601D7D1165DDA75A0C33DA3C13DF2E302B193B349E02DA5B0DB9AC7A7187AADJ75DN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