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4137" w:rsidRPr="002B7E45" w:rsidP="00584137">
      <w:pPr>
        <w:pStyle w:val="Heading1"/>
        <w:ind w:firstLine="567"/>
        <w:jc w:val="right"/>
        <w:rPr>
          <w:b/>
          <w:sz w:val="18"/>
          <w:szCs w:val="18"/>
        </w:rPr>
      </w:pPr>
      <w:r w:rsidRPr="002B7E45">
        <w:rPr>
          <w:b/>
          <w:sz w:val="18"/>
          <w:szCs w:val="18"/>
        </w:rPr>
        <w:t>Дело № 5-99-134/2025</w:t>
      </w:r>
    </w:p>
    <w:p w:rsidR="00584137" w:rsidRPr="002B7E45" w:rsidP="00584137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2B7E45">
        <w:rPr>
          <w:rFonts w:ascii="Times New Roman" w:hAnsi="Times New Roman"/>
          <w:b/>
          <w:sz w:val="18"/>
          <w:szCs w:val="18"/>
        </w:rPr>
        <w:t>УИД 91</w:t>
      </w:r>
      <w:r w:rsidRPr="002B7E45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2B7E45">
        <w:rPr>
          <w:rFonts w:ascii="Times New Roman" w:hAnsi="Times New Roman"/>
          <w:b/>
          <w:sz w:val="18"/>
          <w:szCs w:val="18"/>
        </w:rPr>
        <w:t>0099-01-2025-000844-60</w:t>
      </w:r>
    </w:p>
    <w:p w:rsidR="00584137" w:rsidRPr="002B7E45" w:rsidP="00584137">
      <w:pPr>
        <w:pStyle w:val="Heading1"/>
        <w:ind w:firstLine="567"/>
        <w:rPr>
          <w:sz w:val="18"/>
          <w:szCs w:val="18"/>
        </w:rPr>
      </w:pPr>
    </w:p>
    <w:p w:rsidR="00584137" w:rsidRPr="002B7E45" w:rsidP="00584137">
      <w:pPr>
        <w:pStyle w:val="Heading1"/>
        <w:ind w:firstLine="567"/>
        <w:rPr>
          <w:b/>
          <w:sz w:val="18"/>
          <w:szCs w:val="18"/>
        </w:rPr>
      </w:pPr>
      <w:r w:rsidRPr="002B7E45">
        <w:rPr>
          <w:b/>
          <w:sz w:val="18"/>
          <w:szCs w:val="18"/>
        </w:rPr>
        <w:t>ПОСТАНОВЛЕНИЕ</w:t>
      </w:r>
    </w:p>
    <w:p w:rsidR="00584137" w:rsidRPr="002B7E45" w:rsidP="00584137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2B7E45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584137" w:rsidRPr="002B7E45" w:rsidP="0058413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84137" w:rsidRPr="002B7E45" w:rsidP="0058413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  </w:t>
      </w:r>
      <w:r w:rsidR="002B7E45">
        <w:rPr>
          <w:rFonts w:ascii="Times New Roman" w:hAnsi="Times New Roman"/>
          <w:sz w:val="18"/>
          <w:szCs w:val="18"/>
        </w:rPr>
        <w:t xml:space="preserve">                           </w:t>
      </w:r>
      <w:r w:rsidRPr="002B7E45">
        <w:rPr>
          <w:rFonts w:ascii="Times New Roman" w:hAnsi="Times New Roman"/>
          <w:sz w:val="18"/>
          <w:szCs w:val="18"/>
        </w:rPr>
        <w:t xml:space="preserve"> 07 апреля 2025 года</w:t>
      </w:r>
      <w:r w:rsidRPr="002B7E45">
        <w:rPr>
          <w:rFonts w:ascii="Times New Roman" w:hAnsi="Times New Roman"/>
          <w:sz w:val="18"/>
          <w:szCs w:val="18"/>
        </w:rPr>
        <w:tab/>
      </w:r>
      <w:r w:rsidRPr="002B7E45">
        <w:rPr>
          <w:rFonts w:ascii="Times New Roman" w:hAnsi="Times New Roman"/>
          <w:sz w:val="18"/>
          <w:szCs w:val="18"/>
        </w:rPr>
        <w:tab/>
      </w:r>
      <w:r w:rsidRPr="002B7E45">
        <w:rPr>
          <w:rFonts w:ascii="Times New Roman" w:hAnsi="Times New Roman"/>
          <w:sz w:val="18"/>
          <w:szCs w:val="18"/>
        </w:rPr>
        <w:tab/>
        <w:t xml:space="preserve">     </w:t>
      </w:r>
      <w:r w:rsidRPr="002B7E45">
        <w:rPr>
          <w:rFonts w:ascii="Times New Roman" w:hAnsi="Times New Roman"/>
          <w:sz w:val="18"/>
          <w:szCs w:val="18"/>
        </w:rPr>
        <w:tab/>
      </w:r>
      <w:r w:rsidRPr="002B7E45">
        <w:rPr>
          <w:rFonts w:ascii="Times New Roman" w:hAnsi="Times New Roman"/>
          <w:sz w:val="18"/>
          <w:szCs w:val="18"/>
        </w:rPr>
        <w:tab/>
      </w:r>
      <w:r w:rsidRPr="002B7E45">
        <w:rPr>
          <w:rFonts w:ascii="Times New Roman" w:hAnsi="Times New Roman"/>
          <w:sz w:val="18"/>
          <w:szCs w:val="18"/>
        </w:rPr>
        <w:tab/>
      </w:r>
      <w:r w:rsidRPr="002B7E45">
        <w:rPr>
          <w:rFonts w:ascii="Times New Roman" w:hAnsi="Times New Roman"/>
          <w:sz w:val="18"/>
          <w:szCs w:val="18"/>
        </w:rPr>
        <w:tab/>
      </w:r>
    </w:p>
    <w:p w:rsidR="00584137" w:rsidRPr="002B7E45" w:rsidP="0058413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584137" w:rsidRPr="002B7E45" w:rsidP="0058413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 xml:space="preserve">с участием лица, в отношении которого ведется производство по делу – </w:t>
      </w:r>
      <w:r w:rsidRPr="002B7E45">
        <w:rPr>
          <w:rStyle w:val="FontStyle17"/>
          <w:rFonts w:eastAsia="HG Mincho Light J"/>
          <w:sz w:val="18"/>
          <w:szCs w:val="18"/>
        </w:rPr>
        <w:t>Могильного Н.О.,</w:t>
      </w:r>
    </w:p>
    <w:p w:rsidR="00584137" w:rsidRPr="002B7E45" w:rsidP="0058413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584137" w:rsidRPr="002B7E45" w:rsidP="0058413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b/>
          <w:sz w:val="18"/>
          <w:szCs w:val="18"/>
        </w:rPr>
        <w:t>Могильного Никиты Олеговича</w:t>
      </w:r>
      <w:r w:rsidRPr="002B7E45">
        <w:rPr>
          <w:rFonts w:ascii="Times New Roman" w:hAnsi="Times New Roman"/>
          <w:sz w:val="18"/>
          <w:szCs w:val="18"/>
        </w:rPr>
        <w:t xml:space="preserve">, </w:t>
      </w:r>
      <w:r w:rsidRPr="002B7E45" w:rsidR="002B7E45">
        <w:rPr>
          <w:rFonts w:ascii="Times New Roman" w:hAnsi="Times New Roman"/>
          <w:sz w:val="18"/>
          <w:szCs w:val="18"/>
        </w:rPr>
        <w:t>"ДАННЫЕ ИЗЪЯТЫ"</w:t>
      </w:r>
      <w:r w:rsidRPr="002B7E45">
        <w:rPr>
          <w:rFonts w:ascii="Times New Roman" w:hAnsi="Times New Roman"/>
          <w:sz w:val="18"/>
          <w:szCs w:val="18"/>
        </w:rPr>
        <w:t>,</w:t>
      </w:r>
    </w:p>
    <w:p w:rsidR="00584137" w:rsidRPr="002B7E45" w:rsidP="00584137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584137" w:rsidRPr="002B7E45" w:rsidP="00584137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>У С Т А Н О В И Л:</w:t>
      </w:r>
    </w:p>
    <w:p w:rsidR="00584137" w:rsidRPr="002B7E45" w:rsidP="0058413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84137" w:rsidRPr="002B7E45" w:rsidP="0058413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>"ДАННЫЕ ИЗЪЯТЫ"</w:t>
      </w:r>
      <w:r w:rsidRPr="002B7E45">
        <w:rPr>
          <w:rFonts w:ascii="Times New Roman" w:hAnsi="Times New Roman"/>
          <w:sz w:val="18"/>
          <w:szCs w:val="18"/>
        </w:rPr>
        <w:t xml:space="preserve">, Могильный Н.О. не </w:t>
      </w:r>
      <w:r w:rsidRPr="002B7E45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2B7E45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по делу об административном правонарушении № 18810082240000840695 от 16.10.2024, за совершение административного правонарушения, предусмотренного ч. 1 ст. 12.29 КоАП РФ, в установленный законом срок, чем совершил  административное правонарушение, предусмотренное ч. 1 ст. 20.25 КоАП РФ.    </w:t>
      </w:r>
    </w:p>
    <w:p w:rsidR="00584137" w:rsidRPr="002B7E45" w:rsidP="0058413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 xml:space="preserve">В судебном заседании </w:t>
      </w:r>
      <w:r w:rsidRPr="002B7E45">
        <w:rPr>
          <w:rFonts w:ascii="Times New Roman" w:hAnsi="Times New Roman"/>
          <w:sz w:val="18"/>
          <w:szCs w:val="18"/>
        </w:rPr>
        <w:t>Могильный</w:t>
      </w:r>
      <w:r w:rsidRPr="002B7E45">
        <w:rPr>
          <w:rFonts w:ascii="Times New Roman" w:hAnsi="Times New Roman"/>
          <w:sz w:val="18"/>
          <w:szCs w:val="18"/>
        </w:rPr>
        <w:t xml:space="preserve"> Н.О. свою вину в совершении административного правонарушения признал, раскаивается, факты, изложенные в протоколе об административном правонарушении, не оспаривает.</w:t>
      </w:r>
    </w:p>
    <w:p w:rsidR="00584137" w:rsidRPr="002B7E45" w:rsidP="0058413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Могильного Н.О. полностью установлена и подтверждается    совокупностью собранных по  делу доказательств, а именно:  протоколом об административном правонарушении 82 АП №  276163  от 12.03.2025, составленным уполномоченным лицом в соответствии с требованиями КоАП РФ (л.д.1); копией постановления № № 18810082240000840695 от 16.10.2024, за совершение административного правонарушения, предусмотренного ч. 1 ст. 12.29 КоАП РФ с отметкой о вступлении в законную силу 27.10.2024 (л.д.3); сведениями о привлечении Могильного Н.О. к административной ответственности (л.д.6). </w:t>
      </w:r>
    </w:p>
    <w:p w:rsidR="00584137" w:rsidRPr="002B7E45" w:rsidP="0058413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584137" w:rsidRPr="002B7E45" w:rsidP="0058413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>Действия Могильного Н.О. правильно квалифицированы по ч. 1 ст. 20. 25 КоАП РФ, как неуплата административного штрафа в срок, предусмотренный КоАП.</w:t>
      </w:r>
    </w:p>
    <w:p w:rsidR="00584137" w:rsidRPr="002B7E45" w:rsidP="00584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2B7E45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2B7E45">
        <w:rPr>
          <w:rFonts w:ascii="Times New Roman" w:hAnsi="Times New Roman"/>
          <w:sz w:val="18"/>
          <w:szCs w:val="18"/>
        </w:rPr>
        <w:t xml:space="preserve">Могильного Н.О. </w:t>
      </w:r>
      <w:r w:rsidRPr="002B7E45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16.10.2024 в законную силу – с 27.10.2024 и подлежала выполнению в шестидесятидневный срок, установленный </w:t>
      </w:r>
      <w:hyperlink r:id="rId4" w:history="1">
        <w:r w:rsidRPr="002B7E45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2B7E45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2B7E45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2B7E45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2B7E45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истек 26.12.2024. </w:t>
      </w:r>
      <w:r w:rsidRPr="002B7E45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привлекаемым лицом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2B7E45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2B7E45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584137" w:rsidRPr="002B7E45" w:rsidP="0058413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584137" w:rsidRPr="002B7E45" w:rsidP="0058413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 xml:space="preserve">В связи </w:t>
      </w:r>
      <w:r w:rsidRPr="002B7E45">
        <w:rPr>
          <w:rFonts w:ascii="Times New Roman" w:hAnsi="Times New Roman"/>
          <w:sz w:val="18"/>
          <w:szCs w:val="18"/>
        </w:rPr>
        <w:t>с</w:t>
      </w:r>
      <w:r w:rsidRPr="002B7E45">
        <w:rPr>
          <w:rFonts w:ascii="Times New Roman" w:hAnsi="Times New Roman"/>
          <w:sz w:val="18"/>
          <w:szCs w:val="18"/>
        </w:rPr>
        <w:t xml:space="preserve"> </w:t>
      </w:r>
      <w:r w:rsidRPr="002B7E45">
        <w:rPr>
          <w:rFonts w:ascii="Times New Roman" w:hAnsi="Times New Roman"/>
          <w:sz w:val="18"/>
          <w:szCs w:val="18"/>
        </w:rPr>
        <w:t>изложенным</w:t>
      </w:r>
      <w:r w:rsidRPr="002B7E45">
        <w:rPr>
          <w:rFonts w:ascii="Times New Roman" w:hAnsi="Times New Roman"/>
          <w:sz w:val="18"/>
          <w:szCs w:val="18"/>
        </w:rPr>
        <w:t>, суд полагает необходимым назначить Могильному Н.О. наказание в пределах санкции ст. 20.25 ч. 1 КоАП РФ, в виде двукратного размера суммы неуплаченного административного штрафа.</w:t>
      </w:r>
    </w:p>
    <w:p w:rsidR="00584137" w:rsidRPr="002B7E45" w:rsidP="00584137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 xml:space="preserve">Руководствуясь </w:t>
      </w:r>
      <w:r w:rsidRPr="002B7E45">
        <w:rPr>
          <w:rFonts w:ascii="Times New Roman" w:hAnsi="Times New Roman"/>
          <w:sz w:val="18"/>
          <w:szCs w:val="18"/>
        </w:rPr>
        <w:t>ст.ст</w:t>
      </w:r>
      <w:r w:rsidRPr="002B7E45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584137" w:rsidRPr="002B7E45" w:rsidP="00584137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584137" w:rsidRPr="002B7E45" w:rsidP="00584137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>П</w:t>
      </w:r>
      <w:r w:rsidRPr="002B7E45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584137" w:rsidRPr="002B7E45" w:rsidP="00584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 xml:space="preserve"> </w:t>
      </w:r>
    </w:p>
    <w:p w:rsidR="00584137" w:rsidRPr="002B7E45" w:rsidP="00584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 xml:space="preserve">Признать </w:t>
      </w:r>
      <w:r w:rsidRPr="002B7E45">
        <w:rPr>
          <w:rFonts w:ascii="Times New Roman" w:hAnsi="Times New Roman"/>
          <w:b/>
          <w:sz w:val="18"/>
          <w:szCs w:val="18"/>
        </w:rPr>
        <w:t>Могильного Никиту Олеговича</w:t>
      </w:r>
      <w:r w:rsidRPr="002B7E45">
        <w:rPr>
          <w:rFonts w:ascii="Times New Roman" w:hAnsi="Times New Roman"/>
          <w:sz w:val="18"/>
          <w:szCs w:val="1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584137" w:rsidRPr="002B7E45" w:rsidP="00584137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2B7E45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2B7E45" w:rsidRPr="002B7E45" w:rsidP="0058413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>"ДАННЫЕ ИЗЪЯТЫ"</w:t>
      </w:r>
    </w:p>
    <w:p w:rsidR="00584137" w:rsidRPr="002B7E45" w:rsidP="0058413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84137" w:rsidRPr="002B7E45" w:rsidP="00584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B7E45">
        <w:rPr>
          <w:rFonts w:ascii="Times New Roman" w:hAnsi="Times New Roman"/>
          <w:sz w:val="18"/>
          <w:szCs w:val="18"/>
        </w:rPr>
        <w:t>вынесшим</w:t>
      </w:r>
      <w:r w:rsidRPr="002B7E45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584137" w:rsidRPr="002B7E45" w:rsidP="0058413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2B7E45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2B7E45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84137" w:rsidRPr="002B7E45" w:rsidP="0058413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584137" w:rsidRPr="002B7E45" w:rsidP="0058413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84137" w:rsidRPr="002B7E45" w:rsidP="00584137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584137" w:rsidRPr="002B7E45" w:rsidP="0058413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E45">
        <w:rPr>
          <w:rFonts w:ascii="Times New Roman" w:hAnsi="Times New Roman"/>
          <w:sz w:val="18"/>
          <w:szCs w:val="18"/>
        </w:rPr>
        <w:t>Мировой судья:</w:t>
      </w:r>
      <w:r w:rsidRPr="002B7E45">
        <w:rPr>
          <w:rFonts w:ascii="Times New Roman" w:hAnsi="Times New Roman"/>
          <w:sz w:val="18"/>
          <w:szCs w:val="18"/>
        </w:rPr>
        <w:tab/>
      </w:r>
      <w:r w:rsidRPr="002B7E45">
        <w:rPr>
          <w:rFonts w:ascii="Times New Roman" w:hAnsi="Times New Roman"/>
          <w:sz w:val="18"/>
          <w:szCs w:val="18"/>
        </w:rPr>
        <w:tab/>
      </w:r>
      <w:r w:rsidRPr="002B7E45">
        <w:rPr>
          <w:rFonts w:ascii="Times New Roman" w:hAnsi="Times New Roman"/>
          <w:sz w:val="18"/>
          <w:szCs w:val="18"/>
        </w:rPr>
        <w:tab/>
      </w:r>
      <w:r w:rsidRPr="002B7E45">
        <w:rPr>
          <w:rFonts w:ascii="Times New Roman" w:hAnsi="Times New Roman"/>
          <w:sz w:val="18"/>
          <w:szCs w:val="18"/>
        </w:rPr>
        <w:tab/>
      </w:r>
      <w:r w:rsidRPr="002B7E45">
        <w:rPr>
          <w:rFonts w:ascii="Times New Roman" w:hAnsi="Times New Roman"/>
          <w:sz w:val="18"/>
          <w:szCs w:val="18"/>
        </w:rPr>
        <w:tab/>
      </w:r>
      <w:r w:rsidRPr="002B7E45">
        <w:rPr>
          <w:rFonts w:ascii="Times New Roman" w:hAnsi="Times New Roman"/>
          <w:sz w:val="18"/>
          <w:szCs w:val="18"/>
        </w:rPr>
        <w:tab/>
        <w:t xml:space="preserve">        </w:t>
      </w:r>
      <w:r w:rsidR="002B7E45">
        <w:rPr>
          <w:rFonts w:ascii="Times New Roman" w:hAnsi="Times New Roman"/>
          <w:sz w:val="18"/>
          <w:szCs w:val="18"/>
        </w:rPr>
        <w:t xml:space="preserve">               </w:t>
      </w:r>
      <w:r w:rsidRPr="002B7E45">
        <w:rPr>
          <w:rFonts w:ascii="Times New Roman" w:hAnsi="Times New Roman"/>
          <w:sz w:val="18"/>
          <w:szCs w:val="18"/>
        </w:rPr>
        <w:t xml:space="preserve">       О.В. Переверзева</w:t>
      </w:r>
    </w:p>
    <w:p w:rsidR="00584137" w:rsidRPr="002B7E45" w:rsidP="00584137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p w:rsidR="00584137" w:rsidRPr="002B7E45" w:rsidP="00584137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584137" w:rsidRPr="002B7E45" w:rsidP="00584137">
      <w:pPr>
        <w:ind w:firstLine="567"/>
        <w:rPr>
          <w:rFonts w:ascii="Times New Roman" w:hAnsi="Times New Roman"/>
          <w:sz w:val="18"/>
          <w:szCs w:val="18"/>
        </w:rPr>
      </w:pPr>
    </w:p>
    <w:sectPr w:rsidSect="002B7E4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37"/>
    <w:rsid w:val="002B7E45"/>
    <w:rsid w:val="00584137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3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58413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841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584137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58413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84137"/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uiPriority w:val="99"/>
    <w:rsid w:val="0058413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