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499E" w:rsidRPr="00D7119B" w:rsidP="00A5499E">
      <w:pPr>
        <w:pStyle w:val="Title"/>
        <w:spacing w:line="0" w:lineRule="atLeast"/>
        <w:ind w:firstLine="567"/>
        <w:jc w:val="right"/>
        <w:rPr>
          <w:b w:val="0"/>
          <w:sz w:val="20"/>
        </w:rPr>
      </w:pPr>
      <w:r w:rsidRPr="00D7119B">
        <w:rPr>
          <w:b w:val="0"/>
          <w:sz w:val="20"/>
        </w:rPr>
        <w:t xml:space="preserve">  Дело № 5-99-287</w:t>
      </w:r>
      <w:r w:rsidRPr="00D7119B">
        <w:rPr>
          <w:b w:val="0"/>
          <w:sz w:val="20"/>
        </w:rPr>
        <w:t>/2025</w:t>
      </w:r>
    </w:p>
    <w:p w:rsidR="00A5499E" w:rsidRPr="00D7119B" w:rsidP="00A5499E">
      <w:pPr>
        <w:pStyle w:val="Title"/>
        <w:spacing w:line="0" w:lineRule="atLeast"/>
        <w:ind w:firstLine="567"/>
        <w:jc w:val="right"/>
        <w:rPr>
          <w:b w:val="0"/>
          <w:sz w:val="20"/>
        </w:rPr>
      </w:pPr>
      <w:r w:rsidRPr="00D7119B">
        <w:rPr>
          <w:b w:val="0"/>
          <w:sz w:val="20"/>
        </w:rPr>
        <w:t>УИД 91</w:t>
      </w:r>
      <w:r w:rsidRPr="00D7119B">
        <w:rPr>
          <w:b w:val="0"/>
          <w:sz w:val="20"/>
          <w:lang w:val="en-US"/>
        </w:rPr>
        <w:t>MS</w:t>
      </w:r>
      <w:r w:rsidRPr="00D7119B" w:rsidR="00A972B0">
        <w:rPr>
          <w:b w:val="0"/>
          <w:sz w:val="20"/>
        </w:rPr>
        <w:t>0099-01-2025-001920-33</w:t>
      </w:r>
    </w:p>
    <w:p w:rsidR="00A5499E" w:rsidRPr="00D7119B" w:rsidP="00A5499E">
      <w:pPr>
        <w:pStyle w:val="Title"/>
        <w:spacing w:line="0" w:lineRule="atLeast"/>
        <w:ind w:firstLine="567"/>
        <w:rPr>
          <w:b w:val="0"/>
          <w:sz w:val="20"/>
        </w:rPr>
      </w:pPr>
    </w:p>
    <w:p w:rsidR="00A5499E" w:rsidRPr="00D7119B" w:rsidP="00A5499E">
      <w:pPr>
        <w:pStyle w:val="Title"/>
        <w:spacing w:line="0" w:lineRule="atLeast"/>
        <w:ind w:firstLine="567"/>
        <w:rPr>
          <w:sz w:val="20"/>
        </w:rPr>
      </w:pPr>
      <w:r w:rsidRPr="00D7119B">
        <w:rPr>
          <w:sz w:val="20"/>
        </w:rPr>
        <w:t>ПОСТАНОВЛЕНИЕ</w:t>
      </w:r>
    </w:p>
    <w:p w:rsidR="00A5499E" w:rsidRPr="00D7119B" w:rsidP="00A5499E">
      <w:pPr>
        <w:spacing w:after="0" w:line="0" w:lineRule="atLeast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7119B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A5499E" w:rsidRPr="00D7119B" w:rsidP="00A5499E">
      <w:pPr>
        <w:spacing w:after="0" w:line="0" w:lineRule="atLeast"/>
        <w:ind w:firstLine="567"/>
        <w:rPr>
          <w:rFonts w:ascii="Times New Roman" w:hAnsi="Times New Roman"/>
          <w:sz w:val="20"/>
          <w:szCs w:val="20"/>
        </w:rPr>
      </w:pPr>
    </w:p>
    <w:p w:rsidR="00A5499E" w:rsidRPr="00D7119B" w:rsidP="00A5499E">
      <w:pPr>
        <w:spacing w:after="0" w:line="0" w:lineRule="atLeast"/>
        <w:ind w:firstLine="567"/>
        <w:rPr>
          <w:rFonts w:ascii="Times New Roman" w:hAnsi="Times New Roman"/>
          <w:sz w:val="20"/>
          <w:szCs w:val="20"/>
        </w:rPr>
      </w:pPr>
      <w:r w:rsidRPr="00D7119B">
        <w:rPr>
          <w:rFonts w:ascii="Times New Roman" w:hAnsi="Times New Roman"/>
          <w:sz w:val="20"/>
          <w:szCs w:val="20"/>
        </w:rPr>
        <w:t>г. Ялта</w:t>
      </w:r>
      <w:r w:rsidRPr="00D7119B">
        <w:rPr>
          <w:rFonts w:ascii="Times New Roman" w:hAnsi="Times New Roman"/>
          <w:sz w:val="20"/>
          <w:szCs w:val="20"/>
        </w:rPr>
        <w:tab/>
      </w:r>
      <w:r w:rsidRPr="00D7119B">
        <w:rPr>
          <w:rFonts w:ascii="Times New Roman" w:hAnsi="Times New Roman"/>
          <w:sz w:val="20"/>
          <w:szCs w:val="20"/>
        </w:rPr>
        <w:tab/>
      </w:r>
      <w:r w:rsidRPr="00D7119B">
        <w:rPr>
          <w:rFonts w:ascii="Times New Roman" w:hAnsi="Times New Roman"/>
          <w:sz w:val="20"/>
          <w:szCs w:val="20"/>
        </w:rPr>
        <w:tab/>
      </w:r>
      <w:r w:rsidRPr="00D7119B">
        <w:rPr>
          <w:rFonts w:ascii="Times New Roman" w:hAnsi="Times New Roman"/>
          <w:sz w:val="20"/>
          <w:szCs w:val="20"/>
        </w:rPr>
        <w:tab/>
      </w:r>
      <w:r w:rsidRPr="00D7119B">
        <w:rPr>
          <w:rFonts w:ascii="Times New Roman" w:hAnsi="Times New Roman"/>
          <w:sz w:val="20"/>
          <w:szCs w:val="20"/>
        </w:rPr>
        <w:tab/>
        <w:t xml:space="preserve">            </w:t>
      </w:r>
      <w:r w:rsidRPr="00D7119B" w:rsidR="00A23D39">
        <w:rPr>
          <w:rFonts w:ascii="Times New Roman" w:hAnsi="Times New Roman"/>
          <w:sz w:val="20"/>
          <w:szCs w:val="20"/>
        </w:rPr>
        <w:t xml:space="preserve">  </w:t>
      </w:r>
      <w:r w:rsidRPr="00D7119B" w:rsidR="00DE5AB1">
        <w:rPr>
          <w:rFonts w:ascii="Times New Roman" w:hAnsi="Times New Roman"/>
          <w:sz w:val="20"/>
          <w:szCs w:val="20"/>
        </w:rPr>
        <w:t xml:space="preserve">   </w:t>
      </w:r>
      <w:r w:rsidRPr="00D7119B" w:rsidR="00DE5AB1">
        <w:rPr>
          <w:rFonts w:ascii="Times New Roman" w:hAnsi="Times New Roman"/>
          <w:sz w:val="20"/>
          <w:szCs w:val="20"/>
        </w:rPr>
        <w:tab/>
        <w:t xml:space="preserve"> </w:t>
      </w:r>
      <w:r w:rsidRPr="00D7119B" w:rsidR="00CC3E66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D7119B" w:rsidR="00CC3E66">
        <w:rPr>
          <w:rFonts w:ascii="Times New Roman" w:hAnsi="Times New Roman"/>
          <w:sz w:val="20"/>
          <w:szCs w:val="20"/>
        </w:rPr>
        <w:t xml:space="preserve">                     14</w:t>
      </w:r>
      <w:r w:rsidRPr="00D7119B" w:rsidR="00DE5AB1">
        <w:rPr>
          <w:rFonts w:ascii="Times New Roman" w:hAnsi="Times New Roman"/>
          <w:sz w:val="20"/>
          <w:szCs w:val="20"/>
        </w:rPr>
        <w:t xml:space="preserve"> июля</w:t>
      </w:r>
      <w:r w:rsidRPr="00D7119B">
        <w:rPr>
          <w:rFonts w:ascii="Times New Roman" w:hAnsi="Times New Roman"/>
          <w:sz w:val="20"/>
          <w:szCs w:val="20"/>
        </w:rPr>
        <w:t xml:space="preserve"> 2025 года</w:t>
      </w:r>
    </w:p>
    <w:p w:rsidR="00A5499E" w:rsidRPr="00D7119B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5499E" w:rsidRPr="00D7119B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D7119B">
        <w:rPr>
          <w:rFonts w:ascii="Times New Roman" w:hAnsi="Times New Roman"/>
          <w:sz w:val="20"/>
          <w:szCs w:val="20"/>
        </w:rPr>
        <w:t xml:space="preserve">Мировой судья судебного участка № 99 Ялтинского судебного </w:t>
      </w:r>
      <w:r w:rsidRPr="00D7119B">
        <w:rPr>
          <w:rFonts w:ascii="Times New Roman" w:hAnsi="Times New Roman"/>
          <w:sz w:val="20"/>
          <w:szCs w:val="20"/>
        </w:rPr>
        <w:t>района (городской округ Ялта) Республики Крым Переверзева О.В.,</w:t>
      </w:r>
    </w:p>
    <w:p w:rsidR="00A5499E" w:rsidRPr="00D7119B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D7119B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</w:t>
      </w:r>
      <w:r w:rsidRPr="00D7119B" w:rsidR="00A972B0">
        <w:rPr>
          <w:rFonts w:ascii="Times New Roman" w:hAnsi="Times New Roman"/>
          <w:sz w:val="20"/>
          <w:szCs w:val="20"/>
        </w:rPr>
        <w:t xml:space="preserve">отношении должностного лица – </w:t>
      </w:r>
      <w:r w:rsidRPr="00D7119B" w:rsidR="00A972B0">
        <w:rPr>
          <w:rFonts w:ascii="Times New Roman" w:hAnsi="Times New Roman"/>
          <w:b/>
          <w:sz w:val="20"/>
          <w:szCs w:val="20"/>
        </w:rPr>
        <w:t>Меметова</w:t>
      </w:r>
      <w:r w:rsidRPr="00D7119B" w:rsidR="00A972B0">
        <w:rPr>
          <w:rFonts w:ascii="Times New Roman" w:hAnsi="Times New Roman"/>
          <w:b/>
          <w:sz w:val="20"/>
          <w:szCs w:val="20"/>
        </w:rPr>
        <w:t xml:space="preserve"> </w:t>
      </w:r>
      <w:r w:rsidRPr="00D7119B" w:rsidR="00A972B0">
        <w:rPr>
          <w:rFonts w:ascii="Times New Roman" w:hAnsi="Times New Roman"/>
          <w:b/>
          <w:sz w:val="20"/>
          <w:szCs w:val="20"/>
        </w:rPr>
        <w:t>Мемета</w:t>
      </w:r>
      <w:r w:rsidRPr="00D7119B" w:rsidR="00A972B0">
        <w:rPr>
          <w:rFonts w:ascii="Times New Roman" w:hAnsi="Times New Roman"/>
          <w:b/>
          <w:sz w:val="20"/>
          <w:szCs w:val="20"/>
        </w:rPr>
        <w:t xml:space="preserve"> </w:t>
      </w:r>
      <w:r w:rsidRPr="00D7119B" w:rsidR="00A972B0">
        <w:rPr>
          <w:rFonts w:ascii="Times New Roman" w:hAnsi="Times New Roman"/>
          <w:b/>
          <w:sz w:val="20"/>
          <w:szCs w:val="20"/>
        </w:rPr>
        <w:t>Сейдаметовича</w:t>
      </w:r>
      <w:r w:rsidRPr="00D7119B" w:rsidR="00A972B0">
        <w:rPr>
          <w:rFonts w:ascii="Times New Roman" w:hAnsi="Times New Roman"/>
          <w:sz w:val="20"/>
          <w:szCs w:val="20"/>
        </w:rPr>
        <w:t xml:space="preserve">, </w:t>
      </w:r>
      <w:r w:rsidRPr="00D7119B">
        <w:rPr>
          <w:rFonts w:ascii="Times New Roman" w:hAnsi="Times New Roman"/>
          <w:sz w:val="20"/>
          <w:szCs w:val="20"/>
        </w:rPr>
        <w:t>"ДАННЫЕ ИЗЪЯТЫ"</w:t>
      </w:r>
      <w:r w:rsidRPr="00D7119B" w:rsidR="00A972B0">
        <w:rPr>
          <w:rFonts w:ascii="Times New Roman" w:hAnsi="Times New Roman"/>
          <w:sz w:val="20"/>
          <w:szCs w:val="20"/>
        </w:rPr>
        <w:t xml:space="preserve">, </w:t>
      </w:r>
      <w:r w:rsidRPr="00D7119B">
        <w:rPr>
          <w:rFonts w:ascii="Times New Roman" w:hAnsi="Times New Roman"/>
          <w:sz w:val="20"/>
          <w:szCs w:val="20"/>
        </w:rPr>
        <w:t>привлекаемого в совершении административного правонарушения, предусмотренного ч.2   ст. 15.33 КоАП РФ,</w:t>
      </w:r>
    </w:p>
    <w:p w:rsidR="00A5499E" w:rsidRPr="00D7119B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5499E" w:rsidRPr="00D7119B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20"/>
          <w:szCs w:val="20"/>
        </w:rPr>
      </w:pPr>
      <w:r w:rsidRPr="00D7119B">
        <w:rPr>
          <w:rFonts w:ascii="Times New Roman" w:hAnsi="Times New Roman"/>
          <w:sz w:val="20"/>
          <w:szCs w:val="20"/>
        </w:rPr>
        <w:t>У С Т А Н О В И Л:</w:t>
      </w:r>
    </w:p>
    <w:p w:rsidR="00A5499E" w:rsidRPr="00D7119B" w:rsidP="00A972B0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D7119B">
        <w:rPr>
          <w:rFonts w:ascii="Times New Roman" w:hAnsi="Times New Roman"/>
          <w:sz w:val="20"/>
          <w:szCs w:val="20"/>
        </w:rPr>
        <w:t>Меметов М.С.</w:t>
      </w:r>
      <w:r w:rsidRPr="00D7119B">
        <w:rPr>
          <w:rFonts w:ascii="Times New Roman" w:hAnsi="Times New Roman"/>
          <w:sz w:val="20"/>
          <w:szCs w:val="20"/>
        </w:rPr>
        <w:t xml:space="preserve">, являясь на момент </w:t>
      </w:r>
      <w:r w:rsidRPr="00D7119B" w:rsidR="00CC3E66">
        <w:rPr>
          <w:rFonts w:ascii="Times New Roman" w:hAnsi="Times New Roman"/>
          <w:sz w:val="20"/>
          <w:szCs w:val="20"/>
        </w:rPr>
        <w:t>совершения правонарушения (26.10</w:t>
      </w:r>
      <w:r w:rsidRPr="00D7119B">
        <w:rPr>
          <w:rFonts w:ascii="Times New Roman" w:hAnsi="Times New Roman"/>
          <w:sz w:val="20"/>
          <w:szCs w:val="20"/>
        </w:rPr>
        <w:t xml:space="preserve">.2024) должностным лицом –   </w:t>
      </w:r>
      <w:r w:rsidRPr="00D7119B">
        <w:rPr>
          <w:rFonts w:ascii="Times New Roman" w:hAnsi="Times New Roman"/>
          <w:sz w:val="20"/>
          <w:szCs w:val="20"/>
        </w:rPr>
        <w:t>Президентом Местной физкультурно-спортивной общественной организации «Федерация бокса городского округа Ялта»</w:t>
      </w:r>
      <w:r w:rsidRPr="00D7119B">
        <w:rPr>
          <w:rFonts w:ascii="Times New Roman" w:hAnsi="Times New Roman"/>
          <w:sz w:val="20"/>
          <w:szCs w:val="20"/>
        </w:rPr>
        <w:t xml:space="preserve">, юридический адрес: </w:t>
      </w:r>
      <w:r w:rsidRPr="00D7119B">
        <w:rPr>
          <w:rFonts w:ascii="Times New Roman" w:hAnsi="Times New Roman"/>
          <w:sz w:val="20"/>
          <w:szCs w:val="20"/>
        </w:rPr>
        <w:t>"ДАННЫЕ ИЗЪЯТЫ"</w:t>
      </w:r>
      <w:r w:rsidRPr="00D7119B">
        <w:rPr>
          <w:rFonts w:ascii="Times New Roman" w:hAnsi="Times New Roman"/>
          <w:sz w:val="20"/>
          <w:szCs w:val="20"/>
        </w:rPr>
        <w:t>,  несвоев</w:t>
      </w:r>
      <w:r w:rsidRPr="00D7119B">
        <w:rPr>
          <w:rFonts w:ascii="Times New Roman" w:hAnsi="Times New Roman"/>
          <w:sz w:val="20"/>
          <w:szCs w:val="20"/>
        </w:rPr>
        <w:t>ременно – 14.11</w:t>
      </w:r>
      <w:r w:rsidRPr="00D7119B">
        <w:rPr>
          <w:rFonts w:ascii="Times New Roman" w:hAnsi="Times New Roman"/>
          <w:sz w:val="20"/>
          <w:szCs w:val="20"/>
        </w:rPr>
        <w:t>.2024, предоставил в отделение</w:t>
      </w:r>
      <w:r w:rsidRPr="00D7119B">
        <w:rPr>
          <w:rFonts w:ascii="Times New Roman" w:hAnsi="Times New Roman"/>
          <w:iCs/>
          <w:sz w:val="20"/>
          <w:szCs w:val="20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D7119B">
        <w:rPr>
          <w:rFonts w:ascii="Times New Roman" w:hAnsi="Times New Roman"/>
          <w:iCs/>
          <w:sz w:val="20"/>
          <w:szCs w:val="20"/>
        </w:rPr>
        <w:t>сиона</w:t>
      </w:r>
      <w:r w:rsidRPr="00D7119B" w:rsidR="00CC3E66">
        <w:rPr>
          <w:rFonts w:ascii="Times New Roman" w:hAnsi="Times New Roman"/>
          <w:iCs/>
          <w:sz w:val="20"/>
          <w:szCs w:val="20"/>
        </w:rPr>
        <w:t>льных заболеваний  (ЕФС-1) за  3</w:t>
      </w:r>
      <w:r w:rsidRPr="00D7119B">
        <w:rPr>
          <w:rFonts w:ascii="Times New Roman" w:hAnsi="Times New Roman"/>
          <w:iCs/>
          <w:sz w:val="20"/>
          <w:szCs w:val="20"/>
        </w:rPr>
        <w:t xml:space="preserve"> квартал 2024 года</w:t>
      </w:r>
      <w:r w:rsidRPr="00D7119B">
        <w:rPr>
          <w:rFonts w:ascii="Times New Roman" w:hAnsi="Times New Roman"/>
          <w:sz w:val="20"/>
          <w:szCs w:val="20"/>
        </w:rPr>
        <w:t>, при уст</w:t>
      </w:r>
      <w:r w:rsidRPr="00D7119B" w:rsidR="00DE5AB1">
        <w:rPr>
          <w:rFonts w:ascii="Times New Roman" w:hAnsi="Times New Roman"/>
          <w:sz w:val="20"/>
          <w:szCs w:val="20"/>
        </w:rPr>
        <w:t>ано</w:t>
      </w:r>
      <w:r w:rsidRPr="00D7119B" w:rsidR="00CC3E66">
        <w:rPr>
          <w:rFonts w:ascii="Times New Roman" w:hAnsi="Times New Roman"/>
          <w:sz w:val="20"/>
          <w:szCs w:val="20"/>
        </w:rPr>
        <w:t>вленном законом сроке - до 25.10</w:t>
      </w:r>
      <w:r w:rsidRPr="00D7119B">
        <w:rPr>
          <w:rFonts w:ascii="Times New Roman" w:hAnsi="Times New Roman"/>
          <w:sz w:val="20"/>
          <w:szCs w:val="20"/>
        </w:rPr>
        <w:t xml:space="preserve">.2024, чем нарушил </w:t>
      </w:r>
      <w:r w:rsidRPr="00D7119B">
        <w:rPr>
          <w:rFonts w:ascii="Times New Roman" w:hAnsi="Times New Roman"/>
          <w:iCs/>
          <w:sz w:val="20"/>
          <w:szCs w:val="20"/>
        </w:rPr>
        <w:t>ст. 24 Федерального закона РФ от 24.07.1998 года N 125-ФЗ «Об обязательном</w:t>
      </w:r>
      <w:r w:rsidRPr="00D7119B">
        <w:rPr>
          <w:rFonts w:ascii="Times New Roman" w:hAnsi="Times New Roman"/>
          <w:iCs/>
          <w:sz w:val="20"/>
          <w:szCs w:val="20"/>
        </w:rPr>
        <w:t xml:space="preserve"> социальном </w:t>
      </w:r>
      <w:r w:rsidRPr="00D7119B">
        <w:rPr>
          <w:rFonts w:ascii="Times New Roman" w:hAnsi="Times New Roman"/>
          <w:iCs/>
          <w:sz w:val="20"/>
          <w:szCs w:val="20"/>
        </w:rPr>
        <w:t>страховании</w:t>
      </w:r>
      <w:r w:rsidRPr="00D7119B">
        <w:rPr>
          <w:rFonts w:ascii="Times New Roman" w:hAnsi="Times New Roman"/>
          <w:iCs/>
          <w:sz w:val="20"/>
          <w:szCs w:val="20"/>
        </w:rPr>
        <w:t xml:space="preserve"> от несчастных случаев на производстве и </w:t>
      </w:r>
      <w:r w:rsidRPr="00D7119B">
        <w:rPr>
          <w:rFonts w:ascii="Times New Roman" w:hAnsi="Times New Roman"/>
          <w:iCs/>
          <w:sz w:val="20"/>
          <w:szCs w:val="20"/>
        </w:rPr>
        <w:t>профессиональных заболеваний»</w:t>
      </w:r>
      <w:r w:rsidRPr="00D7119B" w:rsidR="00CC3E66">
        <w:rPr>
          <w:rFonts w:ascii="Times New Roman" w:hAnsi="Times New Roman"/>
          <w:sz w:val="20"/>
          <w:szCs w:val="20"/>
        </w:rPr>
        <w:t>, то есть совершил</w:t>
      </w:r>
      <w:r w:rsidRPr="00D7119B">
        <w:rPr>
          <w:rFonts w:ascii="Times New Roman" w:hAnsi="Times New Roman"/>
          <w:sz w:val="20"/>
          <w:szCs w:val="20"/>
        </w:rPr>
        <w:t xml:space="preserve"> административное правонарушение, предусмотренное ч.2 ст. 15.33 КоАП РФ.    </w:t>
      </w:r>
    </w:p>
    <w:p w:rsidR="00A5499E" w:rsidRPr="00D7119B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D7119B">
        <w:rPr>
          <w:rFonts w:ascii="Times New Roman" w:hAnsi="Times New Roman"/>
          <w:sz w:val="20"/>
          <w:szCs w:val="20"/>
        </w:rPr>
        <w:t>Меметов М.С.</w:t>
      </w:r>
      <w:r w:rsidRPr="00D7119B" w:rsidR="00CC3E66">
        <w:rPr>
          <w:rFonts w:ascii="Times New Roman" w:hAnsi="Times New Roman"/>
          <w:sz w:val="20"/>
          <w:szCs w:val="20"/>
        </w:rPr>
        <w:t xml:space="preserve"> </w:t>
      </w:r>
      <w:r w:rsidRPr="00D7119B">
        <w:rPr>
          <w:rFonts w:ascii="Times New Roman" w:hAnsi="Times New Roman"/>
          <w:sz w:val="20"/>
          <w:szCs w:val="20"/>
        </w:rPr>
        <w:t xml:space="preserve"> в судебное заседание не явился, о дне, времени и месте рассмотрения дела </w:t>
      </w:r>
      <w:r w:rsidRPr="00D7119B">
        <w:rPr>
          <w:rFonts w:ascii="Times New Roman" w:hAnsi="Times New Roman"/>
          <w:sz w:val="20"/>
          <w:szCs w:val="20"/>
        </w:rPr>
        <w:t>извещен</w:t>
      </w:r>
      <w:r w:rsidRPr="00D7119B">
        <w:rPr>
          <w:rFonts w:ascii="Times New Roman" w:hAnsi="Times New Roman"/>
          <w:sz w:val="20"/>
          <w:szCs w:val="20"/>
        </w:rPr>
        <w:t xml:space="preserve"> надлежащим образом, ходатайств об отл</w:t>
      </w:r>
      <w:r w:rsidRPr="00D7119B">
        <w:rPr>
          <w:rFonts w:ascii="Times New Roman" w:hAnsi="Times New Roman"/>
          <w:sz w:val="20"/>
          <w:szCs w:val="20"/>
        </w:rPr>
        <w:t xml:space="preserve">ожении не заявлял, на личном участии не настаивал. </w:t>
      </w:r>
    </w:p>
    <w:p w:rsidR="00A5499E" w:rsidRPr="00D7119B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D7119B">
        <w:rPr>
          <w:rFonts w:ascii="Times New Roman" w:hAnsi="Times New Roman"/>
          <w:color w:val="000000" w:themeColor="text1"/>
          <w:sz w:val="20"/>
          <w:szCs w:val="20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</w:t>
      </w:r>
      <w:r w:rsidRPr="00D7119B">
        <w:rPr>
          <w:rFonts w:ascii="Times New Roman" w:hAnsi="Times New Roman"/>
          <w:color w:val="000000" w:themeColor="text1"/>
          <w:sz w:val="20"/>
          <w:szCs w:val="20"/>
        </w:rPr>
        <w:t>ии, о месте и времени рассмотрения дела и если от лица не поступило ходатайство об отложении рассмотрения дела</w:t>
      </w:r>
    </w:p>
    <w:p w:rsidR="00A5499E" w:rsidRPr="00D7119B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D7119B">
        <w:rPr>
          <w:rFonts w:ascii="Times New Roman" w:hAnsi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A5499E" w:rsidRPr="00D7119B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D7119B">
        <w:rPr>
          <w:rStyle w:val="FontStyle17"/>
          <w:rFonts w:eastAsia="HG Mincho Light J"/>
          <w:sz w:val="20"/>
          <w:szCs w:val="20"/>
        </w:rPr>
        <w:t xml:space="preserve">В соответствии с положениями п.1 ст.24 Федерального закона от 24.07.1998 года № </w:t>
      </w:r>
      <w:r w:rsidRPr="00D7119B">
        <w:rPr>
          <w:rStyle w:val="FontStyle17"/>
          <w:rFonts w:eastAsia="HG Mincho Light J"/>
          <w:sz w:val="20"/>
          <w:szCs w:val="20"/>
        </w:rPr>
        <w:t xml:space="preserve">                125-ФЗ "Об обязательном социальном страховании от несчастных случаев на производстве и профессиональных заболеваний" с</w:t>
      </w:r>
      <w:r w:rsidRPr="00D7119B">
        <w:rPr>
          <w:rFonts w:ascii="Times New Roman" w:hAnsi="Times New Roman"/>
          <w:sz w:val="20"/>
          <w:szCs w:val="20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D7119B">
        <w:rPr>
          <w:rFonts w:ascii="Times New Roman" w:hAnsi="Times New Roman"/>
          <w:sz w:val="20"/>
          <w:szCs w:val="20"/>
        </w:rPr>
        <w:t>заболеваний</w:t>
      </w:r>
      <w:r w:rsidRPr="00D7119B">
        <w:rPr>
          <w:rFonts w:ascii="Times New Roman" w:hAnsi="Times New Roman"/>
          <w:sz w:val="20"/>
          <w:szCs w:val="20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7119B">
        <w:rPr>
          <w:rFonts w:ascii="Times New Roman" w:hAnsi="Times New Roman"/>
          <w:sz w:val="20"/>
          <w:szCs w:val="20"/>
        </w:rPr>
        <w:t>Страхователи ежеквартально не позднее 25-го числа месяца, следующего за отчетным периодом, представляют в</w:t>
      </w:r>
      <w:r w:rsidRPr="00D7119B">
        <w:rPr>
          <w:rFonts w:ascii="Times New Roman" w:hAnsi="Times New Roman"/>
          <w:sz w:val="20"/>
          <w:szCs w:val="20"/>
        </w:rPr>
        <w:t xml:space="preserve">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</w:t>
      </w:r>
      <w:r w:rsidRPr="00D7119B">
        <w:rPr>
          <w:rFonts w:ascii="Times New Roman" w:hAnsi="Times New Roman"/>
          <w:sz w:val="20"/>
          <w:szCs w:val="20"/>
        </w:rPr>
        <w:t>в системах обязательного пенсионного страхования и обязательного социального страхования".</w:t>
      </w:r>
    </w:p>
    <w:p w:rsidR="00A5499E" w:rsidRPr="00D7119B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</w:rPr>
      </w:pPr>
      <w:r w:rsidRPr="00D7119B">
        <w:rPr>
          <w:rFonts w:ascii="Times New Roman" w:eastAsia="Calibri" w:hAnsi="Times New Roman" w:cs="Times New Roman"/>
          <w:lang w:eastAsia="en-US"/>
        </w:rPr>
        <w:t xml:space="preserve">Согласно ч.2 ст. 15.33 </w:t>
      </w:r>
      <w:r w:rsidRPr="00D7119B">
        <w:rPr>
          <w:rFonts w:ascii="Times New Roman" w:hAnsi="Times New Roman" w:cs="Times New Roman"/>
        </w:rPr>
        <w:t>КоАП РФ административная ответственность наступает</w:t>
      </w:r>
      <w:r w:rsidRPr="00D7119B">
        <w:rPr>
          <w:rFonts w:ascii="Times New Roman" w:eastAsia="Calibri" w:hAnsi="Times New Roman" w:cs="Times New Roman"/>
          <w:lang w:eastAsia="en-US"/>
        </w:rPr>
        <w:t xml:space="preserve"> за </w:t>
      </w:r>
      <w:r w:rsidRPr="00D7119B">
        <w:rPr>
          <w:rFonts w:ascii="Times New Roman" w:hAnsi="Times New Roman" w:eastAsiaTheme="minorHAnsi" w:cs="Times New Roman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D7119B">
        <w:rPr>
          <w:rFonts w:ascii="Times New Roman" w:hAnsi="Times New Roman" w:cs="Times New Roman"/>
        </w:rPr>
        <w:t xml:space="preserve">сведений о начисленных страховых взносах в территориальные </w:t>
      </w:r>
      <w:r w:rsidRPr="00D7119B">
        <w:rPr>
          <w:rFonts w:ascii="Times New Roman" w:hAnsi="Times New Roman" w:cs="Times New Roman"/>
        </w:rPr>
        <w:t>органы Фонда пенсионного и социального страхования Российской Федерации</w:t>
      </w:r>
      <w:r w:rsidRPr="00D7119B">
        <w:rPr>
          <w:rFonts w:ascii="Times New Roman" w:hAnsi="Times New Roman" w:eastAsiaTheme="minorHAnsi" w:cs="Times New Roman"/>
          <w:lang w:eastAsia="en-US"/>
        </w:rPr>
        <w:t>,</w:t>
      </w:r>
      <w:r w:rsidRPr="00D7119B">
        <w:rPr>
          <w:rFonts w:ascii="Times New Roman" w:eastAsia="Calibri" w:hAnsi="Times New Roman" w:cs="Times New Roman"/>
          <w:lang w:eastAsia="en-US"/>
        </w:rPr>
        <w:t xml:space="preserve"> и </w:t>
      </w:r>
      <w:r w:rsidRPr="00D7119B">
        <w:rPr>
          <w:rFonts w:ascii="Times New Roman" w:hAnsi="Times New Roman" w:eastAsiaTheme="minorHAnsi" w:cs="Times New Roman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A5499E" w:rsidRPr="00D7119B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20"/>
          <w:szCs w:val="20"/>
          <w:lang w:eastAsia="en-US"/>
        </w:rPr>
      </w:pPr>
      <w:r w:rsidRPr="00D7119B">
        <w:rPr>
          <w:rFonts w:ascii="Times New Roman" w:hAnsi="Times New Roman" w:eastAsiaTheme="minorHAnsi"/>
          <w:sz w:val="20"/>
          <w:szCs w:val="20"/>
          <w:lang w:eastAsia="en-US"/>
        </w:rPr>
        <w:t>В соответствии с ч.3 ст. 2.1 КоАП РФ назначение административного наказания юрид</w:t>
      </w:r>
      <w:r w:rsidRPr="00D7119B">
        <w:rPr>
          <w:rFonts w:ascii="Times New Roman" w:hAnsi="Times New Roman" w:eastAsiaTheme="minorHAnsi"/>
          <w:sz w:val="20"/>
          <w:szCs w:val="20"/>
          <w:lang w:eastAsia="en-US"/>
        </w:rPr>
        <w:t>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</w:t>
      </w:r>
      <w:r w:rsidRPr="00D7119B">
        <w:rPr>
          <w:rFonts w:ascii="Times New Roman" w:hAnsi="Times New Roman" w:eastAsiaTheme="minorHAnsi"/>
          <w:sz w:val="20"/>
          <w:szCs w:val="20"/>
          <w:lang w:eastAsia="en-US"/>
        </w:rPr>
        <w:t xml:space="preserve"> за данное правонарушение юридическое лицо.</w:t>
      </w:r>
    </w:p>
    <w:p w:rsidR="00A5499E" w:rsidRPr="00D7119B" w:rsidP="00A5499E">
      <w:pPr>
        <w:spacing w:after="0" w:line="0" w:lineRule="atLeast"/>
        <w:ind w:firstLine="567"/>
        <w:jc w:val="both"/>
        <w:rPr>
          <w:rStyle w:val="FontStyle17"/>
          <w:sz w:val="20"/>
          <w:szCs w:val="20"/>
        </w:rPr>
      </w:pPr>
      <w:r w:rsidRPr="00D7119B">
        <w:rPr>
          <w:rFonts w:ascii="Times New Roman" w:hAnsi="Times New Roman"/>
          <w:sz w:val="20"/>
          <w:szCs w:val="20"/>
        </w:rPr>
        <w:t>Факт соверш</w:t>
      </w:r>
      <w:r w:rsidRPr="00D7119B" w:rsidR="00A972B0">
        <w:rPr>
          <w:rFonts w:ascii="Times New Roman" w:hAnsi="Times New Roman"/>
          <w:sz w:val="20"/>
          <w:szCs w:val="20"/>
        </w:rPr>
        <w:t>ения Меметовым М.С</w:t>
      </w:r>
      <w:r w:rsidRPr="00D7119B">
        <w:rPr>
          <w:rFonts w:ascii="Times New Roman" w:hAnsi="Times New Roman"/>
          <w:sz w:val="20"/>
          <w:szCs w:val="20"/>
        </w:rPr>
        <w:t>.</w:t>
      </w:r>
      <w:r w:rsidRPr="00D7119B">
        <w:rPr>
          <w:rFonts w:ascii="Times New Roman" w:hAnsi="Times New Roman"/>
          <w:sz w:val="20"/>
          <w:szCs w:val="20"/>
        </w:rPr>
        <w:t xml:space="preserve"> административного правонарушения, предусмотренного ч.2 ст. 15.33 КоАП РФ, и его вина в совершении правонарушения, подтверждена совокупностью исследованных в судебном заседании доказ</w:t>
      </w:r>
      <w:r w:rsidRPr="00D7119B">
        <w:rPr>
          <w:rFonts w:ascii="Times New Roman" w:hAnsi="Times New Roman"/>
          <w:sz w:val="20"/>
          <w:szCs w:val="20"/>
        </w:rPr>
        <w:t>ательств, достоверность и допустимость которых сомнений не вызывает, а именно: сведениями, указанными в протоколе об админист</w:t>
      </w:r>
      <w:r w:rsidRPr="00D7119B">
        <w:rPr>
          <w:rFonts w:ascii="Times New Roman" w:hAnsi="Times New Roman"/>
          <w:sz w:val="20"/>
          <w:szCs w:val="20"/>
        </w:rPr>
        <w:t>ратив</w:t>
      </w:r>
      <w:r w:rsidRPr="00D7119B" w:rsidR="00A972B0">
        <w:rPr>
          <w:rFonts w:ascii="Times New Roman" w:hAnsi="Times New Roman"/>
          <w:sz w:val="20"/>
          <w:szCs w:val="20"/>
        </w:rPr>
        <w:t>ном правонарушении № 860558</w:t>
      </w:r>
      <w:r w:rsidRPr="00D7119B">
        <w:rPr>
          <w:rFonts w:ascii="Times New Roman" w:hAnsi="Times New Roman"/>
          <w:sz w:val="20"/>
          <w:szCs w:val="20"/>
        </w:rPr>
        <w:t xml:space="preserve"> от 10.06</w:t>
      </w:r>
      <w:r w:rsidRPr="00D7119B" w:rsidR="00DE5AB1">
        <w:rPr>
          <w:rFonts w:ascii="Times New Roman" w:hAnsi="Times New Roman"/>
          <w:sz w:val="20"/>
          <w:szCs w:val="20"/>
        </w:rPr>
        <w:t>.2025 (л.д.1-2</w:t>
      </w:r>
      <w:r w:rsidRPr="00D7119B" w:rsidR="00A23D39">
        <w:rPr>
          <w:rFonts w:ascii="Times New Roman" w:hAnsi="Times New Roman"/>
          <w:sz w:val="20"/>
          <w:szCs w:val="20"/>
        </w:rPr>
        <w:t>); формой ЕФС-1</w:t>
      </w:r>
      <w:r w:rsidRPr="00D7119B">
        <w:rPr>
          <w:rFonts w:ascii="Times New Roman" w:hAnsi="Times New Roman"/>
          <w:sz w:val="20"/>
          <w:szCs w:val="20"/>
        </w:rPr>
        <w:t xml:space="preserve"> </w:t>
      </w:r>
      <w:r w:rsidRPr="00D7119B">
        <w:rPr>
          <w:rFonts w:ascii="Times New Roman" w:hAnsi="Times New Roman"/>
          <w:iCs/>
          <w:sz w:val="20"/>
          <w:szCs w:val="20"/>
        </w:rPr>
        <w:t>о начисленных страховых взносах на обязательное социальное с</w:t>
      </w:r>
      <w:r w:rsidRPr="00D7119B">
        <w:rPr>
          <w:rFonts w:ascii="Times New Roman" w:hAnsi="Times New Roman"/>
          <w:iCs/>
          <w:sz w:val="20"/>
          <w:szCs w:val="20"/>
        </w:rPr>
        <w:t xml:space="preserve">трахование от несчастных случаев на производстве и профессиональных заболеваний </w:t>
      </w:r>
      <w:r w:rsidRPr="00D7119B" w:rsidR="00A972B0">
        <w:rPr>
          <w:rFonts w:ascii="Times New Roman" w:hAnsi="Times New Roman"/>
          <w:sz w:val="20"/>
          <w:szCs w:val="20"/>
        </w:rPr>
        <w:t>с отметкой о принятии (л.д.9-10); выпиской из ЕГРЮЛ (л.д.11</w:t>
      </w:r>
      <w:r w:rsidRPr="00D7119B">
        <w:rPr>
          <w:rFonts w:ascii="Times New Roman" w:hAnsi="Times New Roman"/>
          <w:sz w:val="20"/>
          <w:szCs w:val="20"/>
        </w:rPr>
        <w:t>).</w:t>
      </w:r>
    </w:p>
    <w:p w:rsidR="00A5499E" w:rsidRPr="00D7119B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D7119B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D7119B">
        <w:rPr>
          <w:rFonts w:ascii="Times New Roman" w:hAnsi="Times New Roman"/>
          <w:sz w:val="20"/>
          <w:szCs w:val="20"/>
        </w:rPr>
        <w:t>достаточн</w:t>
      </w:r>
      <w:r w:rsidRPr="00D7119B" w:rsidR="00A23D39">
        <w:rPr>
          <w:rFonts w:ascii="Times New Roman" w:hAnsi="Times New Roman"/>
          <w:sz w:val="20"/>
          <w:szCs w:val="20"/>
        </w:rPr>
        <w:t>ы</w:t>
      </w:r>
      <w:r w:rsidRPr="00D7119B" w:rsidR="00A972B0">
        <w:rPr>
          <w:rFonts w:ascii="Times New Roman" w:hAnsi="Times New Roman"/>
          <w:sz w:val="20"/>
          <w:szCs w:val="20"/>
        </w:rPr>
        <w:t>ми для признания Меметова М.С.</w:t>
      </w:r>
      <w:r w:rsidRPr="00D7119B">
        <w:rPr>
          <w:rFonts w:ascii="Times New Roman" w:hAnsi="Times New Roman"/>
          <w:sz w:val="20"/>
          <w:szCs w:val="20"/>
        </w:rPr>
        <w:t xml:space="preserve"> виновным в нарушении  требований </w:t>
      </w:r>
      <w:r w:rsidRPr="00D7119B">
        <w:rPr>
          <w:rFonts w:ascii="Times New Roman" w:hAnsi="Times New Roman"/>
          <w:iCs/>
          <w:sz w:val="20"/>
          <w:szCs w:val="20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D7119B">
        <w:rPr>
          <w:rFonts w:ascii="Times New Roman" w:hAnsi="Times New Roman"/>
          <w:sz w:val="20"/>
          <w:szCs w:val="20"/>
        </w:rPr>
        <w:t xml:space="preserve">. </w:t>
      </w:r>
    </w:p>
    <w:p w:rsidR="00A5499E" w:rsidRPr="00D7119B" w:rsidP="00A5499E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20"/>
          <w:szCs w:val="20"/>
        </w:rPr>
      </w:pPr>
      <w:r w:rsidRPr="00D7119B">
        <w:rPr>
          <w:rFonts w:ascii="Times New Roman" w:hAnsi="Times New Roman"/>
          <w:bCs/>
          <w:sz w:val="20"/>
          <w:szCs w:val="20"/>
        </w:rPr>
        <w:t>Обстоятельст</w:t>
      </w:r>
      <w:r w:rsidRPr="00D7119B">
        <w:rPr>
          <w:rFonts w:ascii="Times New Roman" w:hAnsi="Times New Roman"/>
          <w:bCs/>
          <w:sz w:val="20"/>
          <w:szCs w:val="20"/>
        </w:rPr>
        <w:t xml:space="preserve">в, смягчающих административную ответственность, не имеется, равно как и </w:t>
      </w:r>
      <w:r w:rsidRPr="00D7119B">
        <w:rPr>
          <w:rFonts w:ascii="Times New Roman" w:hAnsi="Times New Roman"/>
          <w:sz w:val="20"/>
          <w:szCs w:val="20"/>
        </w:rPr>
        <w:t>отягчающих административную ответственность обстоятельств.</w:t>
      </w:r>
    </w:p>
    <w:p w:rsidR="00A5499E" w:rsidRPr="00D7119B" w:rsidP="00A5499E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D7119B">
        <w:rPr>
          <w:rFonts w:ascii="Times New Roman" w:hAnsi="Times New Roman"/>
          <w:sz w:val="20"/>
          <w:szCs w:val="20"/>
        </w:rPr>
        <w:tab/>
        <w:t xml:space="preserve">В соответствии с общими правилами назначения административного наказания, основанными на принципах справедливости, </w:t>
      </w:r>
      <w:r w:rsidRPr="00D7119B">
        <w:rPr>
          <w:rFonts w:ascii="Times New Roman" w:hAnsi="Times New Roman"/>
          <w:sz w:val="20"/>
          <w:szCs w:val="20"/>
        </w:rPr>
        <w:t>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</w:t>
      </w:r>
      <w:r w:rsidRPr="00D7119B">
        <w:rPr>
          <w:rFonts w:ascii="Times New Roman" w:hAnsi="Times New Roman"/>
          <w:sz w:val="20"/>
          <w:szCs w:val="20"/>
        </w:rPr>
        <w:t>тствии с КоАП РФ (</w:t>
      </w:r>
      <w:hyperlink r:id="rId4" w:history="1">
        <w:r w:rsidRPr="00D7119B">
          <w:rPr>
            <w:rStyle w:val="Hyperlink"/>
            <w:rFonts w:ascii="Times New Roman" w:eastAsia="HG Mincho Light J" w:hAnsi="Times New Roman"/>
            <w:color w:val="auto"/>
            <w:sz w:val="20"/>
            <w:szCs w:val="20"/>
            <w:u w:val="none"/>
          </w:rPr>
          <w:t>часть 1 статьи 4.1</w:t>
        </w:r>
      </w:hyperlink>
      <w:r w:rsidRPr="00D7119B">
        <w:rPr>
          <w:rFonts w:ascii="Times New Roman" w:hAnsi="Times New Roman"/>
          <w:sz w:val="20"/>
          <w:szCs w:val="20"/>
        </w:rPr>
        <w:t xml:space="preserve"> КоАП РФ).</w:t>
      </w:r>
    </w:p>
    <w:p w:rsidR="00A5499E" w:rsidRPr="00D7119B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</w:rPr>
      </w:pPr>
      <w:r w:rsidRPr="00D7119B">
        <w:rPr>
          <w:rFonts w:ascii="Times New Roman" w:hAnsi="Times New Roman" w:eastAsiaTheme="minorHAnsi" w:cs="Times New Roman"/>
          <w:bCs/>
          <w:lang w:eastAsia="en-US"/>
        </w:rPr>
        <w:t xml:space="preserve">В соответствии с </w:t>
      </w:r>
      <w:hyperlink r:id="rId5" w:history="1">
        <w:r w:rsidRPr="00D7119B">
          <w:rPr>
            <w:rStyle w:val="Hyperlink"/>
            <w:rFonts w:ascii="Times New Roman" w:hAnsi="Times New Roman" w:eastAsiaTheme="minorHAnsi" w:cs="Times New Roman"/>
            <w:bCs/>
            <w:color w:val="auto"/>
            <w:u w:val="none"/>
            <w:lang w:eastAsia="en-US"/>
          </w:rPr>
          <w:t>частью 1 статьи 4.1.1</w:t>
        </w:r>
      </w:hyperlink>
      <w:r w:rsidRPr="00D7119B">
        <w:rPr>
          <w:rFonts w:ascii="Times New Roman" w:hAnsi="Times New Roman" w:eastAsiaTheme="minorHAnsi" w:cs="Times New Roman"/>
          <w:bCs/>
          <w:lang w:eastAsia="en-US"/>
        </w:rPr>
        <w:t xml:space="preserve"> КоАП РФ, </w:t>
      </w:r>
      <w:r w:rsidRPr="00D7119B">
        <w:rPr>
          <w:rFonts w:ascii="Times New Roman" w:hAnsi="Times New Roman" w:cs="Times New Roman"/>
        </w:rPr>
        <w:t>за впервые совершенное административное правонарушение, выявленное в ходе осуществления государственного контроля (надзора), му</w:t>
      </w:r>
      <w:r w:rsidRPr="00D7119B">
        <w:rPr>
          <w:rFonts w:ascii="Times New Roman" w:hAnsi="Times New Roman" w:cs="Times New Roman"/>
        </w:rPr>
        <w:t>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</w:t>
      </w:r>
      <w:r w:rsidRPr="00D7119B">
        <w:rPr>
          <w:rFonts w:ascii="Times New Roman" w:hAnsi="Times New Roman" w:cs="Times New Roman"/>
        </w:rPr>
        <w:t>тративное наказание в виде административного штрафа подлежит замене на предупреждение при наличии</w:t>
      </w:r>
      <w:r w:rsidRPr="00D7119B">
        <w:rPr>
          <w:rFonts w:ascii="Times New Roman" w:hAnsi="Times New Roman" w:cs="Times New Roman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5499E" w:rsidRPr="00D7119B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</w:rPr>
      </w:pPr>
      <w:r w:rsidRPr="00D7119B">
        <w:rPr>
          <w:rFonts w:ascii="Times New Roman" w:hAnsi="Times New Roman" w:eastAsiaTheme="minorHAnsi" w:cs="Times New Roman"/>
          <w:bCs/>
          <w:lang w:eastAsia="en-US"/>
        </w:rPr>
        <w:t>Административное нак</w:t>
      </w:r>
      <w:r w:rsidRPr="00D7119B">
        <w:rPr>
          <w:rFonts w:ascii="Times New Roman" w:hAnsi="Times New Roman" w:eastAsiaTheme="minorHAnsi" w:cs="Times New Roman"/>
          <w:bCs/>
          <w:lang w:eastAsia="en-US"/>
        </w:rPr>
        <w:t xml:space="preserve">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D7119B">
        <w:rPr>
          <w:rFonts w:ascii="Times New Roman" w:hAnsi="Times New Roman" w:cs="Times New Roman"/>
        </w:rPr>
        <w:t xml:space="preserve"> статьями 13.15, 13.37, 14.31 - 14.33, 14.56, 15.21, 15.27.3, 15.30, 19.3, 19.5, 19.5.1, 19.6, 19.8 - 19.8.2,</w:t>
      </w:r>
      <w:r w:rsidRPr="00D7119B">
        <w:rPr>
          <w:rFonts w:ascii="Times New Roman" w:hAnsi="Times New Roman" w:cs="Times New Roman"/>
        </w:rPr>
        <w:t xml:space="preserve"> 19.23, частями 2 и 3 статьи 19.27, статьями 19.28, 19.29, 19.30, 19.33, 19.34, 20.3, частью 2 статьи 20.28 настоящего Кодекса </w:t>
      </w:r>
      <w:r w:rsidRPr="00D7119B">
        <w:rPr>
          <w:rFonts w:ascii="Times New Roman" w:hAnsi="Times New Roman" w:eastAsiaTheme="minorHAnsi" w:cs="Times New Roman"/>
          <w:bCs/>
          <w:lang w:eastAsia="en-US"/>
        </w:rPr>
        <w:t>(</w:t>
      </w:r>
      <w:hyperlink r:id="rId6" w:history="1">
        <w:r w:rsidRPr="00D7119B">
          <w:rPr>
            <w:rStyle w:val="Hyperlink"/>
            <w:rFonts w:ascii="Times New Roman" w:hAnsi="Times New Roman" w:eastAsiaTheme="minorHAnsi" w:cs="Times New Roman"/>
            <w:bCs/>
            <w:color w:val="auto"/>
            <w:u w:val="none"/>
            <w:lang w:eastAsia="en-US"/>
          </w:rPr>
          <w:t>часть 2 статьи 4.1.1</w:t>
        </w:r>
      </w:hyperlink>
      <w:r w:rsidRPr="00D7119B">
        <w:rPr>
          <w:rFonts w:ascii="Times New Roman" w:hAnsi="Times New Roman" w:eastAsiaTheme="minorHAnsi" w:cs="Times New Roman"/>
          <w:bCs/>
          <w:lang w:eastAsia="en-US"/>
        </w:rPr>
        <w:t xml:space="preserve"> КоАП РФ).</w:t>
      </w:r>
    </w:p>
    <w:p w:rsidR="00A5499E" w:rsidRPr="00D7119B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20"/>
          <w:szCs w:val="20"/>
          <w:lang w:eastAsia="en-US"/>
        </w:rPr>
      </w:pPr>
      <w:r w:rsidRPr="00D7119B">
        <w:rPr>
          <w:rFonts w:ascii="Times New Roman" w:hAnsi="Times New Roman" w:eastAsiaTheme="minorHAnsi"/>
          <w:bCs/>
          <w:sz w:val="20"/>
          <w:szCs w:val="20"/>
          <w:lang w:eastAsia="en-US"/>
        </w:rPr>
        <w:t xml:space="preserve">Согласно </w:t>
      </w:r>
      <w:hyperlink r:id="rId7" w:history="1">
        <w:r w:rsidRPr="00D7119B">
          <w:rPr>
            <w:rStyle w:val="Hyperlink"/>
            <w:rFonts w:ascii="Times New Roman" w:hAnsi="Times New Roman" w:eastAsiaTheme="minorHAnsi"/>
            <w:bCs/>
            <w:color w:val="auto"/>
            <w:sz w:val="20"/>
            <w:szCs w:val="20"/>
            <w:u w:val="none"/>
            <w:lang w:eastAsia="en-US"/>
          </w:rPr>
          <w:t>части 2 статьи 3.4</w:t>
        </w:r>
      </w:hyperlink>
      <w:r w:rsidRPr="00D7119B">
        <w:rPr>
          <w:rFonts w:ascii="Times New Roman" w:hAnsi="Times New Roman" w:eastAsiaTheme="minorHAnsi"/>
          <w:bCs/>
          <w:sz w:val="20"/>
          <w:szCs w:val="20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</w:t>
      </w:r>
      <w:r w:rsidRPr="00D7119B">
        <w:rPr>
          <w:rFonts w:ascii="Times New Roman" w:hAnsi="Times New Roman" w:eastAsiaTheme="minorHAnsi"/>
          <w:bCs/>
          <w:sz w:val="20"/>
          <w:szCs w:val="20"/>
          <w:lang w:eastAsia="en-US"/>
        </w:rPr>
        <w:t>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5499E" w:rsidRPr="00D7119B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D7119B">
        <w:rPr>
          <w:rFonts w:ascii="Times New Roman" w:hAnsi="Times New Roman"/>
          <w:sz w:val="20"/>
          <w:szCs w:val="20"/>
        </w:rPr>
        <w:tab/>
      </w:r>
      <w:r w:rsidRPr="00D7119B">
        <w:rPr>
          <w:rFonts w:ascii="Times New Roman" w:hAnsi="Times New Roman"/>
          <w:sz w:val="20"/>
          <w:szCs w:val="20"/>
          <w:shd w:val="clear" w:color="auto" w:fill="FFFFFF"/>
        </w:rPr>
        <w:t>При разрешении вопроса о прим</w:t>
      </w:r>
      <w:r w:rsidRPr="00D7119B">
        <w:rPr>
          <w:rFonts w:ascii="Times New Roman" w:hAnsi="Times New Roman"/>
          <w:sz w:val="20"/>
          <w:szCs w:val="20"/>
          <w:shd w:val="clear" w:color="auto" w:fill="FFFFFF"/>
        </w:rPr>
        <w:t>ене</w:t>
      </w:r>
      <w:r w:rsidRPr="00D7119B" w:rsidR="005521BD">
        <w:rPr>
          <w:rFonts w:ascii="Times New Roman" w:hAnsi="Times New Roman"/>
          <w:sz w:val="20"/>
          <w:szCs w:val="20"/>
          <w:shd w:val="clear" w:color="auto" w:fill="FFFFFF"/>
        </w:rPr>
        <w:t>нии административного наказания Меметову М.С.</w:t>
      </w:r>
      <w:r w:rsidRPr="00D7119B" w:rsidR="00CC3E66">
        <w:rPr>
          <w:rFonts w:ascii="Times New Roman" w:hAnsi="Times New Roman"/>
          <w:sz w:val="20"/>
          <w:szCs w:val="20"/>
        </w:rPr>
        <w:t xml:space="preserve"> </w:t>
      </w:r>
      <w:r w:rsidRPr="00D7119B">
        <w:rPr>
          <w:rFonts w:ascii="Times New Roman" w:hAnsi="Times New Roman"/>
          <w:sz w:val="20"/>
          <w:szCs w:val="20"/>
        </w:rPr>
        <w:t xml:space="preserve"> </w:t>
      </w:r>
      <w:r w:rsidRPr="00D7119B">
        <w:rPr>
          <w:rFonts w:ascii="Times New Roman" w:hAnsi="Times New Roman"/>
          <w:sz w:val="20"/>
          <w:szCs w:val="20"/>
          <w:shd w:val="clear" w:color="auto" w:fill="FFFFFF"/>
        </w:rPr>
        <w:t>принимается во внимание характер совершенного им административного 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D7119B">
        <w:rPr>
          <w:rFonts w:ascii="Times New Roman" w:hAnsi="Times New Roman"/>
          <w:sz w:val="20"/>
          <w:szCs w:val="20"/>
        </w:rPr>
        <w:t xml:space="preserve"> </w:t>
      </w:r>
      <w:r w:rsidRPr="00D7119B">
        <w:rPr>
          <w:rFonts w:ascii="Times New Roman" w:hAnsi="Times New Roman"/>
          <w:sz w:val="20"/>
          <w:szCs w:val="20"/>
          <w:shd w:val="clear" w:color="auto" w:fill="FFFFFF"/>
        </w:rPr>
        <w:t>в связи с</w:t>
      </w:r>
      <w:r w:rsidRPr="00D7119B">
        <w:rPr>
          <w:rFonts w:ascii="Times New Roman" w:hAnsi="Times New Roman"/>
          <w:sz w:val="20"/>
          <w:szCs w:val="20"/>
          <w:shd w:val="clear" w:color="auto" w:fill="FFFFFF"/>
        </w:rPr>
        <w:t xml:space="preserve"> чем, полагаю необходимым заменить административное наказание в виде административного штрафа на</w:t>
      </w:r>
      <w:r w:rsidRPr="00D7119B">
        <w:rPr>
          <w:rFonts w:ascii="Times New Roman" w:hAnsi="Times New Roman"/>
          <w:sz w:val="20"/>
          <w:szCs w:val="20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D7119B">
        <w:rPr>
          <w:rFonts w:ascii="Times New Roman" w:hAnsi="Times New Roman"/>
          <w:sz w:val="20"/>
          <w:szCs w:val="20"/>
        </w:rPr>
        <w:t xml:space="preserve"> совершения </w:t>
      </w:r>
      <w:r w:rsidRPr="00D7119B">
        <w:rPr>
          <w:rFonts w:ascii="Times New Roman" w:hAnsi="Times New Roman"/>
          <w:sz w:val="20"/>
          <w:szCs w:val="20"/>
        </w:rPr>
        <w:t xml:space="preserve">  им аналогичных административных проступков.</w:t>
      </w:r>
    </w:p>
    <w:p w:rsidR="00A5499E" w:rsidRPr="00D7119B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D7119B">
        <w:rPr>
          <w:rFonts w:ascii="Times New Roman" w:hAnsi="Times New Roman"/>
          <w:sz w:val="20"/>
          <w:szCs w:val="20"/>
        </w:rPr>
        <w:t xml:space="preserve">Руководствуясь ст.ст. 29.10, 29.11  КоАП Российской Федерации, мировой судья                                         </w:t>
      </w:r>
    </w:p>
    <w:p w:rsidR="00A5499E" w:rsidRPr="00D7119B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A5499E" w:rsidRPr="00D7119B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20"/>
          <w:szCs w:val="20"/>
        </w:rPr>
      </w:pPr>
      <w:r w:rsidRPr="00D7119B">
        <w:rPr>
          <w:rFonts w:ascii="Times New Roman" w:hAnsi="Times New Roman"/>
          <w:sz w:val="20"/>
          <w:szCs w:val="20"/>
        </w:rPr>
        <w:t>П</w:t>
      </w:r>
      <w:r w:rsidRPr="00D7119B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A5499E" w:rsidRPr="00D7119B" w:rsidP="005521BD">
      <w:pPr>
        <w:spacing w:after="0" w:line="0" w:lineRule="atLeast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D7119B">
        <w:rPr>
          <w:rFonts w:ascii="Times New Roman" w:hAnsi="Times New Roman"/>
          <w:sz w:val="20"/>
          <w:szCs w:val="20"/>
        </w:rPr>
        <w:t xml:space="preserve">Признать должностное лицо </w:t>
      </w:r>
      <w:r w:rsidRPr="00D7119B" w:rsidR="005521BD">
        <w:rPr>
          <w:rFonts w:ascii="Times New Roman" w:hAnsi="Times New Roman"/>
          <w:sz w:val="20"/>
          <w:szCs w:val="20"/>
        </w:rPr>
        <w:t>–</w:t>
      </w:r>
      <w:r w:rsidRPr="00D7119B" w:rsidR="005521BD">
        <w:rPr>
          <w:rFonts w:ascii="Times New Roman" w:hAnsi="Times New Roman"/>
          <w:b/>
          <w:sz w:val="20"/>
          <w:szCs w:val="20"/>
        </w:rPr>
        <w:t xml:space="preserve"> </w:t>
      </w:r>
      <w:r w:rsidRPr="00D7119B" w:rsidR="005521BD">
        <w:rPr>
          <w:rFonts w:ascii="Times New Roman" w:hAnsi="Times New Roman"/>
          <w:b/>
          <w:sz w:val="20"/>
          <w:szCs w:val="20"/>
        </w:rPr>
        <w:t>Меметова</w:t>
      </w:r>
      <w:r w:rsidRPr="00D7119B" w:rsidR="005521BD">
        <w:rPr>
          <w:rFonts w:ascii="Times New Roman" w:hAnsi="Times New Roman"/>
          <w:b/>
          <w:sz w:val="20"/>
          <w:szCs w:val="20"/>
        </w:rPr>
        <w:t xml:space="preserve"> </w:t>
      </w:r>
      <w:r w:rsidRPr="00D7119B" w:rsidR="005521BD">
        <w:rPr>
          <w:rFonts w:ascii="Times New Roman" w:hAnsi="Times New Roman"/>
          <w:b/>
          <w:sz w:val="20"/>
          <w:szCs w:val="20"/>
        </w:rPr>
        <w:t>Мемета</w:t>
      </w:r>
      <w:r w:rsidRPr="00D7119B" w:rsidR="005521BD">
        <w:rPr>
          <w:rFonts w:ascii="Times New Roman" w:hAnsi="Times New Roman"/>
          <w:b/>
          <w:sz w:val="20"/>
          <w:szCs w:val="20"/>
        </w:rPr>
        <w:t xml:space="preserve"> </w:t>
      </w:r>
      <w:r w:rsidRPr="00D7119B" w:rsidR="005521BD">
        <w:rPr>
          <w:rFonts w:ascii="Times New Roman" w:hAnsi="Times New Roman"/>
          <w:b/>
          <w:sz w:val="20"/>
          <w:szCs w:val="20"/>
        </w:rPr>
        <w:t>Сейдаметовича</w:t>
      </w:r>
      <w:r w:rsidRPr="00D7119B" w:rsidR="005521BD">
        <w:rPr>
          <w:rFonts w:ascii="Times New Roman" w:hAnsi="Times New Roman"/>
          <w:sz w:val="20"/>
          <w:szCs w:val="20"/>
        </w:rPr>
        <w:t xml:space="preserve">, </w:t>
      </w:r>
      <w:r w:rsidRPr="00D7119B">
        <w:rPr>
          <w:rFonts w:ascii="Times New Roman" w:hAnsi="Times New Roman"/>
          <w:sz w:val="20"/>
          <w:szCs w:val="20"/>
        </w:rPr>
        <w:t>"ДАННЫЕ ИЗЪЯТЫ"</w:t>
      </w:r>
      <w:r w:rsidRPr="00D7119B">
        <w:rPr>
          <w:rFonts w:ascii="Times New Roman" w:hAnsi="Times New Roman"/>
          <w:sz w:val="20"/>
          <w:szCs w:val="20"/>
        </w:rPr>
        <w:t>, виновным в совершении административного правонарушения, предусмотренного ч.2 ст. 15.33 КоАП РФ, и назначить ему  административное наказание в виде предупреждения.</w:t>
      </w:r>
    </w:p>
    <w:p w:rsidR="00A5499E" w:rsidRPr="00D7119B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D7119B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D7119B">
        <w:rPr>
          <w:rFonts w:ascii="Times New Roman" w:hAnsi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D7119B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D7119B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A5499E" w:rsidRPr="00D7119B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521BD" w:rsidRPr="00D7119B" w:rsidP="005521BD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</w:p>
    <w:p w:rsidR="00A5499E" w:rsidRPr="00D7119B" w:rsidP="005521BD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D7119B">
        <w:rPr>
          <w:rFonts w:ascii="Times New Roman" w:hAnsi="Times New Roman"/>
          <w:sz w:val="20"/>
          <w:szCs w:val="20"/>
        </w:rPr>
        <w:t>Мировой судья:</w:t>
      </w:r>
      <w:r w:rsidRPr="00D7119B">
        <w:rPr>
          <w:rFonts w:ascii="Times New Roman" w:hAnsi="Times New Roman"/>
          <w:sz w:val="20"/>
          <w:szCs w:val="20"/>
        </w:rPr>
        <w:tab/>
      </w:r>
      <w:r w:rsidRPr="00D7119B">
        <w:rPr>
          <w:rFonts w:ascii="Times New Roman" w:hAnsi="Times New Roman"/>
          <w:sz w:val="20"/>
          <w:szCs w:val="20"/>
        </w:rPr>
        <w:tab/>
      </w:r>
      <w:r w:rsidRPr="00D7119B">
        <w:rPr>
          <w:rFonts w:ascii="Times New Roman" w:hAnsi="Times New Roman"/>
          <w:sz w:val="20"/>
          <w:szCs w:val="20"/>
        </w:rPr>
        <w:tab/>
        <w:t xml:space="preserve">                           </w:t>
      </w:r>
      <w:r w:rsidRPr="00D7119B">
        <w:rPr>
          <w:rFonts w:ascii="Times New Roman" w:hAnsi="Times New Roman"/>
          <w:sz w:val="20"/>
          <w:szCs w:val="20"/>
        </w:rPr>
        <w:tab/>
      </w:r>
      <w:r w:rsidRPr="00D7119B">
        <w:rPr>
          <w:rFonts w:ascii="Times New Roman" w:hAnsi="Times New Roman"/>
          <w:sz w:val="20"/>
          <w:szCs w:val="20"/>
        </w:rPr>
        <w:tab/>
        <w:t xml:space="preserve"> </w:t>
      </w:r>
      <w:r w:rsidRPr="00D7119B" w:rsidR="00A23D39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D7119B" w:rsidR="00A23D39">
        <w:rPr>
          <w:rFonts w:ascii="Times New Roman" w:hAnsi="Times New Roman"/>
          <w:sz w:val="20"/>
          <w:szCs w:val="20"/>
        </w:rPr>
        <w:t xml:space="preserve">   </w:t>
      </w:r>
      <w:r w:rsidRPr="00D7119B">
        <w:rPr>
          <w:rFonts w:ascii="Times New Roman" w:hAnsi="Times New Roman"/>
          <w:sz w:val="20"/>
          <w:szCs w:val="20"/>
        </w:rPr>
        <w:t>Переверзева О.В.</w:t>
      </w:r>
    </w:p>
    <w:sectPr w:rsidSect="00D7119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9E"/>
    <w:rsid w:val="005521BD"/>
    <w:rsid w:val="008216F5"/>
    <w:rsid w:val="00A23D39"/>
    <w:rsid w:val="00A5499E"/>
    <w:rsid w:val="00A972B0"/>
    <w:rsid w:val="00CC3E66"/>
    <w:rsid w:val="00D01228"/>
    <w:rsid w:val="00D7119B"/>
    <w:rsid w:val="00DE5AB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9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499E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54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549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549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5499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A5499E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5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549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