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2BB9" w:rsidRPr="00046FFC" w:rsidP="00A32B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Дело № 5-99-</w:t>
      </w:r>
      <w:r w:rsidRPr="00046FFC" w:rsidR="002322AB">
        <w:rPr>
          <w:rFonts w:ascii="Times New Roman" w:hAnsi="Times New Roman"/>
          <w:sz w:val="18"/>
          <w:szCs w:val="18"/>
        </w:rPr>
        <w:t>305</w:t>
      </w:r>
      <w:r w:rsidRPr="00046FFC">
        <w:rPr>
          <w:rFonts w:ascii="Times New Roman" w:hAnsi="Times New Roman"/>
          <w:sz w:val="18"/>
          <w:szCs w:val="18"/>
        </w:rPr>
        <w:t>/2025</w:t>
      </w:r>
    </w:p>
    <w:p w:rsidR="00A32BB9" w:rsidRPr="00046FFC" w:rsidP="00A32B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91</w:t>
      </w:r>
      <w:r w:rsidRPr="00046FFC">
        <w:rPr>
          <w:rFonts w:ascii="Times New Roman" w:hAnsi="Times New Roman"/>
          <w:sz w:val="18"/>
          <w:szCs w:val="18"/>
          <w:lang w:val="en-US"/>
        </w:rPr>
        <w:t>ms</w:t>
      </w:r>
      <w:r w:rsidRPr="00046FFC">
        <w:rPr>
          <w:rFonts w:ascii="Times New Roman" w:hAnsi="Times New Roman"/>
          <w:sz w:val="18"/>
          <w:szCs w:val="18"/>
        </w:rPr>
        <w:t>0099-01-2025-</w:t>
      </w:r>
      <w:r w:rsidRPr="00046FFC" w:rsidR="002322AB">
        <w:rPr>
          <w:rFonts w:ascii="Times New Roman" w:hAnsi="Times New Roman"/>
          <w:sz w:val="18"/>
          <w:szCs w:val="18"/>
        </w:rPr>
        <w:t>001983-38</w:t>
      </w: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Постановление</w:t>
      </w: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о назначении административного наказания</w:t>
      </w:r>
    </w:p>
    <w:p w:rsidR="00A32BB9" w:rsidRPr="00046FFC" w:rsidP="00A32B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18 июня 2025 г.</w:t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ab/>
        <w:t xml:space="preserve">                     г. Ялта</w:t>
      </w:r>
    </w:p>
    <w:p w:rsidR="00A32BB9" w:rsidRPr="00046FFC" w:rsidP="00A32B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A32BB9" w:rsidRPr="00046FFC" w:rsidP="00A32BB9">
      <w:pPr>
        <w:spacing w:after="0" w:line="240" w:lineRule="auto"/>
        <w:ind w:firstLine="700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ab/>
      </w:r>
      <w:r w:rsidRPr="00046FFC">
        <w:rPr>
          <w:rFonts w:ascii="Times New Roman" w:hAnsi="Times New Roman"/>
          <w:sz w:val="18"/>
          <w:szCs w:val="18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</w:t>
      </w:r>
      <w:r w:rsidRPr="00046FFC" w:rsidR="00C81696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>(г. Ялта, ул. Васильева, 19), исполняющий обязанности мирового судьи судебного участка № 99 Ялтинского судебного района (горо</w:t>
      </w:r>
      <w:r w:rsidRPr="00046FFC">
        <w:rPr>
          <w:rFonts w:ascii="Times New Roman" w:hAnsi="Times New Roman"/>
          <w:sz w:val="18"/>
          <w:szCs w:val="18"/>
        </w:rPr>
        <w:t xml:space="preserve">дской округ Ялта) Республики Крым, рассмотрев дело об административном правонарушении, предусмотренном </w:t>
      </w:r>
      <w:r w:rsidRPr="00046FFC" w:rsidR="00C81696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>ч. 2 ст. 12.7 Кодекса Российской Федерации об административных правонарушениях (далее КоАП РФ), в отношении</w:t>
      </w:r>
    </w:p>
    <w:p w:rsidR="00A32BB9" w:rsidRPr="00046FFC" w:rsidP="00A32BB9">
      <w:pPr>
        <w:spacing w:after="0" w:line="240" w:lineRule="auto"/>
        <w:ind w:left="2552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Халупко</w:t>
      </w:r>
      <w:r w:rsidRPr="00046FFC">
        <w:rPr>
          <w:rFonts w:ascii="Times New Roman" w:hAnsi="Times New Roman"/>
          <w:sz w:val="18"/>
          <w:szCs w:val="18"/>
        </w:rPr>
        <w:t xml:space="preserve"> Игоря Александровича, "ДАННЫЕ ИЗЪЯТЫ"</w:t>
      </w:r>
      <w:r w:rsidRPr="00046FFC">
        <w:rPr>
          <w:rFonts w:ascii="Times New Roman" w:hAnsi="Times New Roman"/>
          <w:sz w:val="18"/>
          <w:szCs w:val="18"/>
        </w:rPr>
        <w:t>,</w:t>
      </w:r>
    </w:p>
    <w:p w:rsidR="00A32BB9" w:rsidRPr="00046FFC" w:rsidP="00A32BB9">
      <w:pPr>
        <w:spacing w:after="0" w:line="240" w:lineRule="auto"/>
        <w:ind w:left="2835"/>
        <w:jc w:val="both"/>
        <w:rPr>
          <w:rFonts w:ascii="Times New Roman" w:hAnsi="Times New Roman"/>
          <w:sz w:val="18"/>
          <w:szCs w:val="18"/>
        </w:rPr>
      </w:pP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установил:</w:t>
      </w: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Халупко</w:t>
      </w:r>
      <w:r w:rsidRPr="00046FFC">
        <w:rPr>
          <w:rFonts w:ascii="Times New Roman" w:hAnsi="Times New Roman"/>
          <w:sz w:val="18"/>
          <w:szCs w:val="18"/>
        </w:rPr>
        <w:t xml:space="preserve"> И.А. "ДАННЫЕ ИЗЪЯТЫ"</w:t>
      </w:r>
      <w:r w:rsidRPr="00046FFC">
        <w:rPr>
          <w:rFonts w:ascii="Times New Roman" w:hAnsi="Times New Roman"/>
          <w:sz w:val="18"/>
          <w:szCs w:val="18"/>
        </w:rPr>
        <w:t xml:space="preserve">, управлял транспортным средством – электромопедом </w:t>
      </w:r>
      <w:r w:rsidRPr="00046FFC">
        <w:rPr>
          <w:rFonts w:ascii="Times New Roman" w:hAnsi="Times New Roman"/>
          <w:sz w:val="18"/>
          <w:szCs w:val="18"/>
          <w:lang w:val="en-US"/>
        </w:rPr>
        <w:t>Kugoo</w:t>
      </w:r>
      <w:r w:rsidRPr="00046FFC">
        <w:rPr>
          <w:rFonts w:ascii="Times New Roman" w:hAnsi="Times New Roman"/>
          <w:sz w:val="18"/>
          <w:szCs w:val="18"/>
        </w:rPr>
        <w:t xml:space="preserve"> </w:t>
      </w:r>
      <w:r w:rsidRPr="00046FFC">
        <w:rPr>
          <w:rFonts w:ascii="Times New Roman" w:hAnsi="Times New Roman"/>
          <w:sz w:val="18"/>
          <w:szCs w:val="18"/>
          <w:lang w:val="en-US"/>
        </w:rPr>
        <w:t>Wish</w:t>
      </w:r>
      <w:r w:rsidRPr="00046FFC">
        <w:rPr>
          <w:rFonts w:ascii="Times New Roman" w:hAnsi="Times New Roman"/>
          <w:sz w:val="18"/>
          <w:szCs w:val="18"/>
        </w:rPr>
        <w:t xml:space="preserve">01 без государственного регистрационного знака, будучи </w:t>
      </w:r>
      <w:r w:rsidRPr="00046FFC">
        <w:rPr>
          <w:rFonts w:ascii="Times New Roman" w:eastAsia="Calibri" w:hAnsi="Times New Roman"/>
          <w:sz w:val="18"/>
          <w:szCs w:val="18"/>
        </w:rPr>
        <w:t>лишенным</w:t>
      </w:r>
      <w:r w:rsidRPr="00046FFC">
        <w:rPr>
          <w:rFonts w:ascii="Times New Roman" w:eastAsia="Calibri" w:hAnsi="Times New Roman"/>
          <w:sz w:val="18"/>
          <w:szCs w:val="18"/>
        </w:rPr>
        <w:t xml:space="preserve"> права управления транспортными средствами по постановлению суда от 27 октября 2022 г. (вступившего в законн</w:t>
      </w:r>
      <w:r w:rsidRPr="00046FFC">
        <w:rPr>
          <w:rFonts w:ascii="Times New Roman" w:eastAsia="Calibri" w:hAnsi="Times New Roman"/>
          <w:sz w:val="18"/>
          <w:szCs w:val="18"/>
        </w:rPr>
        <w:t xml:space="preserve">ую силу 26 </w:t>
      </w:r>
      <w:r w:rsidRPr="00046FFC" w:rsidR="00B5538D">
        <w:rPr>
          <w:rFonts w:ascii="Times New Roman" w:eastAsia="Calibri" w:hAnsi="Times New Roman"/>
          <w:sz w:val="18"/>
          <w:szCs w:val="18"/>
        </w:rPr>
        <w:t>января</w:t>
      </w:r>
      <w:r w:rsidRPr="00046FFC">
        <w:rPr>
          <w:rFonts w:ascii="Times New Roman" w:eastAsia="Calibri" w:hAnsi="Times New Roman"/>
          <w:sz w:val="18"/>
          <w:szCs w:val="18"/>
        </w:rPr>
        <w:t xml:space="preserve"> 2023 г.), </w:t>
      </w:r>
      <w:r w:rsidRPr="00046FFC">
        <w:rPr>
          <w:rFonts w:ascii="Times New Roman" w:hAnsi="Times New Roman"/>
          <w:sz w:val="18"/>
          <w:szCs w:val="18"/>
        </w:rPr>
        <w:t>чем нарушил п. 2.1.1 Правил дорожного движения РФ, то есть совершил правонарушение, предусмотренное ч. 2 ст. 12.7 КоАП РФ.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046FFC" w:rsidR="00B5538D">
        <w:rPr>
          <w:rFonts w:ascii="Times New Roman" w:hAnsi="Times New Roman"/>
          <w:sz w:val="18"/>
          <w:szCs w:val="18"/>
        </w:rPr>
        <w:t>Халупко И.А.</w:t>
      </w:r>
      <w:r w:rsidRPr="00046FFC">
        <w:rPr>
          <w:rFonts w:ascii="Times New Roman" w:hAnsi="Times New Roman"/>
          <w:sz w:val="18"/>
          <w:szCs w:val="18"/>
        </w:rPr>
        <w:t xml:space="preserve">, вину в совершении административного правонарушения признал полностью, </w:t>
      </w:r>
      <w:r w:rsidRPr="00046FFC">
        <w:rPr>
          <w:rFonts w:ascii="Times New Roman" w:hAnsi="Times New Roman"/>
          <w:sz w:val="18"/>
          <w:szCs w:val="18"/>
        </w:rPr>
        <w:t>в содеянном раскаивается.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В соответствии со ст. 24.1 КоАП РФ задачами производства по делам </w:t>
      </w:r>
      <w:r w:rsidRPr="00046FFC">
        <w:rPr>
          <w:rFonts w:ascii="Times New Roman" w:hAnsi="Times New Roman"/>
          <w:sz w:val="18"/>
          <w:szCs w:val="18"/>
        </w:rPr>
        <w:br/>
        <w:t xml:space="preserve">об административных правонарушениях являются всестороннее, полное, объективное </w:t>
      </w:r>
      <w:r w:rsidRPr="00046FFC">
        <w:rPr>
          <w:rFonts w:ascii="Times New Roman" w:hAnsi="Times New Roman"/>
          <w:sz w:val="18"/>
          <w:szCs w:val="18"/>
        </w:rPr>
        <w:br/>
        <w:t>и своевременное выяснение обстоятельств каждого дела, разрешение его в соответствии</w:t>
      </w:r>
      <w:r w:rsidRPr="00046FFC">
        <w:rPr>
          <w:rFonts w:ascii="Times New Roman" w:hAnsi="Times New Roman"/>
          <w:sz w:val="18"/>
          <w:szCs w:val="18"/>
        </w:rPr>
        <w:t xml:space="preserve"> с законом.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</w:t>
      </w:r>
      <w:r w:rsidRPr="00046FFC">
        <w:rPr>
          <w:rFonts w:ascii="Times New Roman" w:hAnsi="Times New Roman"/>
          <w:sz w:val="18"/>
          <w:szCs w:val="18"/>
        </w:rPr>
        <w:t xml:space="preserve">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вина </w:t>
      </w:r>
      <w:r w:rsidRPr="00046FFC" w:rsidR="00B5538D">
        <w:rPr>
          <w:rFonts w:ascii="Times New Roman" w:hAnsi="Times New Roman"/>
          <w:sz w:val="18"/>
          <w:szCs w:val="18"/>
        </w:rPr>
        <w:t>Халупко И.А.</w:t>
      </w:r>
      <w:r w:rsidRPr="00046FFC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2 ст. 12.7 КоАП РФ, нашла свое подтверждение в судебном заседании и подтверждается следующими доказательствами: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- протоколом об административном правонарушении серии 82 АП № </w:t>
      </w:r>
      <w:r w:rsidRPr="00046FFC" w:rsidR="00B5538D">
        <w:rPr>
          <w:rFonts w:ascii="Times New Roman" w:hAnsi="Times New Roman"/>
          <w:sz w:val="18"/>
          <w:szCs w:val="18"/>
        </w:rPr>
        <w:t>298386</w:t>
      </w:r>
      <w:r w:rsidRPr="00046FFC">
        <w:rPr>
          <w:rFonts w:ascii="Times New Roman" w:hAnsi="Times New Roman"/>
          <w:sz w:val="18"/>
          <w:szCs w:val="18"/>
        </w:rPr>
        <w:t xml:space="preserve"> </w:t>
      </w:r>
      <w:r w:rsidRPr="00046FFC" w:rsidR="00C81696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 xml:space="preserve">от </w:t>
      </w:r>
      <w:r w:rsidRPr="00046FFC" w:rsidR="00B5538D">
        <w:rPr>
          <w:rFonts w:ascii="Times New Roman" w:hAnsi="Times New Roman"/>
          <w:sz w:val="18"/>
          <w:szCs w:val="18"/>
        </w:rPr>
        <w:t>17 июня</w:t>
      </w:r>
      <w:r w:rsidRPr="00046FFC">
        <w:rPr>
          <w:rFonts w:ascii="Times New Roman" w:hAnsi="Times New Roman"/>
          <w:sz w:val="18"/>
          <w:szCs w:val="18"/>
        </w:rPr>
        <w:t xml:space="preserve"> 2025 г. согласно которому </w:t>
      </w:r>
      <w:r w:rsidRPr="00046FFC" w:rsidR="00B5538D">
        <w:rPr>
          <w:rFonts w:ascii="Times New Roman" w:hAnsi="Times New Roman"/>
          <w:sz w:val="18"/>
          <w:szCs w:val="18"/>
        </w:rPr>
        <w:t>Халупко</w:t>
      </w:r>
      <w:r w:rsidRPr="00046FFC" w:rsidR="00B5538D">
        <w:rPr>
          <w:rFonts w:ascii="Times New Roman" w:hAnsi="Times New Roman"/>
          <w:sz w:val="18"/>
          <w:szCs w:val="18"/>
        </w:rPr>
        <w:t xml:space="preserve"> И.А. </w:t>
      </w:r>
      <w:r w:rsidRPr="00046FFC">
        <w:rPr>
          <w:rFonts w:ascii="Times New Roman" w:hAnsi="Times New Roman"/>
          <w:sz w:val="18"/>
          <w:szCs w:val="18"/>
        </w:rPr>
        <w:t>"ДАННЫЕ ИЗЪЯТЫ"</w:t>
      </w:r>
      <w:r w:rsidRPr="00046FFC" w:rsidR="00B5538D">
        <w:rPr>
          <w:rFonts w:ascii="Times New Roman" w:hAnsi="Times New Roman"/>
          <w:sz w:val="18"/>
          <w:szCs w:val="18"/>
        </w:rPr>
        <w:t xml:space="preserve">, управлял транспортным средством – электромопедом </w:t>
      </w:r>
      <w:r w:rsidRPr="00046FFC" w:rsidR="00B5538D">
        <w:rPr>
          <w:rFonts w:ascii="Times New Roman" w:hAnsi="Times New Roman"/>
          <w:sz w:val="18"/>
          <w:szCs w:val="18"/>
          <w:lang w:val="en-US"/>
        </w:rPr>
        <w:t>Kugoo</w:t>
      </w:r>
      <w:r w:rsidRPr="00046FFC" w:rsidR="00B5538D">
        <w:rPr>
          <w:rFonts w:ascii="Times New Roman" w:hAnsi="Times New Roman"/>
          <w:sz w:val="18"/>
          <w:szCs w:val="18"/>
        </w:rPr>
        <w:t xml:space="preserve"> </w:t>
      </w:r>
      <w:r w:rsidRPr="00046FFC" w:rsidR="00B5538D">
        <w:rPr>
          <w:rFonts w:ascii="Times New Roman" w:hAnsi="Times New Roman"/>
          <w:sz w:val="18"/>
          <w:szCs w:val="18"/>
          <w:lang w:val="en-US"/>
        </w:rPr>
        <w:t>Wish</w:t>
      </w:r>
      <w:r w:rsidRPr="00046FFC" w:rsidR="00B5538D">
        <w:rPr>
          <w:rFonts w:ascii="Times New Roman" w:hAnsi="Times New Roman"/>
          <w:sz w:val="18"/>
          <w:szCs w:val="18"/>
        </w:rPr>
        <w:t xml:space="preserve">01 без государственного регистрационного знака, будучи </w:t>
      </w:r>
      <w:r w:rsidRPr="00046FFC" w:rsidR="00B5538D">
        <w:rPr>
          <w:rFonts w:ascii="Times New Roman" w:eastAsia="Calibri" w:hAnsi="Times New Roman"/>
          <w:sz w:val="18"/>
          <w:szCs w:val="18"/>
        </w:rPr>
        <w:t>лишенным</w:t>
      </w:r>
      <w:r w:rsidRPr="00046FFC" w:rsidR="00B5538D">
        <w:rPr>
          <w:rFonts w:ascii="Times New Roman" w:eastAsia="Calibri" w:hAnsi="Times New Roman"/>
          <w:sz w:val="18"/>
          <w:szCs w:val="18"/>
        </w:rPr>
        <w:t xml:space="preserve"> права управления транспортными средствами по постановлению суда </w:t>
      </w:r>
      <w:r w:rsidRPr="00046FFC" w:rsidR="00F209A5">
        <w:rPr>
          <w:rFonts w:ascii="Times New Roman" w:eastAsia="Calibri" w:hAnsi="Times New Roman"/>
          <w:sz w:val="18"/>
          <w:szCs w:val="18"/>
        </w:rPr>
        <w:br/>
      </w:r>
      <w:r w:rsidRPr="00046FFC" w:rsidR="00B5538D">
        <w:rPr>
          <w:rFonts w:ascii="Times New Roman" w:eastAsia="Calibri" w:hAnsi="Times New Roman"/>
          <w:sz w:val="18"/>
          <w:szCs w:val="18"/>
        </w:rPr>
        <w:t>от 27 октября 2022 г. (вступившего в законную силу 26 января 2023 г.)</w:t>
      </w:r>
      <w:r w:rsidRPr="00046FFC">
        <w:rPr>
          <w:rFonts w:ascii="Times New Roman" w:eastAsia="Calibri" w:hAnsi="Times New Roman"/>
          <w:sz w:val="18"/>
          <w:szCs w:val="18"/>
        </w:rPr>
        <w:t xml:space="preserve">, </w:t>
      </w:r>
      <w:r w:rsidRPr="00046FFC">
        <w:rPr>
          <w:rFonts w:ascii="Times New Roman" w:hAnsi="Times New Roman"/>
          <w:sz w:val="18"/>
          <w:szCs w:val="18"/>
        </w:rPr>
        <w:t xml:space="preserve">чем нарушил </w:t>
      </w:r>
      <w:r w:rsidRPr="00046FFC" w:rsidR="00F209A5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>п. 2.1.1 Правил дорожного движения РФ, то есть совершил правонарушение, предусмотренное ч. 2 ст. 12.7 КоА</w:t>
      </w:r>
      <w:r w:rsidRPr="00046FFC">
        <w:rPr>
          <w:rFonts w:ascii="Times New Roman" w:hAnsi="Times New Roman"/>
          <w:sz w:val="18"/>
          <w:szCs w:val="18"/>
        </w:rPr>
        <w:t>П РФ (л.д. 1);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- копией протокола об отстранении от управления транспортным средством </w:t>
      </w:r>
      <w:r w:rsidRPr="00046FFC">
        <w:rPr>
          <w:rFonts w:ascii="Times New Roman" w:hAnsi="Times New Roman"/>
          <w:sz w:val="18"/>
          <w:szCs w:val="18"/>
        </w:rPr>
        <w:br/>
        <w:t xml:space="preserve">82 ОТ № </w:t>
      </w:r>
      <w:r w:rsidRPr="00046FFC" w:rsidR="00B5538D">
        <w:rPr>
          <w:rFonts w:ascii="Times New Roman" w:hAnsi="Times New Roman"/>
          <w:sz w:val="18"/>
          <w:szCs w:val="18"/>
        </w:rPr>
        <w:t>074872</w:t>
      </w:r>
      <w:r w:rsidRPr="00046FFC">
        <w:rPr>
          <w:rFonts w:ascii="Times New Roman" w:hAnsi="Times New Roman"/>
          <w:sz w:val="18"/>
          <w:szCs w:val="18"/>
        </w:rPr>
        <w:t xml:space="preserve"> от </w:t>
      </w:r>
      <w:r w:rsidRPr="00046FFC" w:rsidR="00B5538D">
        <w:rPr>
          <w:rFonts w:ascii="Times New Roman" w:hAnsi="Times New Roman"/>
          <w:sz w:val="18"/>
          <w:szCs w:val="18"/>
        </w:rPr>
        <w:t>17 июня</w:t>
      </w:r>
      <w:r w:rsidRPr="00046FFC">
        <w:rPr>
          <w:rFonts w:ascii="Times New Roman" w:hAnsi="Times New Roman"/>
          <w:sz w:val="18"/>
          <w:szCs w:val="18"/>
        </w:rPr>
        <w:t xml:space="preserve"> 2025 г. (л.д. 2);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- копией постановления по делу об административном правонарушении </w:t>
      </w:r>
      <w:r w:rsidRPr="00046FFC">
        <w:rPr>
          <w:rFonts w:ascii="Times New Roman" w:hAnsi="Times New Roman"/>
          <w:sz w:val="18"/>
          <w:szCs w:val="18"/>
        </w:rPr>
        <w:br/>
        <w:t xml:space="preserve">от </w:t>
      </w:r>
      <w:r w:rsidRPr="00046FFC" w:rsidR="00B5538D">
        <w:rPr>
          <w:rFonts w:ascii="Times New Roman" w:hAnsi="Times New Roman"/>
          <w:sz w:val="18"/>
          <w:szCs w:val="18"/>
        </w:rPr>
        <w:t>27 октября 2022</w:t>
      </w:r>
      <w:r w:rsidRPr="00046FFC">
        <w:rPr>
          <w:rFonts w:ascii="Times New Roman" w:hAnsi="Times New Roman"/>
          <w:sz w:val="18"/>
          <w:szCs w:val="18"/>
        </w:rPr>
        <w:t xml:space="preserve"> г. вступившего в законную силу </w:t>
      </w:r>
      <w:r w:rsidRPr="00046FFC" w:rsidR="00B5538D">
        <w:rPr>
          <w:rFonts w:ascii="Times New Roman" w:hAnsi="Times New Roman"/>
          <w:sz w:val="18"/>
          <w:szCs w:val="18"/>
        </w:rPr>
        <w:t>26 января 2023</w:t>
      </w:r>
      <w:r w:rsidRPr="00046FFC">
        <w:rPr>
          <w:rFonts w:ascii="Times New Roman" w:hAnsi="Times New Roman"/>
          <w:sz w:val="18"/>
          <w:szCs w:val="18"/>
        </w:rPr>
        <w:t xml:space="preserve"> г. (л.д. </w:t>
      </w:r>
      <w:r w:rsidRPr="00046FFC" w:rsidR="00B5538D">
        <w:rPr>
          <w:rFonts w:ascii="Times New Roman" w:hAnsi="Times New Roman"/>
          <w:sz w:val="18"/>
          <w:szCs w:val="18"/>
        </w:rPr>
        <w:t>11-14</w:t>
      </w:r>
      <w:r w:rsidRPr="00046FFC">
        <w:rPr>
          <w:rFonts w:ascii="Times New Roman" w:hAnsi="Times New Roman"/>
          <w:sz w:val="18"/>
          <w:szCs w:val="18"/>
        </w:rPr>
        <w:t>);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- сведениями согласно которым </w:t>
      </w:r>
      <w:r w:rsidRPr="00046FFC" w:rsidR="00B5538D">
        <w:rPr>
          <w:rFonts w:ascii="Times New Roman" w:hAnsi="Times New Roman"/>
          <w:sz w:val="18"/>
          <w:szCs w:val="18"/>
        </w:rPr>
        <w:t>Халупко И.А.</w:t>
      </w:r>
      <w:r w:rsidRPr="00046FFC">
        <w:rPr>
          <w:rFonts w:ascii="Times New Roman" w:hAnsi="Times New Roman"/>
          <w:sz w:val="18"/>
          <w:szCs w:val="18"/>
        </w:rPr>
        <w:t xml:space="preserve"> </w:t>
      </w:r>
      <w:r w:rsidRPr="00046FFC" w:rsidR="00B5538D">
        <w:rPr>
          <w:rFonts w:ascii="Times New Roman" w:hAnsi="Times New Roman"/>
          <w:sz w:val="18"/>
          <w:szCs w:val="18"/>
        </w:rPr>
        <w:t>потерял</w:t>
      </w:r>
      <w:r w:rsidRPr="00046FFC">
        <w:rPr>
          <w:rFonts w:ascii="Times New Roman" w:hAnsi="Times New Roman"/>
          <w:sz w:val="18"/>
          <w:szCs w:val="18"/>
        </w:rPr>
        <w:t xml:space="preserve"> водительское удостоверение</w:t>
      </w:r>
      <w:r w:rsidRPr="00046FFC" w:rsidR="00C81696">
        <w:rPr>
          <w:rFonts w:ascii="Times New Roman" w:hAnsi="Times New Roman"/>
          <w:sz w:val="18"/>
          <w:szCs w:val="18"/>
        </w:rPr>
        <w:t xml:space="preserve">, таким </w:t>
      </w:r>
      <w:r w:rsidRPr="00046FFC" w:rsidR="00C81696">
        <w:rPr>
          <w:rFonts w:ascii="Times New Roman" w:hAnsi="Times New Roman"/>
          <w:sz w:val="18"/>
          <w:szCs w:val="18"/>
        </w:rPr>
        <w:t>образом</w:t>
      </w:r>
      <w:r w:rsidRPr="00046FFC" w:rsidR="00C81696">
        <w:rPr>
          <w:rFonts w:ascii="Times New Roman" w:hAnsi="Times New Roman"/>
          <w:sz w:val="18"/>
          <w:szCs w:val="18"/>
        </w:rPr>
        <w:t xml:space="preserve"> срок лишения права управления транспортными средствами начат 25 октября 2024 г. </w:t>
      </w:r>
      <w:r w:rsidRPr="00046FFC">
        <w:rPr>
          <w:rFonts w:ascii="Times New Roman" w:hAnsi="Times New Roman"/>
          <w:sz w:val="18"/>
          <w:szCs w:val="18"/>
        </w:rPr>
        <w:t xml:space="preserve">(л.д. </w:t>
      </w:r>
      <w:r w:rsidRPr="00046FFC" w:rsidR="00B5538D">
        <w:rPr>
          <w:rFonts w:ascii="Times New Roman" w:hAnsi="Times New Roman"/>
          <w:sz w:val="18"/>
          <w:szCs w:val="18"/>
        </w:rPr>
        <w:t>15</w:t>
      </w:r>
      <w:r w:rsidRPr="00046FFC" w:rsidR="00C81696">
        <w:rPr>
          <w:rFonts w:ascii="Times New Roman" w:hAnsi="Times New Roman"/>
          <w:sz w:val="18"/>
          <w:szCs w:val="18"/>
        </w:rPr>
        <w:t>-16</w:t>
      </w:r>
      <w:r w:rsidRPr="00046FFC">
        <w:rPr>
          <w:rFonts w:ascii="Times New Roman" w:hAnsi="Times New Roman"/>
          <w:sz w:val="18"/>
          <w:szCs w:val="18"/>
        </w:rPr>
        <w:t xml:space="preserve">). 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У суда нет оснований не доверять вышеук</w:t>
      </w:r>
      <w:r w:rsidRPr="00046FFC">
        <w:rPr>
          <w:rFonts w:ascii="Times New Roman" w:hAnsi="Times New Roman"/>
          <w:sz w:val="18"/>
          <w:szCs w:val="18"/>
        </w:rPr>
        <w:t xml:space="preserve">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046FFC" w:rsidR="00B5538D">
        <w:rPr>
          <w:rFonts w:ascii="Times New Roman" w:hAnsi="Times New Roman"/>
          <w:sz w:val="18"/>
          <w:szCs w:val="18"/>
        </w:rPr>
        <w:t xml:space="preserve">Халупко И.А. </w:t>
      </w:r>
      <w:r w:rsidRPr="00046FFC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</w:t>
      </w:r>
      <w:r w:rsidRPr="00046FFC">
        <w:rPr>
          <w:rFonts w:ascii="Times New Roman" w:hAnsi="Times New Roman"/>
          <w:sz w:val="18"/>
          <w:szCs w:val="18"/>
        </w:rPr>
        <w:t xml:space="preserve"> </w:t>
      </w:r>
      <w:r w:rsidRPr="00046FFC">
        <w:rPr>
          <w:rFonts w:ascii="Times New Roman" w:hAnsi="Times New Roman"/>
          <w:sz w:val="18"/>
          <w:szCs w:val="18"/>
        </w:rPr>
        <w:br/>
        <w:t>ч. 2 ст. 12.7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Протокол об административном правонарушении составлен в соо</w:t>
      </w:r>
      <w:r w:rsidRPr="00046FFC">
        <w:rPr>
          <w:rFonts w:ascii="Times New Roman" w:hAnsi="Times New Roman"/>
          <w:sz w:val="18"/>
          <w:szCs w:val="18"/>
        </w:rPr>
        <w:t xml:space="preserve">тветствии </w:t>
      </w:r>
      <w:r w:rsidRPr="00046FFC">
        <w:rPr>
          <w:rFonts w:ascii="Times New Roman" w:hAnsi="Times New Roman"/>
          <w:sz w:val="18"/>
          <w:szCs w:val="18"/>
        </w:rPr>
        <w:br/>
        <w:t>со ст. 28.2 КоАП РФ, в нем отражены все сведения, необходимые для разрешения дела.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Права, предусмотренные ст. 51 Конституции Российской Федерации </w:t>
      </w:r>
      <w:r w:rsidRPr="00046FFC">
        <w:rPr>
          <w:rFonts w:ascii="Times New Roman" w:hAnsi="Times New Roman"/>
          <w:sz w:val="18"/>
          <w:szCs w:val="18"/>
        </w:rPr>
        <w:br/>
        <w:t>и ст. 25.1 КоАП РФ разъяснены, копия протокола вручена в установленном законом порядке, что подтве</w:t>
      </w:r>
      <w:r w:rsidRPr="00046FFC">
        <w:rPr>
          <w:rFonts w:ascii="Times New Roman" w:hAnsi="Times New Roman"/>
          <w:sz w:val="18"/>
          <w:szCs w:val="18"/>
        </w:rPr>
        <w:t xml:space="preserve">рждается подписью </w:t>
      </w:r>
      <w:r w:rsidRPr="00046FFC" w:rsidR="005E19FE">
        <w:rPr>
          <w:rFonts w:ascii="Times New Roman" w:hAnsi="Times New Roman"/>
          <w:sz w:val="18"/>
          <w:szCs w:val="18"/>
        </w:rPr>
        <w:t xml:space="preserve">Халупко И.А. </w:t>
      </w:r>
      <w:r w:rsidRPr="00046FFC">
        <w:rPr>
          <w:rFonts w:ascii="Times New Roman" w:hAnsi="Times New Roman"/>
          <w:sz w:val="18"/>
          <w:szCs w:val="18"/>
        </w:rPr>
        <w:t>в процессуальных документах.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</w:t>
      </w:r>
      <w:r w:rsidRPr="00046FFC">
        <w:rPr>
          <w:rFonts w:ascii="Times New Roman" w:hAnsi="Times New Roman"/>
          <w:sz w:val="18"/>
          <w:szCs w:val="18"/>
        </w:rPr>
        <w:t>министративная ответственность.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Обстоятельств, исключающих производство по делу об администрати</w:t>
      </w:r>
      <w:r w:rsidRPr="00046FFC">
        <w:rPr>
          <w:rFonts w:ascii="Times New Roman" w:hAnsi="Times New Roman"/>
          <w:sz w:val="18"/>
          <w:szCs w:val="18"/>
        </w:rPr>
        <w:t>вном правонарушении, предусмотренных ст. 24.5 КоАП РФ, не установлено.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В соответствии с </w:t>
      </w:r>
      <w:hyperlink r:id="rId4" w:history="1">
        <w:r w:rsidRPr="00046FFC">
          <w:rPr>
            <w:rStyle w:val="Hyperlink"/>
            <w:rFonts w:ascii="Times New Roman" w:hAnsi="Times New Roman"/>
            <w:sz w:val="18"/>
            <w:szCs w:val="18"/>
            <w:u w:val="none"/>
          </w:rPr>
          <w:t>ч. 2 ст. 12.7</w:t>
        </w:r>
      </w:hyperlink>
      <w:r w:rsidRPr="00046FFC">
        <w:rPr>
          <w:rFonts w:ascii="Times New Roman" w:hAnsi="Times New Roman"/>
          <w:sz w:val="18"/>
          <w:szCs w:val="18"/>
        </w:rPr>
        <w:t xml:space="preserve"> КоАП РФ административным пр</w:t>
      </w:r>
      <w:r w:rsidRPr="00046FFC">
        <w:rPr>
          <w:rFonts w:ascii="Times New Roman" w:hAnsi="Times New Roman"/>
          <w:sz w:val="18"/>
          <w:szCs w:val="18"/>
        </w:rPr>
        <w:t>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В силу </w:t>
      </w:r>
      <w:hyperlink r:id="rId5" w:history="1">
        <w:r w:rsidRPr="00046FFC">
          <w:rPr>
            <w:rStyle w:val="Hyperlink"/>
            <w:rFonts w:ascii="Times New Roman" w:hAnsi="Times New Roman"/>
            <w:sz w:val="18"/>
            <w:szCs w:val="18"/>
            <w:u w:val="none"/>
          </w:rPr>
          <w:t>пу</w:t>
        </w:r>
        <w:r w:rsidRPr="00046FFC">
          <w:rPr>
            <w:rStyle w:val="Hyperlink"/>
            <w:rFonts w:ascii="Times New Roman" w:hAnsi="Times New Roman"/>
            <w:sz w:val="18"/>
            <w:szCs w:val="18"/>
            <w:u w:val="none"/>
          </w:rPr>
          <w:t>нкта 2.1.1</w:t>
        </w:r>
      </w:hyperlink>
      <w:r w:rsidRPr="00046FFC">
        <w:rPr>
          <w:rFonts w:ascii="Times New Roman" w:hAnsi="Times New Roman"/>
          <w:sz w:val="18"/>
          <w:szCs w:val="18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046FFC">
          <w:rPr>
            <w:rFonts w:ascii="Times New Roman" w:hAnsi="Times New Roman"/>
            <w:sz w:val="18"/>
            <w:szCs w:val="18"/>
          </w:rPr>
          <w:t>1993 г</w:t>
        </w:r>
      </w:smartTag>
      <w:r w:rsidRPr="00046FFC">
        <w:rPr>
          <w:rFonts w:ascii="Times New Roman" w:hAnsi="Times New Roman"/>
          <w:sz w:val="18"/>
          <w:szCs w:val="18"/>
        </w:rPr>
        <w:t>. N 1090 (далее - Правила дорожного движения), водитель механического транспортного средства обязан иметь при себе и</w:t>
      </w:r>
      <w:r w:rsidRPr="00046FFC">
        <w:rPr>
          <w:rFonts w:ascii="Times New Roman" w:hAnsi="Times New Roman"/>
          <w:sz w:val="18"/>
          <w:szCs w:val="18"/>
        </w:rPr>
        <w:t xml:space="preserve"> по требованию сотрудников полиции передавать </w:t>
      </w:r>
      <w:r w:rsidRPr="00046FFC">
        <w:rPr>
          <w:rFonts w:ascii="Times New Roman" w:hAnsi="Times New Roman"/>
          <w:sz w:val="18"/>
          <w:szCs w:val="18"/>
        </w:rPr>
        <w:br/>
        <w:t>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Действия </w:t>
      </w:r>
      <w:r w:rsidRPr="00046FFC" w:rsidR="005E19FE">
        <w:rPr>
          <w:rFonts w:ascii="Times New Roman" w:hAnsi="Times New Roman"/>
          <w:sz w:val="18"/>
          <w:szCs w:val="18"/>
        </w:rPr>
        <w:t xml:space="preserve">Халупко И.А. </w:t>
      </w:r>
      <w:r w:rsidRPr="00046FFC">
        <w:rPr>
          <w:rFonts w:ascii="Times New Roman" w:hAnsi="Times New Roman"/>
          <w:sz w:val="18"/>
          <w:szCs w:val="18"/>
        </w:rPr>
        <w:t>правильно квалифицированы по ч. 2 ст. 12.7 КоАП Р</w:t>
      </w:r>
      <w:r w:rsidRPr="00046FFC">
        <w:rPr>
          <w:rFonts w:ascii="Times New Roman" w:hAnsi="Times New Roman"/>
          <w:sz w:val="18"/>
          <w:szCs w:val="18"/>
        </w:rPr>
        <w:t xml:space="preserve">Ф, как </w:t>
      </w:r>
      <w:r w:rsidRPr="00046FFC">
        <w:rPr>
          <w:rFonts w:ascii="Times New Roman" w:eastAsia="Calibri" w:hAnsi="Times New Roman"/>
          <w:sz w:val="18"/>
          <w:szCs w:val="18"/>
        </w:rPr>
        <w:t xml:space="preserve">управление транспортным средством водителем, </w:t>
      </w:r>
      <w:hyperlink r:id="rId6" w:history="1">
        <w:r w:rsidRPr="00046FFC">
          <w:rPr>
            <w:rFonts w:ascii="Times New Roman" w:eastAsia="Calibri" w:hAnsi="Times New Roman"/>
            <w:sz w:val="18"/>
            <w:szCs w:val="18"/>
          </w:rPr>
          <w:t>лишенным права</w:t>
        </w:r>
      </w:hyperlink>
      <w:r w:rsidRPr="00046FFC">
        <w:rPr>
          <w:rFonts w:ascii="Times New Roman" w:eastAsia="Calibri" w:hAnsi="Times New Roman"/>
          <w:sz w:val="18"/>
          <w:szCs w:val="18"/>
        </w:rPr>
        <w:t xml:space="preserve"> управления транспортными средствами.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наказания, учитываю требования </w:t>
      </w:r>
      <w:r w:rsidRPr="00046FFC">
        <w:rPr>
          <w:rFonts w:ascii="Times New Roman" w:hAnsi="Times New Roman"/>
          <w:sz w:val="18"/>
          <w:szCs w:val="18"/>
        </w:rPr>
        <w:br/>
        <w:t>ст. 3.1, 3.5, 4.1-4.3 КоАП РФ, характер совершенного административного правонарушения, личность виновного, его имущественное положение, обстоятельства см</w:t>
      </w:r>
      <w:r w:rsidRPr="00046FFC">
        <w:rPr>
          <w:rFonts w:ascii="Times New Roman" w:hAnsi="Times New Roman"/>
          <w:sz w:val="18"/>
          <w:szCs w:val="18"/>
        </w:rPr>
        <w:t>ягчающие и отягчающие административную ответственность.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В качестве обстоятельств, смягчающего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</w:t>
      </w:r>
      <w:r w:rsidRPr="00046FFC" w:rsidR="005E19FE">
        <w:rPr>
          <w:rFonts w:ascii="Times New Roman" w:hAnsi="Times New Roman"/>
          <w:sz w:val="18"/>
          <w:szCs w:val="18"/>
        </w:rPr>
        <w:t>, наличие несовершеннолетних детей на иждивении</w:t>
      </w:r>
      <w:r w:rsidRPr="00046FFC">
        <w:rPr>
          <w:rFonts w:ascii="Times New Roman" w:hAnsi="Times New Roman"/>
          <w:sz w:val="18"/>
          <w:szCs w:val="18"/>
        </w:rPr>
        <w:t>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Обстоятельств, отягчающих административную ответственность, не установлено.</w:t>
      </w:r>
    </w:p>
    <w:p w:rsidR="00A32BB9" w:rsidRPr="00046FFC" w:rsidP="00A32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С учетом всех вышеизложенных обстоятельств, данных о личности </w:t>
      </w:r>
      <w:r w:rsidRPr="00046FFC" w:rsidR="005E19FE">
        <w:rPr>
          <w:rFonts w:ascii="Times New Roman" w:hAnsi="Times New Roman"/>
          <w:sz w:val="18"/>
          <w:szCs w:val="18"/>
        </w:rPr>
        <w:t>Халупко И.А.</w:t>
      </w:r>
      <w:r w:rsidRPr="00046FFC">
        <w:rPr>
          <w:rFonts w:ascii="Times New Roman" w:hAnsi="Times New Roman"/>
          <w:sz w:val="18"/>
          <w:szCs w:val="18"/>
        </w:rPr>
        <w:t>, его материальное положение, а также конкретных обстоятельств</w:t>
      </w:r>
      <w:r w:rsidRPr="00046FFC">
        <w:rPr>
          <w:rFonts w:ascii="Times New Roman" w:hAnsi="Times New Roman"/>
          <w:sz w:val="18"/>
          <w:szCs w:val="18"/>
        </w:rPr>
        <w:t xml:space="preserve"> дела, принимая </w:t>
      </w:r>
      <w:r w:rsidRPr="00046FFC">
        <w:rPr>
          <w:rFonts w:ascii="Times New Roman" w:hAnsi="Times New Roman"/>
          <w:sz w:val="18"/>
          <w:szCs w:val="18"/>
        </w:rPr>
        <w:br/>
        <w:t xml:space="preserve">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2 ст. 12.7 КоАП РФ в виде </w:t>
      </w:r>
      <w:r w:rsidRPr="00046FFC">
        <w:rPr>
          <w:rFonts w:ascii="Times New Roman" w:eastAsia="Calibri" w:hAnsi="Times New Roman"/>
          <w:sz w:val="18"/>
          <w:szCs w:val="18"/>
        </w:rPr>
        <w:t xml:space="preserve">административного </w:t>
      </w:r>
      <w:r w:rsidRPr="00046FFC" w:rsidR="00F209A5">
        <w:rPr>
          <w:rFonts w:ascii="Times New Roman" w:eastAsia="Calibri" w:hAnsi="Times New Roman"/>
          <w:sz w:val="18"/>
          <w:szCs w:val="18"/>
        </w:rPr>
        <w:t>штрафа</w:t>
      </w:r>
      <w:r w:rsidRPr="00046FFC">
        <w:rPr>
          <w:rFonts w:ascii="Times New Roman" w:eastAsia="Calibri" w:hAnsi="Times New Roman"/>
          <w:sz w:val="18"/>
          <w:szCs w:val="18"/>
        </w:rPr>
        <w:t>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>Оснований для применения положений ст. 2.9 КоАП РФ не имеется.</w:t>
      </w:r>
    </w:p>
    <w:p w:rsidR="00A32BB9" w:rsidRPr="00046FFC" w:rsidP="00A32B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 xml:space="preserve">На основании </w:t>
      </w:r>
      <w:r w:rsidRPr="00046FFC">
        <w:rPr>
          <w:rFonts w:ascii="Times New Roman" w:hAnsi="Times New Roman"/>
          <w:color w:val="000000"/>
          <w:sz w:val="18"/>
          <w:szCs w:val="18"/>
        </w:rPr>
        <w:t>изложенного</w:t>
      </w:r>
      <w:r w:rsidRPr="00046FFC">
        <w:rPr>
          <w:rFonts w:ascii="Times New Roman" w:hAnsi="Times New Roman"/>
          <w:color w:val="000000"/>
          <w:sz w:val="18"/>
          <w:szCs w:val="18"/>
        </w:rPr>
        <w:t>, руководствуясь ст. 29.9 и 29.10 КоАП РФ, мировой судья,</w:t>
      </w: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>постановил:</w:t>
      </w:r>
    </w:p>
    <w:p w:rsidR="00A32BB9" w:rsidRPr="00046FFC" w:rsidP="00A32BB9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F209A5" w:rsidRPr="00046FFC" w:rsidP="00F209A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Халупко</w:t>
      </w:r>
      <w:r w:rsidRPr="00046FFC">
        <w:rPr>
          <w:rFonts w:ascii="Times New Roman" w:hAnsi="Times New Roman"/>
          <w:sz w:val="18"/>
          <w:szCs w:val="18"/>
        </w:rPr>
        <w:t xml:space="preserve"> Игоря Александровича, "ДАННЫЕ ИЗЪЯТЫ"</w:t>
      </w:r>
      <w:r w:rsidRPr="00046FFC">
        <w:rPr>
          <w:rFonts w:ascii="Times New Roman" w:hAnsi="Times New Roman"/>
          <w:color w:val="000000"/>
          <w:sz w:val="18"/>
          <w:szCs w:val="18"/>
        </w:rPr>
        <w:t xml:space="preserve">, признать виновным </w:t>
      </w:r>
      <w:r w:rsidRPr="00046FFC">
        <w:rPr>
          <w:rFonts w:ascii="Times New Roman" w:hAnsi="Times New Roman"/>
          <w:color w:val="000000"/>
          <w:sz w:val="18"/>
          <w:szCs w:val="18"/>
        </w:rPr>
        <w:br/>
      </w:r>
      <w:r w:rsidRPr="00046FFC">
        <w:rPr>
          <w:rFonts w:ascii="Times New Roman" w:hAnsi="Times New Roman"/>
          <w:color w:val="000000"/>
          <w:sz w:val="18"/>
          <w:szCs w:val="18"/>
        </w:rPr>
        <w:t xml:space="preserve">в совершении административного правонарушения, предусмотренного </w:t>
      </w:r>
      <w:r w:rsidRPr="00046FFC">
        <w:rPr>
          <w:rFonts w:ascii="Times New Roman" w:hAnsi="Times New Roman"/>
          <w:color w:val="000000"/>
          <w:sz w:val="18"/>
          <w:szCs w:val="18"/>
        </w:rPr>
        <w:br/>
        <w:t xml:space="preserve">ч. 2 ст. 12.7 КоАП </w:t>
      </w:r>
      <w:r w:rsidRPr="00046FFC">
        <w:rPr>
          <w:rFonts w:ascii="Times New Roman" w:hAnsi="Times New Roman"/>
          <w:color w:val="000000"/>
          <w:sz w:val="18"/>
          <w:szCs w:val="18"/>
        </w:rPr>
        <w:t>РФ</w:t>
      </w:r>
      <w:r w:rsidRPr="00046FFC">
        <w:rPr>
          <w:rFonts w:ascii="Times New Roman" w:hAnsi="Times New Roman"/>
          <w:color w:val="000000"/>
          <w:sz w:val="18"/>
          <w:szCs w:val="18"/>
        </w:rPr>
        <w:t xml:space="preserve"> на основании которой назначить ему административное наказание </w:t>
      </w:r>
      <w:r w:rsidRPr="00046FFC">
        <w:rPr>
          <w:rFonts w:ascii="Times New Roman" w:hAnsi="Times New Roman"/>
          <w:sz w:val="18"/>
          <w:szCs w:val="18"/>
        </w:rPr>
        <w:t>в виде административного штрафа в размере 30 000 (тридцать тысяч) рублей.</w:t>
      </w:r>
    </w:p>
    <w:p w:rsidR="00F209A5" w:rsidRPr="00046FFC" w:rsidP="00F209A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>Штраф подлежит перечислению на сл</w:t>
      </w:r>
      <w:r w:rsidRPr="00046FFC">
        <w:rPr>
          <w:rFonts w:ascii="Times New Roman" w:hAnsi="Times New Roman"/>
          <w:sz w:val="18"/>
          <w:szCs w:val="18"/>
        </w:rPr>
        <w:t>едующие реквизиты:</w:t>
      </w:r>
    </w:p>
    <w:p w:rsidR="005E19FE" w:rsidRPr="00046FFC" w:rsidP="00F209A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hAnsi="Times New Roman"/>
          <w:sz w:val="18"/>
          <w:szCs w:val="18"/>
        </w:rPr>
        <w:t xml:space="preserve">Наименование получателя платежа – </w:t>
      </w:r>
      <w:r w:rsidRPr="00046FF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Управление Федерального казначейства </w:t>
      </w:r>
      <w:r w:rsidRPr="00046FFC" w:rsidR="00C8169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br/>
      </w:r>
      <w:r w:rsidRPr="00046FF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по Республике Крым (УМВД России по г. </w:t>
      </w:r>
      <w:r w:rsidRPr="00046FFC">
        <w:rPr>
          <w:rFonts w:ascii="Times New Roman" w:hAnsi="Times New Roman"/>
          <w:sz w:val="18"/>
          <w:szCs w:val="18"/>
          <w:shd w:val="clear" w:color="auto" w:fill="FFFFFF"/>
        </w:rPr>
        <w:t>Ялте)</w:t>
      </w:r>
      <w:r w:rsidRPr="00046FFC">
        <w:rPr>
          <w:rFonts w:ascii="Times New Roman" w:hAnsi="Times New Roman"/>
          <w:sz w:val="18"/>
          <w:szCs w:val="18"/>
        </w:rPr>
        <w:t xml:space="preserve">; ИНН получателя – 9103000760, </w:t>
      </w:r>
      <w:r w:rsidRPr="00046FFC" w:rsidR="00C81696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>КПП получателя – 910301001</w:t>
      </w:r>
      <w:r w:rsidRPr="00046FFC">
        <w:rPr>
          <w:rFonts w:ascii="Times New Roman" w:hAnsi="Times New Roman"/>
          <w:sz w:val="18"/>
          <w:szCs w:val="18"/>
          <w:shd w:val="clear" w:color="auto" w:fill="FFFFFF"/>
        </w:rPr>
        <w:t xml:space="preserve">, </w:t>
      </w:r>
      <w:r w:rsidRPr="00046FFC">
        <w:rPr>
          <w:rFonts w:ascii="Times New Roman" w:hAnsi="Times New Roman"/>
          <w:sz w:val="18"/>
          <w:szCs w:val="18"/>
        </w:rPr>
        <w:t>р</w:t>
      </w:r>
      <w:r w:rsidRPr="00046FFC">
        <w:rPr>
          <w:rFonts w:ascii="Times New Roman" w:hAnsi="Times New Roman"/>
          <w:sz w:val="18"/>
          <w:szCs w:val="18"/>
        </w:rPr>
        <w:t>/сч</w:t>
      </w:r>
      <w:r w:rsidRPr="00046FFC">
        <w:rPr>
          <w:rFonts w:ascii="Times New Roman" w:hAnsi="Times New Roman"/>
          <w:sz w:val="18"/>
          <w:szCs w:val="18"/>
        </w:rPr>
        <w:t xml:space="preserve">. – 03100643000000017500;  наименование банка получателя  – Отделение Республика Крым Банка России; БИК – </w:t>
      </w:r>
      <w:r w:rsidRPr="00046FFC">
        <w:rPr>
          <w:rFonts w:ascii="Times New Roman" w:hAnsi="Times New Roman"/>
          <w:sz w:val="18"/>
          <w:szCs w:val="18"/>
          <w:shd w:val="clear" w:color="auto" w:fill="FFFFFF"/>
        </w:rPr>
        <w:t>013510002</w:t>
      </w:r>
      <w:r w:rsidRPr="00046FFC">
        <w:rPr>
          <w:rFonts w:ascii="Times New Roman" w:hAnsi="Times New Roman"/>
          <w:sz w:val="18"/>
          <w:szCs w:val="18"/>
        </w:rPr>
        <w:t xml:space="preserve">; </w:t>
      </w:r>
      <w:r w:rsidRPr="00046FFC" w:rsidR="00C81696">
        <w:rPr>
          <w:rFonts w:ascii="Times New Roman" w:hAnsi="Times New Roman"/>
          <w:sz w:val="18"/>
          <w:szCs w:val="18"/>
        </w:rPr>
        <w:br/>
      </w:r>
      <w:r w:rsidRPr="00046FFC">
        <w:rPr>
          <w:rFonts w:ascii="Times New Roman" w:hAnsi="Times New Roman"/>
          <w:sz w:val="18"/>
          <w:szCs w:val="18"/>
        </w:rPr>
        <w:t xml:space="preserve">ОКТМО – 35729000, код классификации доходов бюджета – </w:t>
      </w:r>
      <w:r w:rsidRPr="00046FFC">
        <w:rPr>
          <w:rFonts w:ascii="Times New Roman" w:hAnsi="Times New Roman"/>
          <w:sz w:val="18"/>
          <w:szCs w:val="18"/>
          <w:shd w:val="clear" w:color="auto" w:fill="FFFFFF"/>
        </w:rPr>
        <w:t>18811601123010001140</w:t>
      </w:r>
      <w:r w:rsidRPr="00046FFC">
        <w:rPr>
          <w:rFonts w:ascii="Times New Roman" w:hAnsi="Times New Roman"/>
          <w:sz w:val="18"/>
          <w:szCs w:val="18"/>
        </w:rPr>
        <w:t xml:space="preserve">; УИН: </w:t>
      </w:r>
      <w:r w:rsidRPr="00046FFC" w:rsidR="002322AB">
        <w:rPr>
          <w:rFonts w:ascii="Times New Roman" w:hAnsi="Times New Roman"/>
          <w:sz w:val="18"/>
          <w:szCs w:val="18"/>
        </w:rPr>
        <w:t>18810491251200004069</w:t>
      </w:r>
      <w:r w:rsidRPr="00046FFC">
        <w:rPr>
          <w:rFonts w:ascii="Times New Roman" w:hAnsi="Times New Roman"/>
          <w:sz w:val="18"/>
          <w:szCs w:val="18"/>
        </w:rPr>
        <w:t>, наименование платежа – штрафы и ины</w:t>
      </w:r>
      <w:r w:rsidRPr="00046FFC">
        <w:rPr>
          <w:rFonts w:ascii="Times New Roman" w:hAnsi="Times New Roman"/>
          <w:sz w:val="18"/>
          <w:szCs w:val="18"/>
        </w:rPr>
        <w:t>е суммы принудительного изъятия (постановление № 5-99-</w:t>
      </w:r>
      <w:r w:rsidRPr="00046FFC" w:rsidR="002322AB">
        <w:rPr>
          <w:rFonts w:ascii="Times New Roman" w:hAnsi="Times New Roman"/>
          <w:sz w:val="18"/>
          <w:szCs w:val="18"/>
        </w:rPr>
        <w:t>305</w:t>
      </w:r>
      <w:r w:rsidRPr="00046FFC">
        <w:rPr>
          <w:rFonts w:ascii="Times New Roman" w:hAnsi="Times New Roman"/>
          <w:sz w:val="18"/>
          <w:szCs w:val="18"/>
        </w:rPr>
        <w:t xml:space="preserve">/2025 от </w:t>
      </w:r>
      <w:r w:rsidRPr="00046FFC" w:rsidR="002322AB">
        <w:rPr>
          <w:rFonts w:ascii="Times New Roman" w:hAnsi="Times New Roman"/>
          <w:sz w:val="18"/>
          <w:szCs w:val="18"/>
        </w:rPr>
        <w:t>18.06</w:t>
      </w:r>
      <w:r w:rsidRPr="00046FFC">
        <w:rPr>
          <w:rFonts w:ascii="Times New Roman" w:hAnsi="Times New Roman"/>
          <w:sz w:val="18"/>
          <w:szCs w:val="18"/>
        </w:rPr>
        <w:t>.2025).</w:t>
      </w:r>
    </w:p>
    <w:p w:rsidR="005E19FE" w:rsidRPr="00046FFC" w:rsidP="00C81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046FFC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(шестидесяти</w:t>
      </w:r>
      <w:r w:rsidRPr="00046FFC">
        <w:rPr>
          <w:rFonts w:ascii="Times New Roman" w:eastAsia="SimSun" w:hAnsi="Times New Roman"/>
          <w:sz w:val="18"/>
          <w:szCs w:val="18"/>
          <w:lang w:eastAsia="zh-CN"/>
        </w:rPr>
        <w:t>) дней со дня вступления постановления о наложении административного штрафа в законную силу.</w:t>
      </w:r>
    </w:p>
    <w:p w:rsidR="005E19FE" w:rsidRPr="00046FFC" w:rsidP="00C81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046FFC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</w:t>
      </w:r>
      <w:r w:rsidRPr="00046FFC">
        <w:rPr>
          <w:rFonts w:ascii="Times New Roman" w:eastAsia="SimSun" w:hAnsi="Times New Roman"/>
          <w:sz w:val="18"/>
          <w:szCs w:val="18"/>
          <w:lang w:eastAsia="zh-CN"/>
        </w:rPr>
        <w:t xml:space="preserve">, </w:t>
      </w:r>
      <w:r w:rsidRPr="00046FFC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046FFC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5E19FE" w:rsidRPr="00046FFC" w:rsidP="00C816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18"/>
          <w:szCs w:val="18"/>
          <w:lang w:eastAsia="en-US"/>
        </w:rPr>
      </w:pPr>
      <w:r w:rsidRPr="00046FFC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7" w:history="1">
        <w:r w:rsidRPr="00046FFC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046FFC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</w:t>
      </w:r>
      <w:r w:rsidRPr="00046FFC">
        <w:rPr>
          <w:rFonts w:ascii="Times New Roman" w:hAnsi="Times New Roman"/>
          <w:sz w:val="18"/>
          <w:szCs w:val="1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E19FE" w:rsidRPr="00046FFC" w:rsidP="00C81696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46FFC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</w:t>
      </w:r>
      <w:r w:rsidRPr="00046FFC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городской суд Республики Крым </w:t>
      </w:r>
      <w:r w:rsidRPr="00046FFC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046FFC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046FFC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2322AB" w:rsidRPr="00046FFC" w:rsidP="002322A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322AB" w:rsidRPr="00046FFC" w:rsidP="002322A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>Мировой судья:</w:t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</w:p>
    <w:p w:rsidR="002322AB" w:rsidRPr="00046FFC" w:rsidP="002322A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322AB" w:rsidRPr="00046FFC" w:rsidP="002322A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>Верно</w:t>
      </w:r>
    </w:p>
    <w:p w:rsidR="002322AB" w:rsidRPr="00046FFC" w:rsidP="002322A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46FFC">
        <w:rPr>
          <w:rFonts w:ascii="Times New Roman" w:hAnsi="Times New Roman"/>
          <w:color w:val="000000"/>
          <w:sz w:val="18"/>
          <w:szCs w:val="18"/>
        </w:rPr>
        <w:t>Мировой судья:</w:t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</w:r>
      <w:r w:rsidRPr="00046FFC">
        <w:rPr>
          <w:rFonts w:ascii="Times New Roman" w:hAnsi="Times New Roman"/>
          <w:color w:val="000000"/>
          <w:sz w:val="18"/>
          <w:szCs w:val="18"/>
        </w:rPr>
        <w:tab/>
        <w:t xml:space="preserve">   У.</w:t>
      </w:r>
      <w:r w:rsidRPr="00046FFC">
        <w:rPr>
          <w:rFonts w:ascii="Times New Roman" w:hAnsi="Times New Roman"/>
          <w:color w:val="000000"/>
          <w:sz w:val="18"/>
          <w:szCs w:val="18"/>
        </w:rPr>
        <w:t>Р. Исаев</w:t>
      </w:r>
    </w:p>
    <w:p w:rsidR="005E19FE" w:rsidRPr="00046FFC">
      <w:pPr>
        <w:rPr>
          <w:rFonts w:ascii="Times New Roman" w:hAnsi="Times New Roman"/>
          <w:sz w:val="18"/>
          <w:szCs w:val="18"/>
        </w:rPr>
      </w:pPr>
    </w:p>
    <w:sectPr w:rsidSect="00046FFC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B9"/>
    <w:rsid w:val="00046FFC"/>
    <w:rsid w:val="002322AB"/>
    <w:rsid w:val="005E19FE"/>
    <w:rsid w:val="008216F5"/>
    <w:rsid w:val="00A32BB9"/>
    <w:rsid w:val="00B5538D"/>
    <w:rsid w:val="00C81696"/>
    <w:rsid w:val="00D01228"/>
    <w:rsid w:val="00E847A6"/>
    <w:rsid w:val="00F209A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B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32BB9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A32BB9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32BB9"/>
    <w:rPr>
      <w:rFonts w:ascii="Calibri" w:eastAsia="Times New Roman" w:hAnsi="Calibri" w:cs="Times New Roman"/>
      <w:lang w:val="x-none" w:eastAsia="x-none"/>
    </w:rPr>
  </w:style>
  <w:style w:type="character" w:customStyle="1" w:styleId="1">
    <w:name w:val="Основной текст Знак1"/>
    <w:uiPriority w:val="99"/>
    <w:locked/>
    <w:rsid w:val="005E19FE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EE6E486DBB8CEF909946AFB8397F5C83CF2F6992EA4122501A85AEF7238156A068B3667060L4e0I" TargetMode="External" /><Relationship Id="rId5" Type="http://schemas.openxmlformats.org/officeDocument/2006/relationships/hyperlink" Target="consultantplus://offline/ref=130C2846A6450CC4134F191A51A8F44164F14887D6FB25095D678C3A8A1AA6EBA1D835CF25n0g7I" TargetMode="External" /><Relationship Id="rId6" Type="http://schemas.openxmlformats.org/officeDocument/2006/relationships/hyperlink" Target="consultantplus://offline/ref=27CFE09B7D7C65748E14B51BC3D277F16497C88F47DA9DF575FCFBDD254DF64A023962A280B53B2364C7567D6CE0F4CEC8BAF1D3E0F095DEMF62N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