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55D" w:rsidRPr="00A3450F" w:rsidP="0032655D">
      <w:pPr>
        <w:pStyle w:val="Title"/>
        <w:ind w:firstLine="567"/>
        <w:jc w:val="right"/>
        <w:rPr>
          <w:sz w:val="20"/>
        </w:rPr>
      </w:pPr>
      <w:r w:rsidRPr="00A3450F">
        <w:rPr>
          <w:sz w:val="20"/>
        </w:rPr>
        <w:t>Дело № 5-99-325/2024</w:t>
      </w:r>
    </w:p>
    <w:p w:rsidR="0032655D" w:rsidRPr="00A3450F" w:rsidP="0032655D">
      <w:pPr>
        <w:pStyle w:val="Title"/>
        <w:ind w:firstLine="567"/>
        <w:jc w:val="right"/>
        <w:rPr>
          <w:sz w:val="20"/>
        </w:rPr>
      </w:pPr>
      <w:r w:rsidRPr="00A3450F">
        <w:rPr>
          <w:sz w:val="20"/>
        </w:rPr>
        <w:t>УИД 91</w:t>
      </w:r>
      <w:r w:rsidRPr="00A3450F">
        <w:rPr>
          <w:sz w:val="20"/>
          <w:lang w:val="en-US"/>
        </w:rPr>
        <w:t>MS</w:t>
      </w:r>
      <w:r w:rsidRPr="00A3450F">
        <w:rPr>
          <w:sz w:val="20"/>
        </w:rPr>
        <w:t>0099-01-2024-002042-39</w:t>
      </w:r>
    </w:p>
    <w:p w:rsidR="0032655D" w:rsidRPr="00A3450F" w:rsidP="0032655D">
      <w:pPr>
        <w:pStyle w:val="Title"/>
        <w:ind w:firstLine="567"/>
        <w:rPr>
          <w:b w:val="0"/>
          <w:sz w:val="20"/>
        </w:rPr>
      </w:pPr>
    </w:p>
    <w:p w:rsidR="0032655D" w:rsidRPr="00A3450F" w:rsidP="0032655D">
      <w:pPr>
        <w:pStyle w:val="Title"/>
        <w:ind w:firstLine="567"/>
        <w:rPr>
          <w:sz w:val="20"/>
        </w:rPr>
      </w:pPr>
      <w:r w:rsidRPr="00A3450F">
        <w:rPr>
          <w:sz w:val="20"/>
        </w:rPr>
        <w:t>ПОСТАНОВЛЕНИЕ</w:t>
      </w:r>
    </w:p>
    <w:p w:rsidR="0032655D" w:rsidRPr="00A3450F" w:rsidP="0032655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A3450F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32655D" w:rsidRPr="00A3450F" w:rsidP="0032655D">
      <w:pPr>
        <w:spacing w:after="0" w:line="240" w:lineRule="auto"/>
        <w:ind w:firstLine="567"/>
        <w:rPr>
          <w:rFonts w:ascii="Times New Roman" w:hAnsi="Times New Roman"/>
          <w:b/>
          <w:sz w:val="20"/>
          <w:szCs w:val="20"/>
        </w:rPr>
      </w:pPr>
    </w:p>
    <w:p w:rsidR="0032655D" w:rsidRPr="00A3450F" w:rsidP="0032655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г. Ялта</w:t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  <w:t xml:space="preserve">   </w:t>
      </w:r>
      <w:r w:rsidRPr="00A3450F" w:rsidR="00A3450F">
        <w:rPr>
          <w:rFonts w:ascii="Times New Roman" w:hAnsi="Times New Roman"/>
          <w:sz w:val="20"/>
          <w:szCs w:val="20"/>
        </w:rPr>
        <w:t xml:space="preserve"> </w:t>
      </w:r>
      <w:r w:rsidRPr="00A3450F">
        <w:rPr>
          <w:rFonts w:ascii="Times New Roman" w:hAnsi="Times New Roman"/>
          <w:sz w:val="20"/>
          <w:szCs w:val="20"/>
        </w:rPr>
        <w:t xml:space="preserve">     </w:t>
      </w:r>
      <w:r w:rsidR="00A3450F">
        <w:rPr>
          <w:rFonts w:ascii="Times New Roman" w:hAnsi="Times New Roman"/>
          <w:sz w:val="20"/>
          <w:szCs w:val="20"/>
        </w:rPr>
        <w:t xml:space="preserve">              </w:t>
      </w:r>
      <w:r w:rsidRPr="00A3450F">
        <w:rPr>
          <w:rFonts w:ascii="Times New Roman" w:hAnsi="Times New Roman"/>
          <w:sz w:val="20"/>
          <w:szCs w:val="20"/>
        </w:rPr>
        <w:t xml:space="preserve">   25 октября 2024 года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A3450F">
        <w:rPr>
          <w:rFonts w:ascii="Times New Roman" w:hAnsi="Times New Roman"/>
          <w:b/>
          <w:sz w:val="20"/>
          <w:szCs w:val="20"/>
        </w:rPr>
        <w:t>Яковлева Андрея Яковлевича</w:t>
      </w:r>
      <w:r w:rsidRPr="00A3450F">
        <w:rPr>
          <w:rFonts w:ascii="Times New Roman" w:hAnsi="Times New Roman"/>
          <w:sz w:val="20"/>
          <w:szCs w:val="20"/>
        </w:rPr>
        <w:t xml:space="preserve">, </w:t>
      </w:r>
      <w:r w:rsidRPr="00A3450F" w:rsidR="00A3450F">
        <w:rPr>
          <w:rFonts w:ascii="Times New Roman" w:hAnsi="Times New Roman"/>
          <w:sz w:val="20"/>
          <w:szCs w:val="20"/>
        </w:rPr>
        <w:t>«ДАННЫЕ ИЗЪЯТЫ»</w:t>
      </w:r>
      <w:r w:rsidRPr="00A3450F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ст. 15.5 КоАП РФ,</w:t>
      </w:r>
    </w:p>
    <w:p w:rsidR="0032655D" w:rsidRPr="00A3450F" w:rsidP="0032655D">
      <w:pPr>
        <w:tabs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ab/>
      </w:r>
    </w:p>
    <w:p w:rsidR="0032655D" w:rsidRPr="00A3450F" w:rsidP="0032655D">
      <w:pPr>
        <w:tabs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ab/>
        <w:t>У С Т А Н О В И Л: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Яковлев А.Я., являясь на момент совершения правонарушения (26.10.2023) генеральным директо</w:t>
      </w:r>
      <w:r w:rsidRPr="00A3450F" w:rsidR="00A3450F">
        <w:rPr>
          <w:rFonts w:ascii="Times New Roman" w:hAnsi="Times New Roman"/>
          <w:sz w:val="20"/>
          <w:szCs w:val="20"/>
        </w:rPr>
        <w:t>р</w:t>
      </w:r>
      <w:r w:rsidRPr="00A3450F">
        <w:rPr>
          <w:rFonts w:ascii="Times New Roman" w:hAnsi="Times New Roman"/>
          <w:sz w:val="20"/>
          <w:szCs w:val="20"/>
        </w:rPr>
        <w:t xml:space="preserve">ом Общества с ограниченной ответственностью  "СПЕЦИАЛИЗИРОВАННЫЙ ЗАСТРОЙЩИК "АЛЬМАГОР", </w:t>
      </w:r>
      <w:r w:rsidRPr="00A3450F" w:rsidR="00A3450F">
        <w:rPr>
          <w:rFonts w:ascii="Times New Roman" w:hAnsi="Times New Roman"/>
          <w:sz w:val="20"/>
          <w:szCs w:val="20"/>
        </w:rPr>
        <w:t>«ДАННЫЕ ИЗЪЯТЫ»</w:t>
      </w:r>
      <w:r w:rsidRPr="00A3450F">
        <w:rPr>
          <w:rFonts w:ascii="Times New Roman" w:hAnsi="Times New Roman"/>
          <w:sz w:val="20"/>
          <w:szCs w:val="20"/>
        </w:rPr>
        <w:t>, не обеспечил  представление в межрайонную инспекцию ФНС № 8 по Республики Крым  расчета по страховым взносам за 9 месяцев 2023 года  в установленный законодательством срок - не позднее 25.10.2023,  фактически предоставил 24.01.2024, в нарушение установленного законодательством срока, чем нарушил  п.7 ст</w:t>
      </w:r>
      <w:r w:rsidRPr="00A3450F">
        <w:rPr>
          <w:rFonts w:ascii="Times New Roman" w:hAnsi="Times New Roman"/>
          <w:sz w:val="20"/>
          <w:szCs w:val="20"/>
        </w:rPr>
        <w:t xml:space="preserve">.431 Налогового Кодекса РФ, то есть совершил административное правонарушение, предусмотренное ст. 15.5 КоАП РФ.              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 xml:space="preserve">Яковлев А.Я.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 xml:space="preserve"> 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3450F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A3450F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A3450F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32655D" w:rsidRPr="00A3450F" w:rsidP="0032655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приходит к убеждению, что вина Яковлева А.Я. полностью установлена и подтверждается совокупностью собранных по делу доказательств, а именно:  протоколом об административном правонарушении № 91032422500123800002 от 10.09.2024, в котором изложены обстоятельства совершения административного правонарушения (л.д.1-2); копией решения о привлечении к ответственности № 1119 от 028.06.2024 (</w:t>
      </w:r>
      <w:r w:rsidRPr="00A3450F">
        <w:rPr>
          <w:rFonts w:ascii="Times New Roman" w:hAnsi="Times New Roman"/>
          <w:sz w:val="20"/>
          <w:szCs w:val="20"/>
        </w:rPr>
        <w:t>л.д</w:t>
      </w:r>
      <w:r w:rsidRPr="00A3450F">
        <w:rPr>
          <w:rFonts w:ascii="Times New Roman" w:hAnsi="Times New Roman"/>
          <w:sz w:val="20"/>
          <w:szCs w:val="20"/>
        </w:rPr>
        <w:t>. 6-8);</w:t>
      </w:r>
      <w:r w:rsidRPr="00A3450F">
        <w:rPr>
          <w:rFonts w:ascii="Times New Roman" w:hAnsi="Times New Roman"/>
          <w:sz w:val="20"/>
          <w:szCs w:val="20"/>
        </w:rPr>
        <w:t xml:space="preserve"> сведениями из АИС-Налог 3 (</w:t>
      </w:r>
      <w:r w:rsidRPr="00A3450F">
        <w:rPr>
          <w:rFonts w:ascii="Times New Roman" w:hAnsi="Times New Roman"/>
          <w:sz w:val="20"/>
          <w:szCs w:val="20"/>
        </w:rPr>
        <w:t>л.д</w:t>
      </w:r>
      <w:r w:rsidRPr="00A3450F">
        <w:rPr>
          <w:rFonts w:ascii="Times New Roman" w:hAnsi="Times New Roman"/>
          <w:sz w:val="20"/>
          <w:szCs w:val="20"/>
        </w:rPr>
        <w:t>. 9), сведениями на Яковлева А.Я. (</w:t>
      </w:r>
      <w:r w:rsidRPr="00A3450F">
        <w:rPr>
          <w:rFonts w:ascii="Times New Roman" w:hAnsi="Times New Roman"/>
          <w:sz w:val="20"/>
          <w:szCs w:val="20"/>
        </w:rPr>
        <w:t>л.д</w:t>
      </w:r>
      <w:r w:rsidRPr="00A3450F">
        <w:rPr>
          <w:rFonts w:ascii="Times New Roman" w:hAnsi="Times New Roman"/>
          <w:sz w:val="20"/>
          <w:szCs w:val="20"/>
        </w:rPr>
        <w:t>. 16); выпиской из Единого государственного реестра юридических лиц (</w:t>
      </w:r>
      <w:r w:rsidRPr="00A3450F">
        <w:rPr>
          <w:rFonts w:ascii="Times New Roman" w:hAnsi="Times New Roman"/>
          <w:sz w:val="20"/>
          <w:szCs w:val="20"/>
        </w:rPr>
        <w:t>л.д</w:t>
      </w:r>
      <w:r w:rsidRPr="00A3450F">
        <w:rPr>
          <w:rFonts w:ascii="Times New Roman" w:hAnsi="Times New Roman"/>
          <w:sz w:val="20"/>
          <w:szCs w:val="20"/>
        </w:rPr>
        <w:t>. 17-20).</w:t>
      </w:r>
    </w:p>
    <w:p w:rsidR="0032655D" w:rsidRPr="00A3450F" w:rsidP="0032655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Яковлева А.Я. виновным в нарушении п.7 ст.431 Налогового Кодекса РФ, и как следствие, совершении административного правонарушения,  предусмотренного </w:t>
      </w:r>
      <w:r w:rsidRPr="00A3450F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A3450F">
        <w:rPr>
          <w:rFonts w:ascii="Times New Roman" w:hAnsi="Times New Roman"/>
          <w:sz w:val="20"/>
          <w:szCs w:val="20"/>
        </w:rPr>
        <w:t xml:space="preserve">КоАП РФ. </w:t>
      </w:r>
    </w:p>
    <w:p w:rsidR="0032655D" w:rsidRPr="00A3450F" w:rsidP="0032655D">
      <w:pPr>
        <w:pStyle w:val="ConsPlusNormal"/>
        <w:ind w:firstLine="567"/>
        <w:jc w:val="both"/>
        <w:rPr>
          <w:sz w:val="20"/>
          <w:szCs w:val="20"/>
        </w:rPr>
      </w:pPr>
      <w:r w:rsidRPr="00A3450F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32655D" w:rsidRPr="00A3450F" w:rsidP="0032655D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ab/>
        <w:t xml:space="preserve">Руководствуясь </w:t>
      </w:r>
      <w:r w:rsidRPr="00A3450F">
        <w:rPr>
          <w:rFonts w:ascii="Times New Roman" w:hAnsi="Times New Roman"/>
          <w:sz w:val="20"/>
          <w:szCs w:val="20"/>
        </w:rPr>
        <w:t>ст.ст</w:t>
      </w:r>
      <w:r w:rsidRPr="00A3450F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32655D" w:rsidRPr="00A3450F" w:rsidP="0032655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П</w:t>
      </w:r>
      <w:r w:rsidRPr="00A3450F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A3450F">
        <w:rPr>
          <w:rFonts w:ascii="Times New Roman" w:hAnsi="Times New Roman"/>
          <w:b/>
          <w:sz w:val="20"/>
          <w:szCs w:val="20"/>
        </w:rPr>
        <w:t>Яковлева Андрея Яковлевича</w:t>
      </w:r>
      <w:r w:rsidRPr="00A3450F">
        <w:rPr>
          <w:rFonts w:ascii="Times New Roman" w:hAnsi="Times New Roman"/>
          <w:sz w:val="20"/>
          <w:szCs w:val="20"/>
        </w:rPr>
        <w:t xml:space="preserve">, </w:t>
      </w:r>
      <w:r w:rsidRPr="00A3450F" w:rsidR="00A3450F">
        <w:rPr>
          <w:rFonts w:ascii="Times New Roman" w:hAnsi="Times New Roman"/>
          <w:sz w:val="20"/>
          <w:szCs w:val="20"/>
        </w:rPr>
        <w:t>«ДАННЫЕ ИЗЪЯТЫ»</w:t>
      </w:r>
      <w:r w:rsidRPr="00A3450F">
        <w:rPr>
          <w:rFonts w:ascii="Times New Roman" w:hAnsi="Times New Roman"/>
          <w:sz w:val="20"/>
          <w:szCs w:val="20"/>
        </w:rPr>
        <w:t>,</w:t>
      </w:r>
      <w:r w:rsidRPr="00A3450F">
        <w:rPr>
          <w:rFonts w:ascii="Times New Roman" w:hAnsi="Times New Roman"/>
          <w:b/>
          <w:sz w:val="20"/>
          <w:szCs w:val="20"/>
        </w:rPr>
        <w:t xml:space="preserve"> </w:t>
      </w:r>
      <w:r w:rsidRPr="00A3450F">
        <w:rPr>
          <w:rFonts w:ascii="Times New Roman" w:hAnsi="Times New Roman"/>
          <w:sz w:val="20"/>
          <w:szCs w:val="20"/>
        </w:rPr>
        <w:t>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3450F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A3450F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суток со дня вынесения </w:t>
      </w:r>
      <w:r w:rsidRPr="00A3450F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 xml:space="preserve">  </w:t>
      </w:r>
    </w:p>
    <w:p w:rsidR="0032655D" w:rsidRPr="00A3450F" w:rsidP="0032655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3450F">
        <w:rPr>
          <w:rFonts w:ascii="Times New Roman" w:hAnsi="Times New Roman"/>
          <w:sz w:val="20"/>
          <w:szCs w:val="20"/>
        </w:rPr>
        <w:t>Мировой судья:</w:t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</w:r>
      <w:r w:rsidRPr="00A3450F">
        <w:rPr>
          <w:rFonts w:ascii="Times New Roman" w:hAnsi="Times New Roman"/>
          <w:sz w:val="20"/>
          <w:szCs w:val="20"/>
        </w:rPr>
        <w:tab/>
        <w:t xml:space="preserve">               </w:t>
      </w:r>
      <w:r w:rsidR="00A3450F">
        <w:rPr>
          <w:rFonts w:ascii="Times New Roman" w:hAnsi="Times New Roman"/>
          <w:sz w:val="20"/>
          <w:szCs w:val="20"/>
        </w:rPr>
        <w:t xml:space="preserve">                      </w:t>
      </w:r>
      <w:r w:rsidRPr="00A3450F">
        <w:rPr>
          <w:rFonts w:ascii="Times New Roman" w:hAnsi="Times New Roman"/>
          <w:sz w:val="20"/>
          <w:szCs w:val="20"/>
        </w:rPr>
        <w:t xml:space="preserve">     </w:t>
      </w:r>
      <w:r w:rsidRPr="00A3450F" w:rsidR="00A3450F">
        <w:rPr>
          <w:rFonts w:ascii="Times New Roman" w:hAnsi="Times New Roman"/>
          <w:sz w:val="20"/>
          <w:szCs w:val="20"/>
        </w:rPr>
        <w:t xml:space="preserve">  </w:t>
      </w:r>
      <w:r w:rsidRPr="00A3450F">
        <w:rPr>
          <w:rFonts w:ascii="Times New Roman" w:hAnsi="Times New Roman"/>
          <w:sz w:val="20"/>
          <w:szCs w:val="20"/>
        </w:rPr>
        <w:t xml:space="preserve">   Переверзева О.В.  </w:t>
      </w:r>
    </w:p>
    <w:p w:rsidR="0032655D" w:rsidRPr="00A3450F" w:rsidP="0032655D">
      <w:pPr>
        <w:spacing w:after="0"/>
        <w:rPr>
          <w:rFonts w:ascii="Times New Roman" w:hAnsi="Times New Roman"/>
          <w:sz w:val="20"/>
          <w:szCs w:val="20"/>
        </w:rPr>
      </w:pPr>
    </w:p>
    <w:p w:rsidR="0032655D" w:rsidRPr="00A3450F" w:rsidP="0032655D">
      <w:pPr>
        <w:spacing w:after="0"/>
        <w:rPr>
          <w:rFonts w:ascii="Times New Roman" w:hAnsi="Times New Roman"/>
          <w:sz w:val="20"/>
          <w:szCs w:val="20"/>
        </w:rPr>
      </w:pPr>
    </w:p>
    <w:p w:rsidR="0032655D" w:rsidRPr="00A3450F" w:rsidP="0032655D">
      <w:pPr>
        <w:spacing w:after="0"/>
        <w:rPr>
          <w:rFonts w:ascii="Times New Roman" w:hAnsi="Times New Roman"/>
          <w:sz w:val="20"/>
          <w:szCs w:val="20"/>
        </w:rPr>
      </w:pPr>
    </w:p>
    <w:p w:rsidR="0032655D" w:rsidRPr="00A3450F" w:rsidP="0032655D">
      <w:pPr>
        <w:rPr>
          <w:rFonts w:ascii="Times New Roman" w:hAnsi="Times New Roman"/>
          <w:sz w:val="20"/>
          <w:szCs w:val="20"/>
        </w:rPr>
      </w:pPr>
    </w:p>
    <w:sectPr w:rsidSect="00A3450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5D"/>
    <w:rsid w:val="0032655D"/>
    <w:rsid w:val="00A3450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5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2655D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2655D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32655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3265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2655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2655D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32655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2655D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326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6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2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265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