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E33DB" w:rsidRPr="00725C8C" w:rsidP="00DE33DB">
      <w:pPr>
        <w:pStyle w:val="BodyText"/>
        <w:shd w:val="clear" w:color="auto" w:fill="auto"/>
        <w:spacing w:after="0" w:line="240" w:lineRule="auto"/>
        <w:ind w:firstLine="567"/>
        <w:jc w:val="right"/>
        <w:rPr>
          <w:rStyle w:val="1"/>
          <w:b/>
          <w:color w:val="000000"/>
          <w:sz w:val="16"/>
          <w:szCs w:val="16"/>
        </w:rPr>
      </w:pPr>
      <w:r w:rsidRPr="00725C8C">
        <w:rPr>
          <w:rStyle w:val="1"/>
          <w:b/>
          <w:color w:val="000000"/>
          <w:sz w:val="16"/>
          <w:szCs w:val="16"/>
        </w:rPr>
        <w:t>Дело№ 5-99-358/2024</w:t>
      </w:r>
    </w:p>
    <w:p w:rsidR="00DE33DB" w:rsidRPr="00725C8C" w:rsidP="00DE33DB">
      <w:pPr>
        <w:pStyle w:val="BodyText"/>
        <w:shd w:val="clear" w:color="auto" w:fill="auto"/>
        <w:spacing w:after="0" w:line="240" w:lineRule="auto"/>
        <w:ind w:firstLine="567"/>
        <w:jc w:val="right"/>
        <w:rPr>
          <w:rStyle w:val="1"/>
          <w:b/>
          <w:color w:val="000000"/>
          <w:sz w:val="16"/>
          <w:szCs w:val="16"/>
        </w:rPr>
      </w:pPr>
      <w:r w:rsidRPr="00725C8C">
        <w:rPr>
          <w:rStyle w:val="1"/>
          <w:b/>
          <w:color w:val="000000"/>
          <w:sz w:val="16"/>
          <w:szCs w:val="16"/>
        </w:rPr>
        <w:t>УИД91</w:t>
      </w:r>
      <w:r w:rsidRPr="00725C8C">
        <w:rPr>
          <w:rStyle w:val="1"/>
          <w:b/>
          <w:color w:val="000000"/>
          <w:sz w:val="16"/>
          <w:szCs w:val="16"/>
          <w:lang w:val="en-US"/>
        </w:rPr>
        <w:t>RS</w:t>
      </w:r>
      <w:r w:rsidRPr="00725C8C">
        <w:rPr>
          <w:rStyle w:val="1"/>
          <w:b/>
          <w:color w:val="000000"/>
          <w:sz w:val="16"/>
          <w:szCs w:val="16"/>
        </w:rPr>
        <w:t>0099-01-2024-002156-85</w:t>
      </w:r>
    </w:p>
    <w:p w:rsidR="00DE33DB" w:rsidRPr="00725C8C" w:rsidP="00DE33DB">
      <w:pPr>
        <w:pStyle w:val="30"/>
        <w:shd w:val="clear" w:color="auto" w:fill="auto"/>
        <w:spacing w:before="0" w:after="0" w:line="240" w:lineRule="auto"/>
        <w:ind w:firstLine="567"/>
        <w:rPr>
          <w:rStyle w:val="314pt"/>
          <w:bCs/>
          <w:sz w:val="16"/>
          <w:szCs w:val="16"/>
        </w:rPr>
      </w:pPr>
    </w:p>
    <w:p w:rsidR="00DE33DB" w:rsidRPr="00725C8C" w:rsidP="00DE33DB">
      <w:pPr>
        <w:pStyle w:val="30"/>
        <w:shd w:val="clear" w:color="auto" w:fill="auto"/>
        <w:spacing w:before="0" w:after="0" w:line="240" w:lineRule="auto"/>
        <w:ind w:firstLine="567"/>
        <w:rPr>
          <w:rStyle w:val="314pt"/>
          <w:bCs/>
          <w:sz w:val="16"/>
          <w:szCs w:val="16"/>
        </w:rPr>
      </w:pPr>
      <w:r w:rsidRPr="00725C8C">
        <w:rPr>
          <w:rStyle w:val="314pt"/>
          <w:sz w:val="16"/>
          <w:szCs w:val="16"/>
        </w:rPr>
        <w:t xml:space="preserve">ПОСТАНОВЛЕНИЕ </w:t>
      </w:r>
    </w:p>
    <w:p w:rsidR="00DE33DB" w:rsidRPr="00725C8C" w:rsidP="00DE33DB">
      <w:pPr>
        <w:pStyle w:val="30"/>
        <w:shd w:val="clear" w:color="auto" w:fill="auto"/>
        <w:spacing w:before="0" w:after="0" w:line="240" w:lineRule="auto"/>
        <w:ind w:firstLine="567"/>
        <w:rPr>
          <w:sz w:val="16"/>
          <w:szCs w:val="16"/>
        </w:rPr>
      </w:pPr>
      <w:r w:rsidRPr="00725C8C">
        <w:rPr>
          <w:rStyle w:val="3"/>
          <w:bCs/>
          <w:color w:val="000000"/>
          <w:sz w:val="16"/>
          <w:szCs w:val="16"/>
        </w:rPr>
        <w:t>по делу об административном правонарушении</w:t>
      </w:r>
    </w:p>
    <w:p w:rsidR="00DE33DB" w:rsidRPr="00725C8C" w:rsidP="00DE33DB">
      <w:pPr>
        <w:pStyle w:val="BodyText"/>
        <w:shd w:val="clear" w:color="auto" w:fill="auto"/>
        <w:tabs>
          <w:tab w:val="right" w:pos="7542"/>
          <w:tab w:val="left" w:pos="7619"/>
        </w:tabs>
        <w:spacing w:after="0" w:line="240" w:lineRule="auto"/>
        <w:ind w:firstLine="567"/>
        <w:jc w:val="both"/>
        <w:rPr>
          <w:rStyle w:val="1"/>
          <w:color w:val="000000"/>
          <w:sz w:val="16"/>
          <w:szCs w:val="16"/>
        </w:rPr>
      </w:pPr>
    </w:p>
    <w:p w:rsidR="00DE33DB" w:rsidRPr="00725C8C" w:rsidP="00DE33DB">
      <w:pPr>
        <w:pStyle w:val="BodyText"/>
        <w:shd w:val="clear" w:color="auto" w:fill="auto"/>
        <w:tabs>
          <w:tab w:val="right" w:pos="7542"/>
          <w:tab w:val="left" w:pos="7619"/>
        </w:tabs>
        <w:spacing w:after="0" w:line="240" w:lineRule="auto"/>
        <w:ind w:firstLine="567"/>
        <w:jc w:val="both"/>
        <w:rPr>
          <w:sz w:val="16"/>
          <w:szCs w:val="16"/>
        </w:rPr>
      </w:pPr>
      <w:r w:rsidRPr="00725C8C">
        <w:rPr>
          <w:rStyle w:val="1"/>
          <w:color w:val="000000"/>
          <w:sz w:val="16"/>
          <w:szCs w:val="16"/>
        </w:rPr>
        <w:t xml:space="preserve">г. Ялта                                                                                            </w:t>
      </w:r>
      <w:r w:rsidR="00725C8C">
        <w:rPr>
          <w:rStyle w:val="1"/>
          <w:color w:val="000000"/>
          <w:sz w:val="16"/>
          <w:szCs w:val="16"/>
        </w:rPr>
        <w:t xml:space="preserve">                                                                </w:t>
      </w:r>
      <w:r w:rsidRPr="00725C8C">
        <w:rPr>
          <w:rStyle w:val="1"/>
          <w:color w:val="000000"/>
          <w:sz w:val="16"/>
          <w:szCs w:val="16"/>
        </w:rPr>
        <w:t xml:space="preserve"> 23 октября 2024 года</w:t>
      </w:r>
    </w:p>
    <w:p w:rsidR="00DE33DB" w:rsidRPr="00725C8C" w:rsidP="00DE33DB">
      <w:pPr>
        <w:pStyle w:val="BodyText"/>
        <w:shd w:val="clear" w:color="auto" w:fill="auto"/>
        <w:spacing w:after="0" w:line="240" w:lineRule="auto"/>
        <w:ind w:firstLine="567"/>
        <w:jc w:val="both"/>
        <w:rPr>
          <w:rStyle w:val="1"/>
          <w:color w:val="000000"/>
          <w:sz w:val="16"/>
          <w:szCs w:val="16"/>
        </w:rPr>
      </w:pPr>
    </w:p>
    <w:p w:rsidR="00DE33DB" w:rsidRPr="00725C8C" w:rsidP="00DE33DB">
      <w:pPr>
        <w:pStyle w:val="BodyText"/>
        <w:shd w:val="clear" w:color="auto" w:fill="auto"/>
        <w:spacing w:after="0" w:line="240" w:lineRule="auto"/>
        <w:ind w:firstLine="567"/>
        <w:jc w:val="both"/>
        <w:rPr>
          <w:sz w:val="16"/>
          <w:szCs w:val="16"/>
        </w:rPr>
      </w:pPr>
      <w:r w:rsidRPr="00725C8C">
        <w:rPr>
          <w:rStyle w:val="1"/>
          <w:color w:val="000000"/>
          <w:sz w:val="16"/>
          <w:szCs w:val="16"/>
        </w:rPr>
        <w:t>Мировой судья судебного участка № 99 Ялтинского судебного района (городской округ Ялта) Республики Крым Переверзева О.В.,</w:t>
      </w:r>
    </w:p>
    <w:p w:rsidR="00DE33DB" w:rsidRPr="00725C8C" w:rsidP="00DE33DB">
      <w:pPr>
        <w:spacing w:after="0" w:line="240" w:lineRule="auto"/>
        <w:ind w:firstLine="567"/>
        <w:jc w:val="both"/>
        <w:rPr>
          <w:rFonts w:ascii="Times New Roman" w:hAnsi="Times New Roman"/>
          <w:sz w:val="16"/>
          <w:szCs w:val="16"/>
        </w:rPr>
      </w:pPr>
      <w:r w:rsidRPr="00725C8C">
        <w:rPr>
          <w:rFonts w:ascii="Times New Roman" w:hAnsi="Times New Roman"/>
          <w:sz w:val="16"/>
          <w:szCs w:val="16"/>
        </w:rPr>
        <w:t>с участием лица, в отношении которого ведется производство по делу, Сучкова В.В.,</w:t>
      </w:r>
    </w:p>
    <w:p w:rsidR="00DE33DB" w:rsidRPr="00725C8C" w:rsidP="00DE33DB">
      <w:pPr>
        <w:spacing w:after="0" w:line="240" w:lineRule="auto"/>
        <w:ind w:firstLine="567"/>
        <w:jc w:val="both"/>
        <w:rPr>
          <w:rStyle w:val="4"/>
          <w:b w:val="0"/>
          <w:bCs w:val="0"/>
          <w:sz w:val="16"/>
          <w:szCs w:val="16"/>
        </w:rPr>
      </w:pPr>
      <w:r w:rsidRPr="00725C8C">
        <w:rPr>
          <w:rFonts w:ascii="Times New Roman" w:hAnsi="Times New Roman"/>
          <w:sz w:val="16"/>
          <w:szCs w:val="16"/>
        </w:rPr>
        <w:t xml:space="preserve">рассмотрев в открытом судебном заседании дело об административном правонарушении в отношении </w:t>
      </w:r>
      <w:r w:rsidRPr="00725C8C">
        <w:rPr>
          <w:rFonts w:ascii="Times New Roman" w:hAnsi="Times New Roman"/>
          <w:b/>
          <w:sz w:val="16"/>
          <w:szCs w:val="16"/>
        </w:rPr>
        <w:t>Сучкова Вадима Валериевича</w:t>
      </w:r>
      <w:r w:rsidRPr="00725C8C">
        <w:rPr>
          <w:rFonts w:ascii="Times New Roman" w:hAnsi="Times New Roman"/>
          <w:sz w:val="16"/>
          <w:szCs w:val="16"/>
        </w:rPr>
        <w:t xml:space="preserve">, </w:t>
      </w:r>
      <w:r w:rsidRPr="00725C8C" w:rsidR="00725C8C">
        <w:rPr>
          <w:rFonts w:ascii="Times New Roman" w:hAnsi="Times New Roman"/>
          <w:sz w:val="16"/>
          <w:szCs w:val="16"/>
        </w:rPr>
        <w:t>«ДАННЫЕ ИЗЪЯТЫ»</w:t>
      </w:r>
      <w:r w:rsidRPr="00725C8C">
        <w:rPr>
          <w:rFonts w:ascii="Times New Roman" w:hAnsi="Times New Roman"/>
          <w:sz w:val="16"/>
          <w:szCs w:val="16"/>
        </w:rPr>
        <w:t>, привлекаемого в совершении административного правонарушения, предусмотренного ч. 2 ст. 12.7 КоАП РФ,</w:t>
      </w:r>
    </w:p>
    <w:p w:rsidR="00DE33DB" w:rsidRPr="00725C8C" w:rsidP="00DE33DB">
      <w:pPr>
        <w:pStyle w:val="BodyText"/>
        <w:shd w:val="clear" w:color="auto" w:fill="auto"/>
        <w:spacing w:after="0" w:line="240" w:lineRule="auto"/>
        <w:ind w:firstLine="567"/>
        <w:jc w:val="center"/>
        <w:rPr>
          <w:rStyle w:val="4"/>
          <w:b w:val="0"/>
          <w:color w:val="000000"/>
          <w:sz w:val="16"/>
          <w:szCs w:val="16"/>
        </w:rPr>
      </w:pPr>
    </w:p>
    <w:p w:rsidR="00DE33DB" w:rsidRPr="00725C8C" w:rsidP="00DE33DB">
      <w:pPr>
        <w:pStyle w:val="BodyText"/>
        <w:shd w:val="clear" w:color="auto" w:fill="auto"/>
        <w:spacing w:after="0" w:line="240" w:lineRule="auto"/>
        <w:ind w:firstLine="567"/>
        <w:jc w:val="center"/>
        <w:rPr>
          <w:sz w:val="16"/>
          <w:szCs w:val="16"/>
        </w:rPr>
      </w:pPr>
      <w:r w:rsidRPr="00725C8C">
        <w:rPr>
          <w:rStyle w:val="4"/>
          <w:b w:val="0"/>
          <w:color w:val="000000"/>
          <w:sz w:val="16"/>
          <w:szCs w:val="16"/>
        </w:rPr>
        <w:t>УСТАНОВИЛ:</w:t>
      </w:r>
    </w:p>
    <w:p w:rsidR="00DE33DB" w:rsidRPr="00725C8C" w:rsidP="00DE33DB">
      <w:pPr>
        <w:pStyle w:val="BodyText"/>
        <w:shd w:val="clear" w:color="auto" w:fill="auto"/>
        <w:spacing w:after="0" w:line="240" w:lineRule="auto"/>
        <w:ind w:firstLine="567"/>
        <w:jc w:val="both"/>
        <w:rPr>
          <w:color w:val="000000"/>
          <w:sz w:val="16"/>
          <w:szCs w:val="16"/>
          <w:shd w:val="clear" w:color="auto" w:fill="FFFFFF"/>
        </w:rPr>
      </w:pPr>
      <w:r w:rsidRPr="00725C8C">
        <w:rPr>
          <w:sz w:val="16"/>
          <w:szCs w:val="16"/>
        </w:rPr>
        <w:t xml:space="preserve">Сучков В.В. </w:t>
      </w:r>
      <w:r w:rsidRPr="00725C8C" w:rsidR="00725C8C">
        <w:rPr>
          <w:sz w:val="16"/>
          <w:szCs w:val="16"/>
        </w:rPr>
        <w:t>«ДАННЫЕ ИЗЪЯТЫ»</w:t>
      </w:r>
      <w:r w:rsidRPr="00725C8C">
        <w:rPr>
          <w:rStyle w:val="1"/>
          <w:color w:val="000000"/>
          <w:sz w:val="16"/>
          <w:szCs w:val="16"/>
        </w:rPr>
        <w:t xml:space="preserve"> в</w:t>
      </w:r>
      <w:r w:rsidRPr="00725C8C" w:rsidR="00725C8C">
        <w:rPr>
          <w:rStyle w:val="1"/>
          <w:color w:val="000000"/>
          <w:sz w:val="16"/>
          <w:szCs w:val="16"/>
        </w:rPr>
        <w:t xml:space="preserve"> </w:t>
      </w:r>
      <w:r w:rsidRPr="00725C8C" w:rsidR="00725C8C">
        <w:rPr>
          <w:sz w:val="16"/>
          <w:szCs w:val="16"/>
        </w:rPr>
        <w:t>«ДАННЫЕ ИЗЪЯТЫ»</w:t>
      </w:r>
      <w:r w:rsidRPr="00725C8C">
        <w:rPr>
          <w:rStyle w:val="1"/>
          <w:color w:val="000000"/>
          <w:sz w:val="16"/>
          <w:szCs w:val="16"/>
        </w:rPr>
        <w:t xml:space="preserve">, </w:t>
      </w:r>
      <w:r w:rsidRPr="00725C8C">
        <w:rPr>
          <w:sz w:val="16"/>
          <w:szCs w:val="16"/>
        </w:rPr>
        <w:t xml:space="preserve">в нарушение </w:t>
      </w:r>
      <w:hyperlink r:id="rId4" w:history="1">
        <w:r w:rsidRPr="00725C8C">
          <w:rPr>
            <w:rStyle w:val="Hyperlink"/>
            <w:color w:val="auto"/>
            <w:sz w:val="16"/>
            <w:szCs w:val="16"/>
            <w:u w:val="none"/>
          </w:rPr>
          <w:t>пункта 2.1.1</w:t>
        </w:r>
      </w:hyperlink>
      <w:r w:rsidRPr="00725C8C">
        <w:rPr>
          <w:sz w:val="16"/>
          <w:szCs w:val="16"/>
        </w:rPr>
        <w:t xml:space="preserve"> Правил дорожного движения</w:t>
      </w:r>
      <w:r w:rsidRPr="00725C8C">
        <w:rPr>
          <w:rStyle w:val="1"/>
          <w:color w:val="000000"/>
          <w:sz w:val="16"/>
          <w:szCs w:val="16"/>
        </w:rPr>
        <w:t xml:space="preserve">, управлял транспортным средством – автомобилем «Митсубиси Галант», государственный регистрационный знак </w:t>
      </w:r>
      <w:r w:rsidRPr="00725C8C" w:rsidR="00725C8C">
        <w:rPr>
          <w:sz w:val="16"/>
          <w:szCs w:val="16"/>
        </w:rPr>
        <w:t>«ДАННЫЕ ИЗЪЯТЫ»</w:t>
      </w:r>
      <w:r w:rsidRPr="00725C8C">
        <w:rPr>
          <w:rStyle w:val="1"/>
          <w:color w:val="000000"/>
          <w:sz w:val="16"/>
          <w:szCs w:val="16"/>
        </w:rPr>
        <w:t xml:space="preserve">, будучи </w:t>
      </w:r>
      <w:r w:rsidRPr="00725C8C">
        <w:rPr>
          <w:rStyle w:val="1"/>
          <w:color w:val="000000"/>
          <w:sz w:val="16"/>
          <w:szCs w:val="16"/>
        </w:rPr>
        <w:t>лишенным</w:t>
      </w:r>
      <w:r w:rsidRPr="00725C8C">
        <w:rPr>
          <w:rStyle w:val="1"/>
          <w:color w:val="000000"/>
          <w:sz w:val="16"/>
          <w:szCs w:val="16"/>
        </w:rPr>
        <w:t xml:space="preserve"> права управления транспортным средством на срок один год шесть месяцев постановлением мирового судьи судебного участка № 82 Симферопольского судебного района (Симферопольский муниципальный район) Республики Крым от 12.12.2019, вступившем в законную силу 24.12.2019, а </w:t>
      </w:r>
      <w:r w:rsidRPr="00725C8C">
        <w:rPr>
          <w:rStyle w:val="1"/>
          <w:color w:val="000000"/>
          <w:sz w:val="16"/>
          <w:szCs w:val="16"/>
        </w:rPr>
        <w:t>также</w:t>
      </w:r>
      <w:r w:rsidRPr="00725C8C">
        <w:rPr>
          <w:rStyle w:val="1"/>
          <w:color w:val="000000"/>
          <w:sz w:val="16"/>
          <w:szCs w:val="16"/>
        </w:rPr>
        <w:t xml:space="preserve"> будучи лишенным права управления транспортным средством на срок один год шесть месяцев постановлением мирового судьи судебного участка № 92 Черноморского судебного района Республики Крым от 20.12.2019, вступившем в законную силу 31.12.2019</w:t>
      </w:r>
      <w:r w:rsidRPr="00725C8C" w:rsidR="00290AB5">
        <w:rPr>
          <w:rStyle w:val="1"/>
          <w:color w:val="000000"/>
          <w:sz w:val="16"/>
          <w:szCs w:val="16"/>
        </w:rPr>
        <w:t xml:space="preserve">, </w:t>
      </w:r>
      <w:r w:rsidRPr="00725C8C">
        <w:rPr>
          <w:rStyle w:val="1"/>
          <w:color w:val="000000"/>
          <w:sz w:val="16"/>
          <w:szCs w:val="16"/>
        </w:rPr>
        <w:t>чем совершил административное правонарушение, предусмотренное ч. 2 ст. 12.7 КоАП РФ.</w:t>
      </w:r>
    </w:p>
    <w:p w:rsidR="00DE33DB" w:rsidRPr="00725C8C" w:rsidP="00DE33DB">
      <w:pPr>
        <w:pStyle w:val="BodyText"/>
        <w:shd w:val="clear" w:color="auto" w:fill="auto"/>
        <w:spacing w:after="0" w:line="240" w:lineRule="auto"/>
        <w:ind w:firstLine="567"/>
        <w:jc w:val="both"/>
        <w:rPr>
          <w:sz w:val="16"/>
          <w:szCs w:val="16"/>
        </w:rPr>
      </w:pPr>
      <w:r w:rsidRPr="00725C8C">
        <w:rPr>
          <w:sz w:val="16"/>
          <w:szCs w:val="16"/>
        </w:rPr>
        <w:t xml:space="preserve">В судебном заседании Сучков В.В. вину в совершении административного правонарушения признал полностью, в содеянном раскаялся, просил назначить наказание в виде административного штрафа. </w:t>
      </w:r>
    </w:p>
    <w:p w:rsidR="00DE33DB" w:rsidRPr="00725C8C" w:rsidP="00DE33DB">
      <w:pPr>
        <w:spacing w:after="0" w:line="240" w:lineRule="auto"/>
        <w:ind w:firstLine="567"/>
        <w:jc w:val="both"/>
        <w:rPr>
          <w:rFonts w:ascii="Times New Roman" w:hAnsi="Times New Roman"/>
          <w:color w:val="000000"/>
          <w:sz w:val="16"/>
          <w:szCs w:val="16"/>
          <w:shd w:val="clear" w:color="auto" w:fill="FFFFFF"/>
        </w:rPr>
      </w:pPr>
      <w:r w:rsidRPr="00725C8C">
        <w:rPr>
          <w:rFonts w:ascii="Times New Roman" w:hAnsi="Times New Roman"/>
          <w:sz w:val="16"/>
          <w:szCs w:val="16"/>
        </w:rPr>
        <w:t xml:space="preserve">Исследовав представленные материалы дела, мировой судья приходит к убеждению, что вина Сучкова В.В.  полностью установлена и подтверждается совокупностью собранных по делу доказательств, а именно:  протоколом об административном правонарушении 82 </w:t>
      </w:r>
      <w:r w:rsidRPr="00725C8C">
        <w:rPr>
          <w:rFonts w:ascii="Times New Roman" w:hAnsi="Times New Roman"/>
          <w:sz w:val="16"/>
          <w:szCs w:val="16"/>
        </w:rPr>
        <w:t>КР</w:t>
      </w:r>
      <w:r w:rsidRPr="00725C8C">
        <w:rPr>
          <w:rFonts w:ascii="Times New Roman" w:hAnsi="Times New Roman"/>
          <w:sz w:val="16"/>
          <w:szCs w:val="16"/>
        </w:rPr>
        <w:t xml:space="preserve"> № 019093 от 23.10.2024, составленным уполномоченным лицом в соответствии с требованиями КоАП РФ (л.д.1), копией протокола об отстранении от управления транспортным средством 82 ОТ № 065825 от 23.10.2024 (</w:t>
      </w:r>
      <w:r w:rsidRPr="00725C8C">
        <w:rPr>
          <w:rFonts w:ascii="Times New Roman" w:hAnsi="Times New Roman"/>
          <w:sz w:val="16"/>
          <w:szCs w:val="16"/>
        </w:rPr>
        <w:t>л.д</w:t>
      </w:r>
      <w:r w:rsidRPr="00725C8C">
        <w:rPr>
          <w:rFonts w:ascii="Times New Roman" w:hAnsi="Times New Roman"/>
          <w:sz w:val="16"/>
          <w:szCs w:val="16"/>
        </w:rPr>
        <w:t>. 3); копией протокола о задержании транспортного средства 82 ПЗ № 078022 от 23.10.2024 (</w:t>
      </w:r>
      <w:r w:rsidRPr="00725C8C">
        <w:rPr>
          <w:rFonts w:ascii="Times New Roman" w:hAnsi="Times New Roman"/>
          <w:sz w:val="16"/>
          <w:szCs w:val="16"/>
        </w:rPr>
        <w:t>л.д</w:t>
      </w:r>
      <w:r w:rsidRPr="00725C8C">
        <w:rPr>
          <w:rFonts w:ascii="Times New Roman" w:hAnsi="Times New Roman"/>
          <w:sz w:val="16"/>
          <w:szCs w:val="16"/>
        </w:rPr>
        <w:t>. 4);</w:t>
      </w:r>
      <w:r w:rsidRPr="00725C8C" w:rsidR="00290AB5">
        <w:rPr>
          <w:rFonts w:ascii="Times New Roman" w:hAnsi="Times New Roman"/>
          <w:sz w:val="16"/>
          <w:szCs w:val="16"/>
        </w:rPr>
        <w:t xml:space="preserve"> копией </w:t>
      </w:r>
      <w:r w:rsidRPr="00725C8C" w:rsidR="00290AB5">
        <w:rPr>
          <w:rStyle w:val="1"/>
          <w:color w:val="000000"/>
          <w:sz w:val="16"/>
          <w:szCs w:val="16"/>
        </w:rPr>
        <w:t>постановления мирового судьи судебного участка № 92 Черноморского судебного района Республики Крым от 20.12.2019, вступившем в законную силу 31.12.2019 (</w:t>
      </w:r>
      <w:r w:rsidRPr="00725C8C" w:rsidR="00290AB5">
        <w:rPr>
          <w:rStyle w:val="1"/>
          <w:color w:val="000000"/>
          <w:sz w:val="16"/>
          <w:szCs w:val="16"/>
        </w:rPr>
        <w:t>л.д</w:t>
      </w:r>
      <w:r w:rsidRPr="00725C8C" w:rsidR="00290AB5">
        <w:rPr>
          <w:rStyle w:val="1"/>
          <w:color w:val="000000"/>
          <w:sz w:val="16"/>
          <w:szCs w:val="16"/>
        </w:rPr>
        <w:t xml:space="preserve">. 7-8); </w:t>
      </w:r>
      <w:r w:rsidRPr="00725C8C" w:rsidR="00290AB5">
        <w:rPr>
          <w:rFonts w:ascii="Times New Roman" w:hAnsi="Times New Roman"/>
          <w:sz w:val="16"/>
          <w:szCs w:val="16"/>
        </w:rPr>
        <w:t xml:space="preserve">копией постановления </w:t>
      </w:r>
      <w:r w:rsidRPr="00725C8C" w:rsidR="00290AB5">
        <w:rPr>
          <w:rStyle w:val="1"/>
          <w:color w:val="000000"/>
          <w:sz w:val="16"/>
          <w:szCs w:val="16"/>
        </w:rPr>
        <w:t xml:space="preserve">мирового судьи судебного участка № 82 Симферопольского судебного района (Симферопольский муниципальный район) Республики Крым от 12.12.2019, </w:t>
      </w:r>
      <w:r w:rsidRPr="00725C8C" w:rsidR="00290AB5">
        <w:rPr>
          <w:rStyle w:val="1"/>
          <w:color w:val="000000"/>
          <w:sz w:val="16"/>
          <w:szCs w:val="16"/>
        </w:rPr>
        <w:t>вступившем</w:t>
      </w:r>
      <w:r w:rsidRPr="00725C8C" w:rsidR="00290AB5">
        <w:rPr>
          <w:rStyle w:val="1"/>
          <w:color w:val="000000"/>
          <w:sz w:val="16"/>
          <w:szCs w:val="16"/>
        </w:rPr>
        <w:t xml:space="preserve"> в законную силу 24.12.2019 (</w:t>
      </w:r>
      <w:r w:rsidRPr="00725C8C" w:rsidR="00290AB5">
        <w:rPr>
          <w:rStyle w:val="1"/>
          <w:color w:val="000000"/>
          <w:sz w:val="16"/>
          <w:szCs w:val="16"/>
        </w:rPr>
        <w:t>л.д</w:t>
      </w:r>
      <w:r w:rsidRPr="00725C8C" w:rsidR="00290AB5">
        <w:rPr>
          <w:rStyle w:val="1"/>
          <w:color w:val="000000"/>
          <w:sz w:val="16"/>
          <w:szCs w:val="16"/>
        </w:rPr>
        <w:t xml:space="preserve">. 9-16); </w:t>
      </w:r>
      <w:r w:rsidRPr="00725C8C" w:rsidR="00290AB5">
        <w:rPr>
          <w:rFonts w:ascii="Times New Roman" w:hAnsi="Times New Roman"/>
          <w:sz w:val="16"/>
          <w:szCs w:val="16"/>
        </w:rPr>
        <w:t>справкой инспектора по ИАЗ ОГИБДД УМВД России по г. Ялте (</w:t>
      </w:r>
      <w:r w:rsidRPr="00725C8C" w:rsidR="00290AB5">
        <w:rPr>
          <w:rFonts w:ascii="Times New Roman" w:hAnsi="Times New Roman"/>
          <w:sz w:val="16"/>
          <w:szCs w:val="16"/>
        </w:rPr>
        <w:t>л.д</w:t>
      </w:r>
      <w:r w:rsidRPr="00725C8C" w:rsidR="00290AB5">
        <w:rPr>
          <w:rFonts w:ascii="Times New Roman" w:hAnsi="Times New Roman"/>
          <w:sz w:val="16"/>
          <w:szCs w:val="16"/>
        </w:rPr>
        <w:t xml:space="preserve">. 17); </w:t>
      </w:r>
      <w:r w:rsidRPr="00725C8C">
        <w:rPr>
          <w:rStyle w:val="1"/>
          <w:color w:val="000000"/>
          <w:sz w:val="16"/>
          <w:szCs w:val="16"/>
        </w:rPr>
        <w:t xml:space="preserve">сведениями о ранних привлечениях </w:t>
      </w:r>
      <w:r w:rsidRPr="00725C8C" w:rsidR="00290AB5">
        <w:rPr>
          <w:rFonts w:ascii="Times New Roman" w:hAnsi="Times New Roman"/>
          <w:sz w:val="16"/>
          <w:szCs w:val="16"/>
        </w:rPr>
        <w:t xml:space="preserve">Сучкова В.В.  </w:t>
      </w:r>
      <w:r w:rsidRPr="00725C8C">
        <w:rPr>
          <w:rFonts w:ascii="Times New Roman" w:hAnsi="Times New Roman"/>
          <w:sz w:val="16"/>
          <w:szCs w:val="16"/>
        </w:rPr>
        <w:t xml:space="preserve">по главе 12 КоАП РФ </w:t>
      </w:r>
      <w:r w:rsidRPr="00725C8C" w:rsidR="00290AB5">
        <w:rPr>
          <w:rStyle w:val="1"/>
          <w:color w:val="000000"/>
          <w:sz w:val="16"/>
          <w:szCs w:val="16"/>
        </w:rPr>
        <w:t>(</w:t>
      </w:r>
      <w:r w:rsidRPr="00725C8C" w:rsidR="00290AB5">
        <w:rPr>
          <w:rStyle w:val="1"/>
          <w:color w:val="000000"/>
          <w:sz w:val="16"/>
          <w:szCs w:val="16"/>
        </w:rPr>
        <w:t>л.д</w:t>
      </w:r>
      <w:r w:rsidRPr="00725C8C" w:rsidR="00290AB5">
        <w:rPr>
          <w:rStyle w:val="1"/>
          <w:color w:val="000000"/>
          <w:sz w:val="16"/>
          <w:szCs w:val="16"/>
        </w:rPr>
        <w:t>. 18</w:t>
      </w:r>
      <w:r w:rsidRPr="00725C8C">
        <w:rPr>
          <w:rStyle w:val="1"/>
          <w:color w:val="000000"/>
          <w:sz w:val="16"/>
          <w:szCs w:val="16"/>
        </w:rPr>
        <w:t xml:space="preserve">), </w:t>
      </w:r>
      <w:r w:rsidRPr="00725C8C">
        <w:rPr>
          <w:rFonts w:ascii="Times New Roman" w:hAnsi="Times New Roman"/>
          <w:sz w:val="16"/>
          <w:szCs w:val="16"/>
        </w:rPr>
        <w:t xml:space="preserve">карточкой операции с водительским удостоверением  </w:t>
      </w:r>
      <w:r w:rsidRPr="00725C8C" w:rsidR="00290AB5">
        <w:rPr>
          <w:rFonts w:ascii="Times New Roman" w:hAnsi="Times New Roman"/>
          <w:sz w:val="16"/>
          <w:szCs w:val="16"/>
        </w:rPr>
        <w:t>Сучкова В.В.  (</w:t>
      </w:r>
      <w:r w:rsidRPr="00725C8C">
        <w:rPr>
          <w:rFonts w:ascii="Times New Roman" w:hAnsi="Times New Roman"/>
          <w:sz w:val="16"/>
          <w:szCs w:val="16"/>
        </w:rPr>
        <w:t>л.д</w:t>
      </w:r>
      <w:r w:rsidRPr="00725C8C">
        <w:rPr>
          <w:rFonts w:ascii="Times New Roman" w:hAnsi="Times New Roman"/>
          <w:sz w:val="16"/>
          <w:szCs w:val="16"/>
        </w:rPr>
        <w:t xml:space="preserve">. </w:t>
      </w:r>
      <w:r w:rsidRPr="00725C8C" w:rsidR="00290AB5">
        <w:rPr>
          <w:rFonts w:ascii="Times New Roman" w:hAnsi="Times New Roman"/>
          <w:sz w:val="16"/>
          <w:szCs w:val="16"/>
        </w:rPr>
        <w:t>19</w:t>
      </w:r>
      <w:r w:rsidRPr="00725C8C">
        <w:rPr>
          <w:rFonts w:ascii="Times New Roman" w:hAnsi="Times New Roman"/>
          <w:sz w:val="16"/>
          <w:szCs w:val="16"/>
        </w:rPr>
        <w:t xml:space="preserve">), </w:t>
      </w:r>
      <w:r w:rsidRPr="00725C8C" w:rsidR="00290AB5">
        <w:rPr>
          <w:rFonts w:ascii="Times New Roman" w:hAnsi="Times New Roman"/>
          <w:sz w:val="16"/>
          <w:szCs w:val="16"/>
        </w:rPr>
        <w:t>видеозаписью правонарушения (</w:t>
      </w:r>
      <w:r w:rsidRPr="00725C8C" w:rsidR="00290AB5">
        <w:rPr>
          <w:rFonts w:ascii="Times New Roman" w:hAnsi="Times New Roman"/>
          <w:sz w:val="16"/>
          <w:szCs w:val="16"/>
        </w:rPr>
        <w:t>л.д</w:t>
      </w:r>
      <w:r w:rsidRPr="00725C8C" w:rsidR="00290AB5">
        <w:rPr>
          <w:rFonts w:ascii="Times New Roman" w:hAnsi="Times New Roman"/>
          <w:sz w:val="16"/>
          <w:szCs w:val="16"/>
        </w:rPr>
        <w:t xml:space="preserve">. 20); </w:t>
      </w:r>
      <w:r w:rsidRPr="00725C8C">
        <w:rPr>
          <w:rFonts w:ascii="Times New Roman" w:hAnsi="Times New Roman"/>
          <w:sz w:val="16"/>
          <w:szCs w:val="16"/>
        </w:rPr>
        <w:t xml:space="preserve">признательными показаниями </w:t>
      </w:r>
      <w:r w:rsidRPr="00725C8C" w:rsidR="00290AB5">
        <w:rPr>
          <w:rFonts w:ascii="Times New Roman" w:hAnsi="Times New Roman"/>
          <w:sz w:val="16"/>
          <w:szCs w:val="16"/>
        </w:rPr>
        <w:t>Сучкова В.В.</w:t>
      </w:r>
      <w:r w:rsidRPr="00725C8C">
        <w:rPr>
          <w:rFonts w:ascii="Times New Roman" w:hAnsi="Times New Roman"/>
          <w:sz w:val="16"/>
          <w:szCs w:val="16"/>
        </w:rPr>
        <w:t xml:space="preserve">, данными в ходе судебного заседания. </w:t>
      </w:r>
    </w:p>
    <w:p w:rsidR="00DE33DB" w:rsidRPr="00725C8C" w:rsidP="00DE33DB">
      <w:pPr>
        <w:spacing w:after="0" w:line="240" w:lineRule="auto"/>
        <w:ind w:firstLine="567"/>
        <w:jc w:val="both"/>
        <w:rPr>
          <w:rFonts w:ascii="Times New Roman" w:hAnsi="Times New Roman"/>
          <w:sz w:val="16"/>
          <w:szCs w:val="16"/>
        </w:rPr>
      </w:pPr>
      <w:r w:rsidRPr="00725C8C">
        <w:rPr>
          <w:rFonts w:ascii="Times New Roman" w:hAnsi="Times New Roman"/>
          <w:sz w:val="16"/>
          <w:szCs w:val="16"/>
        </w:rPr>
        <w:t xml:space="preserve">Совокупность вышеуказанных доказательств мировым судьей признается достоверной и достаточной для разрешения настоящего дела. </w:t>
      </w:r>
    </w:p>
    <w:p w:rsidR="00DE33DB" w:rsidRPr="00725C8C" w:rsidP="00DE33DB">
      <w:pPr>
        <w:pStyle w:val="ConsPlusNormal"/>
        <w:ind w:firstLine="567"/>
        <w:jc w:val="both"/>
        <w:rPr>
          <w:sz w:val="16"/>
          <w:szCs w:val="16"/>
        </w:rPr>
      </w:pPr>
      <w:r w:rsidRPr="00725C8C">
        <w:rPr>
          <w:sz w:val="16"/>
          <w:szCs w:val="16"/>
        </w:rPr>
        <w:t xml:space="preserve">Действия </w:t>
      </w:r>
      <w:r w:rsidRPr="00725C8C" w:rsidR="00290AB5">
        <w:rPr>
          <w:sz w:val="16"/>
          <w:szCs w:val="16"/>
        </w:rPr>
        <w:t xml:space="preserve">Сучкова В.В.  </w:t>
      </w:r>
      <w:r w:rsidRPr="00725C8C">
        <w:rPr>
          <w:sz w:val="16"/>
          <w:szCs w:val="16"/>
        </w:rPr>
        <w:t>мировой судья  квалифицирует по ч. 2 ст. 12.7 КоАП РФ, как управление транспортным средством водителем, лишенным права управления транспортными средствами.</w:t>
      </w:r>
    </w:p>
    <w:p w:rsidR="00DE33DB" w:rsidRPr="00725C8C" w:rsidP="00DE33DB">
      <w:pPr>
        <w:autoSpaceDE w:val="0"/>
        <w:autoSpaceDN w:val="0"/>
        <w:adjustRightInd w:val="0"/>
        <w:spacing w:after="0" w:line="240" w:lineRule="auto"/>
        <w:ind w:firstLine="567"/>
        <w:jc w:val="both"/>
        <w:rPr>
          <w:rFonts w:ascii="Times New Roman" w:hAnsi="Times New Roman" w:eastAsiaTheme="minorHAnsi"/>
          <w:sz w:val="16"/>
          <w:szCs w:val="16"/>
        </w:rPr>
      </w:pPr>
      <w:r w:rsidRPr="00725C8C">
        <w:rPr>
          <w:rFonts w:ascii="Times New Roman" w:hAnsi="Times New Roman" w:eastAsiaTheme="minorHAnsi"/>
          <w:sz w:val="16"/>
          <w:szCs w:val="16"/>
        </w:rPr>
        <w:t xml:space="preserve">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случае </w:t>
      </w:r>
      <w:hyperlink r:id="rId5" w:history="1">
        <w:r w:rsidRPr="00725C8C">
          <w:rPr>
            <w:rStyle w:val="Hyperlink"/>
            <w:rFonts w:ascii="Times New Roman" w:hAnsi="Times New Roman" w:eastAsiaTheme="minorHAnsi"/>
            <w:color w:val="auto"/>
            <w:sz w:val="16"/>
            <w:szCs w:val="16"/>
            <w:u w:val="none"/>
          </w:rPr>
          <w:t>уклонения</w:t>
        </w:r>
      </w:hyperlink>
      <w:r w:rsidRPr="00725C8C">
        <w:rPr>
          <w:rFonts w:ascii="Times New Roman" w:hAnsi="Times New Roman" w:eastAsiaTheme="minorHAnsi"/>
          <w:sz w:val="16"/>
          <w:szCs w:val="16"/>
        </w:rP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DE33DB" w:rsidRPr="00725C8C" w:rsidP="00DE33DB">
      <w:pPr>
        <w:autoSpaceDE w:val="0"/>
        <w:autoSpaceDN w:val="0"/>
        <w:adjustRightInd w:val="0"/>
        <w:spacing w:after="0" w:line="240" w:lineRule="auto"/>
        <w:ind w:firstLine="567"/>
        <w:jc w:val="both"/>
        <w:rPr>
          <w:rFonts w:ascii="Times New Roman" w:hAnsi="Times New Roman" w:eastAsiaTheme="minorHAnsi"/>
          <w:sz w:val="16"/>
          <w:szCs w:val="16"/>
        </w:rPr>
      </w:pPr>
      <w:r w:rsidRPr="00725C8C">
        <w:rPr>
          <w:rFonts w:ascii="Times New Roman" w:hAnsi="Times New Roman" w:eastAsiaTheme="minorHAnsi"/>
          <w:sz w:val="16"/>
          <w:szCs w:val="16"/>
        </w:rPr>
        <w:t xml:space="preserve">Судом установлено, что </w:t>
      </w:r>
      <w:r w:rsidRPr="00725C8C" w:rsidR="00290AB5">
        <w:rPr>
          <w:rFonts w:ascii="Times New Roman" w:hAnsi="Times New Roman"/>
          <w:sz w:val="16"/>
          <w:szCs w:val="16"/>
        </w:rPr>
        <w:t xml:space="preserve">Сучков В.В.  </w:t>
      </w:r>
      <w:r w:rsidRPr="00725C8C">
        <w:rPr>
          <w:rStyle w:val="1"/>
          <w:color w:val="000000"/>
          <w:sz w:val="16"/>
          <w:szCs w:val="16"/>
        </w:rPr>
        <w:t xml:space="preserve">постановлением </w:t>
      </w:r>
      <w:r w:rsidRPr="00725C8C" w:rsidR="00290AB5">
        <w:rPr>
          <w:rStyle w:val="1"/>
          <w:color w:val="000000"/>
          <w:sz w:val="16"/>
          <w:szCs w:val="16"/>
        </w:rPr>
        <w:t>мирового судьи судебного участка № 82 Симферопольского судебного района (Симферопольский муниципальный район) Республики Крым от 12.12.2019</w:t>
      </w:r>
      <w:r w:rsidRPr="00725C8C">
        <w:rPr>
          <w:rStyle w:val="1"/>
          <w:color w:val="000000"/>
          <w:sz w:val="16"/>
          <w:szCs w:val="16"/>
        </w:rPr>
        <w:t xml:space="preserve">, </w:t>
      </w:r>
      <w:r w:rsidRPr="00725C8C">
        <w:rPr>
          <w:rFonts w:ascii="Times New Roman" w:hAnsi="Times New Roman" w:eastAsiaTheme="minorHAnsi"/>
          <w:sz w:val="16"/>
          <w:szCs w:val="16"/>
        </w:rPr>
        <w:t>был лишен права управления транспортным средством на срок один год шесть месяцев с назначением административного штрафа в размере 30000,00 рублей</w:t>
      </w:r>
      <w:r w:rsidRPr="00725C8C" w:rsidR="00290AB5">
        <w:rPr>
          <w:rFonts w:ascii="Times New Roman" w:hAnsi="Times New Roman" w:eastAsiaTheme="minorHAnsi"/>
          <w:sz w:val="16"/>
          <w:szCs w:val="16"/>
        </w:rPr>
        <w:t xml:space="preserve">, также </w:t>
      </w:r>
      <w:r w:rsidRPr="00725C8C" w:rsidR="00290AB5">
        <w:rPr>
          <w:rStyle w:val="1"/>
          <w:color w:val="000000"/>
          <w:sz w:val="16"/>
          <w:szCs w:val="16"/>
        </w:rPr>
        <w:t>постановлением мирового судьи судебного участка № 92 Черноморского судебного района Республики Крым от 20.12.2019, вступившем в законную силу</w:t>
      </w:r>
      <w:r w:rsidRPr="00725C8C" w:rsidR="00290AB5">
        <w:rPr>
          <w:rStyle w:val="1"/>
          <w:color w:val="000000"/>
          <w:sz w:val="16"/>
          <w:szCs w:val="16"/>
        </w:rPr>
        <w:t xml:space="preserve"> 31.12.2019 </w:t>
      </w:r>
      <w:r w:rsidRPr="00725C8C" w:rsidR="00290AB5">
        <w:rPr>
          <w:rFonts w:ascii="Times New Roman" w:hAnsi="Times New Roman" w:eastAsiaTheme="minorHAnsi"/>
          <w:sz w:val="16"/>
          <w:szCs w:val="16"/>
        </w:rPr>
        <w:t>был лишен права управления транспортным средством на срок один год шесть месяцев с назначением административного штрафа в размере 30000,00 рублей</w:t>
      </w:r>
      <w:r w:rsidRPr="00725C8C">
        <w:rPr>
          <w:rFonts w:ascii="Times New Roman" w:hAnsi="Times New Roman" w:eastAsiaTheme="minorHAnsi"/>
          <w:sz w:val="16"/>
          <w:szCs w:val="16"/>
        </w:rPr>
        <w:t xml:space="preserve">. </w:t>
      </w:r>
    </w:p>
    <w:p w:rsidR="00290AB5" w:rsidRPr="00725C8C" w:rsidP="00290AB5">
      <w:pPr>
        <w:autoSpaceDE w:val="0"/>
        <w:autoSpaceDN w:val="0"/>
        <w:adjustRightInd w:val="0"/>
        <w:spacing w:after="0" w:line="240" w:lineRule="auto"/>
        <w:ind w:firstLine="567"/>
        <w:jc w:val="both"/>
        <w:rPr>
          <w:rFonts w:ascii="Times New Roman" w:hAnsi="Times New Roman" w:eastAsiaTheme="minorHAnsi"/>
          <w:sz w:val="16"/>
          <w:szCs w:val="16"/>
        </w:rPr>
      </w:pPr>
      <w:r w:rsidRPr="00725C8C">
        <w:rPr>
          <w:rFonts w:ascii="Times New Roman" w:hAnsi="Times New Roman" w:eastAsiaTheme="minorHAnsi"/>
          <w:sz w:val="16"/>
          <w:szCs w:val="16"/>
        </w:rPr>
        <w:t xml:space="preserve">Водительское удостоверение </w:t>
      </w:r>
      <w:r w:rsidRPr="00725C8C">
        <w:rPr>
          <w:rFonts w:ascii="Times New Roman" w:hAnsi="Times New Roman"/>
          <w:sz w:val="16"/>
          <w:szCs w:val="16"/>
        </w:rPr>
        <w:t xml:space="preserve">Сучков В.В.  </w:t>
      </w:r>
      <w:r w:rsidRPr="00725C8C">
        <w:rPr>
          <w:rFonts w:ascii="Times New Roman" w:hAnsi="Times New Roman" w:eastAsiaTheme="minorHAnsi"/>
          <w:sz w:val="16"/>
          <w:szCs w:val="16"/>
        </w:rPr>
        <w:t>не сдавал, срок исполнения наказания в части лишения права управления транспортным средством не начат.</w:t>
      </w:r>
      <w:r w:rsidRPr="00725C8C">
        <w:rPr>
          <w:rFonts w:ascii="Times New Roman" w:hAnsi="Times New Roman"/>
          <w:sz w:val="16"/>
          <w:szCs w:val="16"/>
          <w:shd w:val="clear" w:color="auto" w:fill="FFFFFF"/>
        </w:rPr>
        <w:t xml:space="preserve"> </w:t>
      </w:r>
      <w:r w:rsidRPr="00725C8C">
        <w:rPr>
          <w:rFonts w:ascii="Times New Roman" w:hAnsi="Times New Roman" w:eastAsiaTheme="minorHAnsi"/>
          <w:sz w:val="16"/>
          <w:szCs w:val="16"/>
        </w:rPr>
        <w:t>На основании вышеизложенного суд приходит к выводу, что срок лишения   права управления транспортными средствами не истек.</w:t>
      </w:r>
    </w:p>
    <w:p w:rsidR="00DE33DB" w:rsidRPr="00725C8C" w:rsidP="00DE33DB">
      <w:pPr>
        <w:autoSpaceDE w:val="0"/>
        <w:autoSpaceDN w:val="0"/>
        <w:adjustRightInd w:val="0"/>
        <w:spacing w:after="0" w:line="240" w:lineRule="auto"/>
        <w:ind w:firstLine="567"/>
        <w:jc w:val="both"/>
        <w:rPr>
          <w:rFonts w:ascii="Times New Roman" w:hAnsi="Times New Roman"/>
          <w:sz w:val="16"/>
          <w:szCs w:val="16"/>
        </w:rPr>
      </w:pPr>
      <w:r w:rsidRPr="00725C8C">
        <w:rPr>
          <w:rFonts w:ascii="Times New Roman" w:hAnsi="Times New Roman"/>
          <w:sz w:val="16"/>
          <w:szCs w:val="16"/>
        </w:rPr>
        <w:t>При назначении наказания учитывается характер совершенного правонарушения, личность</w:t>
      </w:r>
      <w:r w:rsidRPr="00725C8C" w:rsidR="00290AB5">
        <w:rPr>
          <w:rFonts w:ascii="Times New Roman" w:hAnsi="Times New Roman"/>
          <w:sz w:val="16"/>
          <w:szCs w:val="16"/>
        </w:rPr>
        <w:t xml:space="preserve"> Сучков В.В</w:t>
      </w:r>
      <w:r w:rsidRPr="00725C8C">
        <w:rPr>
          <w:rFonts w:ascii="Times New Roman" w:hAnsi="Times New Roman"/>
          <w:sz w:val="16"/>
          <w:szCs w:val="16"/>
        </w:rPr>
        <w:t xml:space="preserve">.,  а также  смягчающее ответственность  обстоятельство – чистосердечное раскаяние, </w:t>
      </w:r>
      <w:r w:rsidRPr="00725C8C" w:rsidR="00290AB5">
        <w:rPr>
          <w:rFonts w:ascii="Times New Roman" w:hAnsi="Times New Roman"/>
          <w:sz w:val="16"/>
          <w:szCs w:val="16"/>
        </w:rPr>
        <w:t xml:space="preserve">наличие на иждивении малолетнего ребенка, </w:t>
      </w:r>
      <w:r w:rsidRPr="00725C8C">
        <w:rPr>
          <w:rFonts w:ascii="Times New Roman" w:hAnsi="Times New Roman"/>
          <w:sz w:val="16"/>
          <w:szCs w:val="16"/>
        </w:rPr>
        <w:t>а также отсутствие отягчающих ответственность обстоятельств.</w:t>
      </w:r>
    </w:p>
    <w:p w:rsidR="00DE33DB" w:rsidRPr="00725C8C" w:rsidP="00DE33DB">
      <w:pPr>
        <w:spacing w:after="0" w:line="240" w:lineRule="auto"/>
        <w:ind w:firstLine="567"/>
        <w:jc w:val="both"/>
        <w:rPr>
          <w:rFonts w:ascii="Times New Roman" w:hAnsi="Times New Roman"/>
          <w:sz w:val="16"/>
          <w:szCs w:val="16"/>
        </w:rPr>
      </w:pPr>
      <w:r w:rsidRPr="00725C8C">
        <w:rPr>
          <w:rFonts w:ascii="Times New Roman" w:hAnsi="Times New Roman"/>
          <w:sz w:val="16"/>
          <w:szCs w:val="16"/>
        </w:rPr>
        <w:t xml:space="preserve">На основании вышеизложенного, мировой судья полагает необходимым назначить </w:t>
      </w:r>
      <w:r w:rsidRPr="00725C8C" w:rsidR="00290AB5">
        <w:rPr>
          <w:rFonts w:ascii="Times New Roman" w:hAnsi="Times New Roman"/>
          <w:sz w:val="16"/>
          <w:szCs w:val="16"/>
        </w:rPr>
        <w:t xml:space="preserve">Сучкову В.В.  </w:t>
      </w:r>
      <w:r w:rsidRPr="00725C8C">
        <w:rPr>
          <w:rFonts w:ascii="Times New Roman" w:hAnsi="Times New Roman"/>
          <w:sz w:val="16"/>
          <w:szCs w:val="16"/>
        </w:rPr>
        <w:t xml:space="preserve">наказание в пределах санкции ч. 2 ст. 12.7 КоАП РФ  в  виде административного штрафа. </w:t>
      </w:r>
    </w:p>
    <w:p w:rsidR="00DE33DB" w:rsidRPr="00725C8C" w:rsidP="00C81519">
      <w:pPr>
        <w:spacing w:after="0" w:line="240" w:lineRule="auto"/>
        <w:ind w:firstLine="567"/>
        <w:jc w:val="both"/>
        <w:rPr>
          <w:rFonts w:ascii="Times New Roman" w:hAnsi="Times New Roman"/>
          <w:sz w:val="16"/>
          <w:szCs w:val="16"/>
        </w:rPr>
      </w:pPr>
      <w:r w:rsidRPr="00725C8C">
        <w:rPr>
          <w:rFonts w:ascii="Times New Roman" w:hAnsi="Times New Roman"/>
          <w:sz w:val="16"/>
          <w:szCs w:val="16"/>
        </w:rPr>
        <w:tab/>
        <w:t xml:space="preserve">Руководствуясь </w:t>
      </w:r>
      <w:r w:rsidRPr="00725C8C">
        <w:rPr>
          <w:rFonts w:ascii="Times New Roman" w:hAnsi="Times New Roman"/>
          <w:sz w:val="16"/>
          <w:szCs w:val="16"/>
        </w:rPr>
        <w:t>ст.ст</w:t>
      </w:r>
      <w:r w:rsidRPr="00725C8C">
        <w:rPr>
          <w:rFonts w:ascii="Times New Roman" w:hAnsi="Times New Roman"/>
          <w:sz w:val="16"/>
          <w:szCs w:val="16"/>
        </w:rPr>
        <w:t xml:space="preserve">. 29.10,32.2 КоАП Российской Федерации, мировой судья </w:t>
      </w:r>
    </w:p>
    <w:p w:rsidR="00C81519" w:rsidRPr="00725C8C" w:rsidP="00C81519">
      <w:pPr>
        <w:spacing w:after="0" w:line="240" w:lineRule="auto"/>
        <w:ind w:firstLine="567"/>
        <w:jc w:val="center"/>
        <w:rPr>
          <w:rFonts w:ascii="Times New Roman" w:hAnsi="Times New Roman"/>
          <w:sz w:val="16"/>
          <w:szCs w:val="16"/>
        </w:rPr>
      </w:pPr>
      <w:r w:rsidRPr="00725C8C">
        <w:rPr>
          <w:rFonts w:ascii="Times New Roman" w:hAnsi="Times New Roman"/>
          <w:sz w:val="16"/>
          <w:szCs w:val="16"/>
        </w:rPr>
        <w:t xml:space="preserve">ПОСТАНОВИЛ: </w:t>
      </w:r>
    </w:p>
    <w:p w:rsidR="00DE33DB" w:rsidRPr="00725C8C" w:rsidP="00DE33DB">
      <w:pPr>
        <w:spacing w:after="0" w:line="240" w:lineRule="auto"/>
        <w:ind w:firstLine="567"/>
        <w:jc w:val="both"/>
        <w:rPr>
          <w:rFonts w:ascii="Times New Roman" w:hAnsi="Times New Roman"/>
          <w:sz w:val="16"/>
          <w:szCs w:val="16"/>
        </w:rPr>
      </w:pPr>
      <w:r w:rsidRPr="00725C8C">
        <w:rPr>
          <w:rFonts w:ascii="Times New Roman" w:hAnsi="Times New Roman"/>
          <w:sz w:val="16"/>
          <w:szCs w:val="16"/>
        </w:rPr>
        <w:t xml:space="preserve">Признать </w:t>
      </w:r>
      <w:r w:rsidRPr="00725C8C">
        <w:rPr>
          <w:rStyle w:val="1"/>
          <w:color w:val="000000"/>
          <w:sz w:val="16"/>
          <w:szCs w:val="16"/>
        </w:rPr>
        <w:t xml:space="preserve"> </w:t>
      </w:r>
      <w:r w:rsidRPr="00725C8C" w:rsidR="00290AB5">
        <w:rPr>
          <w:rFonts w:ascii="Times New Roman" w:hAnsi="Times New Roman"/>
          <w:b/>
          <w:sz w:val="16"/>
          <w:szCs w:val="16"/>
        </w:rPr>
        <w:t>Сучкова Вадима Валериевича</w:t>
      </w:r>
      <w:r w:rsidRPr="00725C8C" w:rsidR="00290AB5">
        <w:rPr>
          <w:rFonts w:ascii="Times New Roman" w:hAnsi="Times New Roman"/>
          <w:sz w:val="16"/>
          <w:szCs w:val="16"/>
        </w:rPr>
        <w:t xml:space="preserve">, </w:t>
      </w:r>
      <w:r w:rsidRPr="00725C8C" w:rsidR="00725C8C">
        <w:rPr>
          <w:rFonts w:ascii="Times New Roman" w:hAnsi="Times New Roman"/>
          <w:sz w:val="16"/>
          <w:szCs w:val="16"/>
        </w:rPr>
        <w:t>«ДАННЫЕ ИЗЪЯТЫ»</w:t>
      </w:r>
      <w:r w:rsidRPr="00725C8C">
        <w:rPr>
          <w:rFonts w:ascii="Times New Roman" w:hAnsi="Times New Roman"/>
          <w:sz w:val="16"/>
          <w:szCs w:val="16"/>
        </w:rPr>
        <w:t>, виновным в совершении административного правонарушения, предусмотренного ч. 2 ст. 12.7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30000 (тридцать тысяч) рублей.</w:t>
      </w:r>
    </w:p>
    <w:p w:rsidR="00725C8C" w:rsidRPr="00725C8C" w:rsidP="00DE33DB">
      <w:pPr>
        <w:autoSpaceDE w:val="0"/>
        <w:autoSpaceDN w:val="0"/>
        <w:adjustRightInd w:val="0"/>
        <w:spacing w:after="0" w:line="240" w:lineRule="auto"/>
        <w:ind w:firstLine="709"/>
        <w:jc w:val="both"/>
        <w:rPr>
          <w:rFonts w:ascii="Times New Roman" w:hAnsi="Times New Roman"/>
          <w:sz w:val="16"/>
          <w:szCs w:val="16"/>
        </w:rPr>
      </w:pPr>
      <w:r w:rsidRPr="00725C8C">
        <w:rPr>
          <w:rFonts w:ascii="Times New Roman" w:hAnsi="Times New Roman"/>
          <w:sz w:val="16"/>
          <w:szCs w:val="16"/>
        </w:rPr>
        <w:t>«ДАННЫЕ ИЗЪЯТЫ»</w:t>
      </w:r>
    </w:p>
    <w:p w:rsidR="00DE33DB" w:rsidRPr="00725C8C" w:rsidP="00DE33DB">
      <w:pPr>
        <w:autoSpaceDE w:val="0"/>
        <w:autoSpaceDN w:val="0"/>
        <w:adjustRightInd w:val="0"/>
        <w:spacing w:after="0" w:line="240" w:lineRule="auto"/>
        <w:ind w:firstLine="709"/>
        <w:jc w:val="both"/>
        <w:rPr>
          <w:rFonts w:ascii="Times New Roman" w:eastAsia="SimSun" w:hAnsi="Times New Roman"/>
          <w:sz w:val="16"/>
          <w:szCs w:val="16"/>
          <w:lang w:eastAsia="zh-CN"/>
        </w:rPr>
      </w:pPr>
      <w:r w:rsidRPr="00725C8C">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DE33DB" w:rsidRPr="00725C8C" w:rsidP="00DE33DB">
      <w:pPr>
        <w:autoSpaceDE w:val="0"/>
        <w:autoSpaceDN w:val="0"/>
        <w:adjustRightInd w:val="0"/>
        <w:spacing w:after="0" w:line="240" w:lineRule="auto"/>
        <w:ind w:firstLine="709"/>
        <w:jc w:val="both"/>
        <w:rPr>
          <w:rFonts w:ascii="Times New Roman" w:eastAsia="SimSun" w:hAnsi="Times New Roman"/>
          <w:sz w:val="16"/>
          <w:szCs w:val="16"/>
          <w:lang w:eastAsia="zh-CN"/>
        </w:rPr>
      </w:pPr>
      <w:r w:rsidRPr="00725C8C">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725C8C">
        <w:rPr>
          <w:rFonts w:ascii="Times New Roman" w:eastAsia="SimSun" w:hAnsi="Times New Roman"/>
          <w:sz w:val="16"/>
          <w:szCs w:val="16"/>
          <w:lang w:eastAsia="zh-CN"/>
        </w:rPr>
        <w:t>вынесшим</w:t>
      </w:r>
      <w:r w:rsidRPr="00725C8C">
        <w:rPr>
          <w:rFonts w:ascii="Times New Roman" w:eastAsia="SimSun" w:hAnsi="Times New Roman"/>
          <w:sz w:val="16"/>
          <w:szCs w:val="16"/>
          <w:lang w:eastAsia="zh-CN"/>
        </w:rPr>
        <w:t xml:space="preserve"> постановление. </w:t>
      </w:r>
    </w:p>
    <w:p w:rsidR="00DE33DB" w:rsidRPr="00725C8C" w:rsidP="00DE33DB">
      <w:pPr>
        <w:autoSpaceDE w:val="0"/>
        <w:autoSpaceDN w:val="0"/>
        <w:adjustRightInd w:val="0"/>
        <w:spacing w:after="0" w:line="240" w:lineRule="auto"/>
        <w:ind w:firstLine="709"/>
        <w:jc w:val="both"/>
        <w:outlineLvl w:val="2"/>
        <w:rPr>
          <w:rFonts w:ascii="Times New Roman" w:eastAsia="Times New Roman" w:hAnsi="Times New Roman"/>
          <w:sz w:val="16"/>
          <w:szCs w:val="16"/>
          <w:lang w:eastAsia="ru-RU"/>
        </w:rPr>
      </w:pPr>
      <w:r w:rsidRPr="00725C8C">
        <w:rPr>
          <w:rFonts w:ascii="Times New Roman" w:hAnsi="Times New Roman"/>
          <w:sz w:val="16"/>
          <w:szCs w:val="16"/>
        </w:rPr>
        <w:t xml:space="preserve">Неуплата административного штрафа в срок, предусмотренный настоящим </w:t>
      </w:r>
      <w:hyperlink r:id="rId6" w:history="1">
        <w:r w:rsidRPr="00725C8C">
          <w:rPr>
            <w:rStyle w:val="Hyperlink"/>
            <w:rFonts w:ascii="Times New Roman" w:hAnsi="Times New Roman"/>
            <w:color w:val="auto"/>
            <w:sz w:val="16"/>
            <w:szCs w:val="16"/>
            <w:u w:val="none"/>
          </w:rPr>
          <w:t>Кодексом</w:t>
        </w:r>
      </w:hyperlink>
      <w:r w:rsidRPr="00725C8C">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E33DB" w:rsidRPr="00725C8C" w:rsidP="00DE33DB">
      <w:pPr>
        <w:spacing w:after="0" w:line="240" w:lineRule="auto"/>
        <w:ind w:firstLine="567"/>
        <w:jc w:val="both"/>
        <w:rPr>
          <w:rFonts w:ascii="Times New Roman" w:hAnsi="Times New Roman"/>
          <w:sz w:val="16"/>
          <w:szCs w:val="16"/>
        </w:rPr>
      </w:pPr>
      <w:r w:rsidRPr="00725C8C">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725C8C">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725C8C">
        <w:rPr>
          <w:rFonts w:ascii="Times New Roman" w:eastAsia="SimSun" w:hAnsi="Times New Roman"/>
          <w:iCs/>
          <w:sz w:val="16"/>
          <w:szCs w:val="16"/>
          <w:lang w:eastAsia="zh-CN"/>
        </w:rPr>
        <w:t xml:space="preserve">в течение 10 суток со дня вынесения </w:t>
      </w:r>
      <w:r w:rsidRPr="00725C8C">
        <w:rPr>
          <w:rFonts w:ascii="Times New Roman" w:hAnsi="Times New Roman"/>
          <w:sz w:val="16"/>
          <w:szCs w:val="16"/>
        </w:rPr>
        <w:t>или получения копии постановления.</w:t>
      </w:r>
    </w:p>
    <w:p w:rsidR="00DE33DB" w:rsidRPr="00725C8C" w:rsidP="00DE33DB">
      <w:pPr>
        <w:spacing w:after="0" w:line="240" w:lineRule="auto"/>
        <w:jc w:val="both"/>
        <w:rPr>
          <w:rFonts w:ascii="Times New Roman" w:hAnsi="Times New Roman"/>
          <w:sz w:val="16"/>
          <w:szCs w:val="16"/>
        </w:rPr>
      </w:pPr>
      <w:r w:rsidRPr="00725C8C">
        <w:rPr>
          <w:rFonts w:ascii="Times New Roman" w:hAnsi="Times New Roman"/>
          <w:sz w:val="16"/>
          <w:szCs w:val="16"/>
        </w:rPr>
        <w:t xml:space="preserve">    </w:t>
      </w:r>
    </w:p>
    <w:p w:rsidR="00DE33DB" w:rsidRPr="00725C8C" w:rsidP="00DE33DB">
      <w:pPr>
        <w:spacing w:after="0" w:line="240" w:lineRule="auto"/>
        <w:ind w:firstLine="567"/>
        <w:jc w:val="both"/>
        <w:rPr>
          <w:rFonts w:ascii="Times New Roman" w:hAnsi="Times New Roman"/>
          <w:sz w:val="16"/>
          <w:szCs w:val="16"/>
        </w:rPr>
      </w:pPr>
    </w:p>
    <w:p w:rsidR="00DE33DB" w:rsidRPr="00725C8C" w:rsidP="00DE33DB">
      <w:pPr>
        <w:spacing w:after="0" w:line="240" w:lineRule="auto"/>
        <w:ind w:firstLine="567"/>
        <w:jc w:val="both"/>
        <w:rPr>
          <w:rFonts w:ascii="Times New Roman" w:hAnsi="Times New Roman"/>
          <w:sz w:val="16"/>
          <w:szCs w:val="16"/>
        </w:rPr>
      </w:pPr>
      <w:r w:rsidRPr="00725C8C">
        <w:rPr>
          <w:rFonts w:ascii="Times New Roman" w:hAnsi="Times New Roman"/>
          <w:sz w:val="16"/>
          <w:szCs w:val="16"/>
        </w:rPr>
        <w:t>Мировой судья:</w:t>
      </w:r>
      <w:r w:rsidRPr="00725C8C">
        <w:rPr>
          <w:rFonts w:ascii="Times New Roman" w:hAnsi="Times New Roman"/>
          <w:sz w:val="16"/>
          <w:szCs w:val="16"/>
        </w:rPr>
        <w:tab/>
      </w:r>
      <w:r w:rsidRPr="00725C8C">
        <w:rPr>
          <w:rFonts w:ascii="Times New Roman" w:hAnsi="Times New Roman"/>
          <w:sz w:val="16"/>
          <w:szCs w:val="16"/>
        </w:rPr>
        <w:tab/>
      </w:r>
      <w:r w:rsidRPr="00725C8C">
        <w:rPr>
          <w:rFonts w:ascii="Times New Roman" w:hAnsi="Times New Roman"/>
          <w:sz w:val="16"/>
          <w:szCs w:val="16"/>
        </w:rPr>
        <w:tab/>
      </w:r>
      <w:r w:rsidRPr="00725C8C">
        <w:rPr>
          <w:rFonts w:ascii="Times New Roman" w:hAnsi="Times New Roman"/>
          <w:sz w:val="16"/>
          <w:szCs w:val="16"/>
        </w:rPr>
        <w:tab/>
        <w:t xml:space="preserve">                          </w:t>
      </w:r>
      <w:r w:rsidR="00725C8C">
        <w:rPr>
          <w:rFonts w:ascii="Times New Roman" w:hAnsi="Times New Roman"/>
          <w:sz w:val="16"/>
          <w:szCs w:val="16"/>
        </w:rPr>
        <w:t xml:space="preserve">                                                   </w:t>
      </w:r>
      <w:r w:rsidRPr="00725C8C">
        <w:rPr>
          <w:rFonts w:ascii="Times New Roman" w:hAnsi="Times New Roman"/>
          <w:sz w:val="16"/>
          <w:szCs w:val="16"/>
        </w:rPr>
        <w:t xml:space="preserve">       О.В. Переверзева</w:t>
      </w:r>
    </w:p>
    <w:p w:rsidR="00F92E94" w:rsidRPr="00725C8C">
      <w:pPr>
        <w:rPr>
          <w:rFonts w:ascii="Times New Roman" w:hAnsi="Times New Roman"/>
          <w:sz w:val="16"/>
          <w:szCs w:val="16"/>
        </w:rPr>
      </w:pPr>
    </w:p>
    <w:sectPr w:rsidSect="00725C8C">
      <w:pgSz w:w="11906" w:h="16838"/>
      <w:pgMar w:top="568" w:right="1418"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DB"/>
    <w:rsid w:val="00290AB5"/>
    <w:rsid w:val="00725C8C"/>
    <w:rsid w:val="00C81519"/>
    <w:rsid w:val="00DE33DB"/>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3D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33DB"/>
    <w:rPr>
      <w:color w:val="0000FF" w:themeColor="hyperlink"/>
      <w:u w:val="single"/>
    </w:rPr>
  </w:style>
  <w:style w:type="paragraph" w:styleId="BodyText">
    <w:name w:val="Body Text"/>
    <w:basedOn w:val="Normal"/>
    <w:link w:val="a"/>
    <w:uiPriority w:val="99"/>
    <w:semiHidden/>
    <w:unhideWhenUsed/>
    <w:rsid w:val="00DE33DB"/>
    <w:pPr>
      <w:widowControl w:val="0"/>
      <w:shd w:val="clear" w:color="auto" w:fill="FFFFFF"/>
      <w:spacing w:after="60" w:line="240" w:lineRule="atLeast"/>
    </w:pPr>
    <w:rPr>
      <w:rFonts w:ascii="Times New Roman" w:eastAsia="Times New Roman" w:hAnsi="Times New Roman"/>
      <w:sz w:val="28"/>
      <w:szCs w:val="28"/>
      <w:lang w:eastAsia="ru-RU"/>
    </w:rPr>
  </w:style>
  <w:style w:type="character" w:customStyle="1" w:styleId="a">
    <w:name w:val="Основной текст Знак"/>
    <w:basedOn w:val="DefaultParagraphFont"/>
    <w:link w:val="BodyText"/>
    <w:uiPriority w:val="99"/>
    <w:semiHidden/>
    <w:rsid w:val="00DE33DB"/>
    <w:rPr>
      <w:rFonts w:ascii="Times New Roman" w:eastAsia="Times New Roman" w:hAnsi="Times New Roman" w:cs="Times New Roman"/>
      <w:sz w:val="28"/>
      <w:szCs w:val="28"/>
      <w:shd w:val="clear" w:color="auto" w:fill="FFFFFF"/>
      <w:lang w:eastAsia="ru-RU"/>
    </w:rPr>
  </w:style>
  <w:style w:type="character" w:customStyle="1" w:styleId="3">
    <w:name w:val="Основной текст (3)_"/>
    <w:link w:val="30"/>
    <w:uiPriority w:val="99"/>
    <w:locked/>
    <w:rsid w:val="00DE33DB"/>
    <w:rPr>
      <w:rFonts w:ascii="Times New Roman" w:hAnsi="Times New Roman" w:cs="Times New Roman"/>
      <w:b/>
      <w:bCs/>
      <w:sz w:val="26"/>
      <w:szCs w:val="26"/>
      <w:shd w:val="clear" w:color="auto" w:fill="FFFFFF"/>
    </w:rPr>
  </w:style>
  <w:style w:type="paragraph" w:customStyle="1" w:styleId="30">
    <w:name w:val="Основной текст (3)"/>
    <w:basedOn w:val="Normal"/>
    <w:link w:val="3"/>
    <w:uiPriority w:val="99"/>
    <w:rsid w:val="00DE33DB"/>
    <w:pPr>
      <w:widowControl w:val="0"/>
      <w:shd w:val="clear" w:color="auto" w:fill="FFFFFF"/>
      <w:spacing w:before="420" w:after="180" w:line="322" w:lineRule="exact"/>
      <w:jc w:val="center"/>
    </w:pPr>
    <w:rPr>
      <w:rFonts w:ascii="Times New Roman" w:hAnsi="Times New Roman" w:eastAsiaTheme="minorHAnsi"/>
      <w:b/>
      <w:bCs/>
      <w:sz w:val="26"/>
      <w:szCs w:val="26"/>
    </w:rPr>
  </w:style>
  <w:style w:type="character" w:customStyle="1" w:styleId="4">
    <w:name w:val="Основной текст (4)_"/>
    <w:link w:val="40"/>
    <w:uiPriority w:val="99"/>
    <w:locked/>
    <w:rsid w:val="00DE33DB"/>
    <w:rPr>
      <w:rFonts w:ascii="Times New Roman" w:hAnsi="Times New Roman" w:cs="Times New Roman"/>
      <w:b/>
      <w:bCs/>
      <w:spacing w:val="60"/>
      <w:sz w:val="28"/>
      <w:szCs w:val="28"/>
      <w:shd w:val="clear" w:color="auto" w:fill="FFFFFF"/>
    </w:rPr>
  </w:style>
  <w:style w:type="paragraph" w:customStyle="1" w:styleId="40">
    <w:name w:val="Основной текст (4)"/>
    <w:basedOn w:val="Normal"/>
    <w:link w:val="4"/>
    <w:uiPriority w:val="99"/>
    <w:rsid w:val="00DE33DB"/>
    <w:pPr>
      <w:widowControl w:val="0"/>
      <w:shd w:val="clear" w:color="auto" w:fill="FFFFFF"/>
      <w:spacing w:before="300" w:after="420" w:line="240" w:lineRule="atLeast"/>
      <w:jc w:val="center"/>
    </w:pPr>
    <w:rPr>
      <w:rFonts w:ascii="Times New Roman" w:hAnsi="Times New Roman" w:eastAsiaTheme="minorHAnsi"/>
      <w:b/>
      <w:bCs/>
      <w:spacing w:val="60"/>
      <w:sz w:val="28"/>
      <w:szCs w:val="28"/>
    </w:rPr>
  </w:style>
  <w:style w:type="paragraph" w:customStyle="1" w:styleId="ConsPlusNormal">
    <w:name w:val="ConsPlusNormal"/>
    <w:rsid w:val="00DE33DB"/>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1">
    <w:name w:val="Основной текст Знак1"/>
    <w:uiPriority w:val="99"/>
    <w:locked/>
    <w:rsid w:val="00DE33DB"/>
    <w:rPr>
      <w:rFonts w:ascii="Times New Roman" w:hAnsi="Times New Roman" w:cs="Times New Roman" w:hint="default"/>
      <w:sz w:val="28"/>
      <w:szCs w:val="28"/>
      <w:shd w:val="clear" w:color="auto" w:fill="FFFFFF"/>
    </w:rPr>
  </w:style>
  <w:style w:type="character" w:customStyle="1" w:styleId="314pt">
    <w:name w:val="Основной текст (3) + 14 pt"/>
    <w:uiPriority w:val="99"/>
    <w:rsid w:val="00DE33DB"/>
    <w:rPr>
      <w:rFonts w:ascii="Times New Roman" w:hAnsi="Times New Roman" w:cs="Times New Roman" w:hint="default"/>
      <w:b/>
      <w:bCs/>
      <w:sz w:val="28"/>
      <w:szCs w:val="28"/>
      <w:shd w:val="clear" w:color="auto" w:fill="FFFFFF"/>
    </w:rPr>
  </w:style>
  <w:style w:type="paragraph" w:styleId="BalloonText">
    <w:name w:val="Balloon Text"/>
    <w:basedOn w:val="Normal"/>
    <w:link w:val="a0"/>
    <w:uiPriority w:val="99"/>
    <w:semiHidden/>
    <w:unhideWhenUsed/>
    <w:rsid w:val="00C815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C8151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557E3EF4CB601D7D1165DDA75A0C33DA3C13DF2E302B193B349E02DA5B0DB9AC7A7187AADJ75DN" TargetMode="External" /><Relationship Id="rId5" Type="http://schemas.openxmlformats.org/officeDocument/2006/relationships/hyperlink" Target="consultantplus://offline/ref=3E10074DEFAD6457C8DBEC68F9FDDC7F5BC200951B68F14D598869DC28007B3671F85A25308E67C7EDE19BDEC0A555EE4C027313F9A98C920EN5O" TargetMode="External" /><Relationship Id="rId6" Type="http://schemas.openxmlformats.org/officeDocument/2006/relationships/hyperlink" Target="consultantplus://offline/main?base=LAW;n=117401;fld=134;dst=102941"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