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7694" w:rsidRPr="003249A7" w:rsidP="006E7694">
      <w:pPr>
        <w:pStyle w:val="Title"/>
        <w:ind w:firstLine="567"/>
        <w:jc w:val="right"/>
        <w:rPr>
          <w:sz w:val="23"/>
          <w:szCs w:val="23"/>
        </w:rPr>
      </w:pPr>
      <w:r w:rsidRPr="003249A7">
        <w:rPr>
          <w:sz w:val="23"/>
          <w:szCs w:val="23"/>
        </w:rPr>
        <w:t xml:space="preserve">  Дело № 5-99-387/2025</w:t>
      </w:r>
    </w:p>
    <w:p w:rsidR="006E7694" w:rsidRPr="003249A7" w:rsidP="006E7694">
      <w:pPr>
        <w:pStyle w:val="Title"/>
        <w:ind w:firstLine="567"/>
        <w:jc w:val="right"/>
        <w:rPr>
          <w:sz w:val="23"/>
          <w:szCs w:val="23"/>
        </w:rPr>
      </w:pPr>
      <w:r w:rsidRPr="003249A7">
        <w:rPr>
          <w:sz w:val="23"/>
          <w:szCs w:val="23"/>
        </w:rPr>
        <w:t>УИД 91</w:t>
      </w:r>
      <w:r w:rsidRPr="003249A7">
        <w:rPr>
          <w:sz w:val="23"/>
          <w:szCs w:val="23"/>
          <w:lang w:val="en-US"/>
        </w:rPr>
        <w:t>MS</w:t>
      </w:r>
      <w:r w:rsidRPr="003249A7">
        <w:rPr>
          <w:sz w:val="23"/>
          <w:szCs w:val="23"/>
        </w:rPr>
        <w:t>0099-01-2025-002488-75</w:t>
      </w:r>
    </w:p>
    <w:p w:rsidR="006E7694" w:rsidRPr="003249A7" w:rsidP="006E7694">
      <w:pPr>
        <w:pStyle w:val="Title"/>
        <w:ind w:firstLine="567"/>
        <w:rPr>
          <w:sz w:val="23"/>
          <w:szCs w:val="23"/>
        </w:rPr>
      </w:pPr>
    </w:p>
    <w:p w:rsidR="006E7694" w:rsidRPr="003249A7" w:rsidP="006E7694">
      <w:pPr>
        <w:pStyle w:val="Title"/>
        <w:ind w:firstLine="567"/>
        <w:rPr>
          <w:sz w:val="23"/>
          <w:szCs w:val="23"/>
        </w:rPr>
      </w:pPr>
      <w:r w:rsidRPr="003249A7">
        <w:rPr>
          <w:sz w:val="23"/>
          <w:szCs w:val="23"/>
        </w:rPr>
        <w:t>ПОСТАНОВЛЕНИЕ</w:t>
      </w:r>
    </w:p>
    <w:p w:rsidR="006E7694" w:rsidRPr="003249A7" w:rsidP="006E7694">
      <w:pPr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3249A7">
        <w:rPr>
          <w:rFonts w:ascii="Times New Roman" w:hAnsi="Times New Roman"/>
          <w:b/>
          <w:sz w:val="23"/>
          <w:szCs w:val="23"/>
        </w:rPr>
        <w:t>по делу об административном правонарушении</w:t>
      </w:r>
    </w:p>
    <w:p w:rsidR="006E7694" w:rsidRPr="003249A7" w:rsidP="006E7694">
      <w:pPr>
        <w:spacing w:after="0" w:line="240" w:lineRule="auto"/>
        <w:ind w:firstLine="567"/>
        <w:rPr>
          <w:rFonts w:ascii="Times New Roman" w:hAnsi="Times New Roman"/>
          <w:sz w:val="23"/>
          <w:szCs w:val="23"/>
        </w:rPr>
      </w:pPr>
    </w:p>
    <w:p w:rsidR="006E7694" w:rsidRPr="003249A7" w:rsidP="006E7694">
      <w:pPr>
        <w:spacing w:after="0" w:line="240" w:lineRule="auto"/>
        <w:ind w:firstLine="567"/>
        <w:rPr>
          <w:rFonts w:ascii="Times New Roman" w:hAnsi="Times New Roman"/>
          <w:sz w:val="23"/>
          <w:szCs w:val="23"/>
        </w:rPr>
      </w:pPr>
      <w:r w:rsidRPr="003249A7">
        <w:rPr>
          <w:rFonts w:ascii="Times New Roman" w:hAnsi="Times New Roman"/>
          <w:sz w:val="23"/>
          <w:szCs w:val="23"/>
        </w:rPr>
        <w:t>г. Ялта</w:t>
      </w:r>
      <w:r w:rsidRPr="003249A7">
        <w:rPr>
          <w:rFonts w:ascii="Times New Roman" w:hAnsi="Times New Roman"/>
          <w:sz w:val="23"/>
          <w:szCs w:val="23"/>
        </w:rPr>
        <w:tab/>
      </w:r>
      <w:r w:rsidRPr="003249A7">
        <w:rPr>
          <w:rFonts w:ascii="Times New Roman" w:hAnsi="Times New Roman"/>
          <w:sz w:val="23"/>
          <w:szCs w:val="23"/>
        </w:rPr>
        <w:tab/>
      </w:r>
      <w:r w:rsidRPr="003249A7">
        <w:rPr>
          <w:rFonts w:ascii="Times New Roman" w:hAnsi="Times New Roman"/>
          <w:sz w:val="23"/>
          <w:szCs w:val="23"/>
        </w:rPr>
        <w:tab/>
      </w:r>
      <w:r w:rsidRPr="003249A7">
        <w:rPr>
          <w:rFonts w:ascii="Times New Roman" w:hAnsi="Times New Roman"/>
          <w:sz w:val="23"/>
          <w:szCs w:val="23"/>
        </w:rPr>
        <w:tab/>
      </w:r>
      <w:r w:rsidRPr="003249A7">
        <w:rPr>
          <w:rFonts w:ascii="Times New Roman" w:hAnsi="Times New Roman"/>
          <w:sz w:val="23"/>
          <w:szCs w:val="23"/>
        </w:rPr>
        <w:tab/>
      </w:r>
      <w:r w:rsidRPr="003249A7">
        <w:rPr>
          <w:rFonts w:ascii="Times New Roman" w:hAnsi="Times New Roman"/>
          <w:sz w:val="23"/>
          <w:szCs w:val="23"/>
        </w:rPr>
        <w:tab/>
      </w:r>
      <w:r w:rsidRPr="003249A7">
        <w:rPr>
          <w:rFonts w:ascii="Times New Roman" w:hAnsi="Times New Roman"/>
          <w:sz w:val="23"/>
          <w:szCs w:val="23"/>
        </w:rPr>
        <w:tab/>
        <w:t xml:space="preserve">           </w:t>
      </w:r>
      <w:r>
        <w:rPr>
          <w:rFonts w:ascii="Times New Roman" w:hAnsi="Times New Roman"/>
          <w:sz w:val="23"/>
          <w:szCs w:val="23"/>
        </w:rPr>
        <w:t xml:space="preserve">              </w:t>
      </w:r>
      <w:r w:rsidRPr="003249A7">
        <w:rPr>
          <w:rFonts w:ascii="Times New Roman" w:hAnsi="Times New Roman"/>
          <w:sz w:val="23"/>
          <w:szCs w:val="23"/>
        </w:rPr>
        <w:t>11 сентября 2025 года</w:t>
      </w:r>
    </w:p>
    <w:p w:rsidR="006E7694" w:rsidRPr="003249A7" w:rsidP="006E769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6E7694" w:rsidRPr="003249A7" w:rsidP="006E769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3249A7">
        <w:rPr>
          <w:rFonts w:ascii="Times New Roman" w:hAnsi="Times New Roman"/>
          <w:sz w:val="23"/>
          <w:szCs w:val="23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6E7694" w:rsidRPr="003249A7" w:rsidP="006E769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3249A7">
        <w:rPr>
          <w:rFonts w:ascii="Times New Roman" w:hAnsi="Times New Roman"/>
          <w:sz w:val="23"/>
          <w:szCs w:val="23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3249A7">
        <w:rPr>
          <w:rFonts w:ascii="Times New Roman" w:hAnsi="Times New Roman"/>
          <w:b/>
          <w:sz w:val="23"/>
          <w:szCs w:val="23"/>
        </w:rPr>
        <w:t>Ясинской Оксаны Григорьевны</w:t>
      </w:r>
      <w:r w:rsidRPr="003249A7">
        <w:rPr>
          <w:rFonts w:ascii="Times New Roman" w:hAnsi="Times New Roman"/>
          <w:sz w:val="23"/>
          <w:szCs w:val="23"/>
        </w:rPr>
        <w:t xml:space="preserve">, </w:t>
      </w:r>
      <w:r w:rsidRPr="006E7694">
        <w:rPr>
          <w:rFonts w:ascii="Times New Roman" w:hAnsi="Times New Roman"/>
          <w:sz w:val="23"/>
          <w:szCs w:val="23"/>
        </w:rPr>
        <w:t>"ДАННЫЕ ИЗЪЯТЫ"</w:t>
      </w:r>
      <w:r>
        <w:rPr>
          <w:rFonts w:ascii="Times New Roman" w:hAnsi="Times New Roman"/>
          <w:sz w:val="23"/>
          <w:szCs w:val="23"/>
        </w:rPr>
        <w:t xml:space="preserve"> </w:t>
      </w:r>
      <w:r w:rsidRPr="003249A7">
        <w:rPr>
          <w:rFonts w:ascii="Times New Roman" w:hAnsi="Times New Roman"/>
          <w:sz w:val="23"/>
          <w:szCs w:val="23"/>
        </w:rPr>
        <w:t>привлекаемого в совершении административного правонарушения, предусмотренного ч.1 ст. 15.33.2 КоАП РФ,</w:t>
      </w:r>
    </w:p>
    <w:p w:rsidR="006E7694" w:rsidRPr="003249A7" w:rsidP="006E7694">
      <w:pPr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</w:p>
    <w:p w:rsidR="006E7694" w:rsidRPr="003249A7" w:rsidP="006E7694">
      <w:pPr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3249A7">
        <w:rPr>
          <w:rFonts w:ascii="Times New Roman" w:hAnsi="Times New Roman"/>
          <w:b/>
          <w:sz w:val="23"/>
          <w:szCs w:val="23"/>
        </w:rPr>
        <w:t>У С Т А Н О В И Л:</w:t>
      </w:r>
    </w:p>
    <w:p w:rsidR="006E7694" w:rsidRPr="003249A7" w:rsidP="006E769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3249A7">
        <w:rPr>
          <w:rFonts w:ascii="Times New Roman" w:hAnsi="Times New Roman"/>
          <w:sz w:val="23"/>
          <w:szCs w:val="23"/>
        </w:rPr>
        <w:t xml:space="preserve">Ясинская О.Г., являясь на момент совершения правонарушения (28.01.2025) директором Общества с ограниченной ответственностью </w:t>
      </w:r>
      <w:r w:rsidRPr="006E7694">
        <w:rPr>
          <w:rFonts w:ascii="Times New Roman" w:hAnsi="Times New Roman"/>
          <w:sz w:val="23"/>
          <w:szCs w:val="23"/>
        </w:rPr>
        <w:t>"ДАННЫЕ ИЗЪЯТЫ"</w:t>
      </w:r>
      <w:r>
        <w:rPr>
          <w:rFonts w:ascii="Times New Roman" w:hAnsi="Times New Roman"/>
          <w:sz w:val="23"/>
          <w:szCs w:val="23"/>
        </w:rPr>
        <w:t xml:space="preserve"> </w:t>
      </w:r>
      <w:r w:rsidRPr="003249A7">
        <w:rPr>
          <w:rFonts w:ascii="Times New Roman" w:hAnsi="Times New Roman"/>
          <w:sz w:val="23"/>
          <w:szCs w:val="23"/>
        </w:rPr>
        <w:t>несвоевременно – 04.03.2025, предоставила в отделение</w:t>
      </w:r>
      <w:r w:rsidRPr="003249A7">
        <w:rPr>
          <w:rFonts w:ascii="Times New Roman" w:hAnsi="Times New Roman"/>
          <w:iCs/>
          <w:sz w:val="23"/>
          <w:szCs w:val="23"/>
        </w:rPr>
        <w:t xml:space="preserve"> Фонда пенсионного и социального страхования Российской Федерации по Республике Крым </w:t>
      </w:r>
      <w:r w:rsidRPr="003249A7">
        <w:rPr>
          <w:rFonts w:ascii="Times New Roman" w:hAnsi="Times New Roman"/>
          <w:sz w:val="23"/>
          <w:szCs w:val="23"/>
        </w:rPr>
        <w:t>сведения по форме ЕФС-1, раздел 1, подраздел 1.2  «Сведения о страховом стаже» за 2024 год  в отношении 1 застрахованного лица, имеющих периоды работы, включаемые в стаж для определения права</w:t>
      </w:r>
      <w:r w:rsidRPr="003249A7">
        <w:rPr>
          <w:rFonts w:ascii="Times New Roman" w:hAnsi="Times New Roman"/>
          <w:sz w:val="23"/>
          <w:szCs w:val="23"/>
        </w:rPr>
        <w:t xml:space="preserve"> </w:t>
      </w:r>
      <w:r w:rsidRPr="003249A7">
        <w:rPr>
          <w:rFonts w:ascii="Times New Roman" w:hAnsi="Times New Roman"/>
          <w:sz w:val="23"/>
          <w:szCs w:val="23"/>
        </w:rPr>
        <w:t xml:space="preserve">на досрочное назначение пенсии или на повышение фиксированной выплаты к пенсии, при установленном законом сроке – не позднее 27.01.2025, чем нарушила  п. 3  ст. 11 Федерального Закона № 27-ФЗ от 01.04.1996 года «Об индивидуальном (персонифицированном) учете в системе обязательного пенсионного страхования», то есть совершила  административное правонарушение, предусмотренное ч.1 ст. 15.33.2 КоАП РФ.    </w:t>
      </w:r>
    </w:p>
    <w:p w:rsidR="006E7694" w:rsidRPr="003249A7" w:rsidP="006E769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3249A7">
        <w:rPr>
          <w:rFonts w:ascii="Times New Roman" w:hAnsi="Times New Roman"/>
          <w:sz w:val="23"/>
          <w:szCs w:val="23"/>
        </w:rPr>
        <w:t xml:space="preserve">Ясинская О.Г. в судебное заседание не явилась, была надлежащим образом извещена о времени и месте судебного заседания, правом участия не воспользовалась, на личном участии не настаивала, ходатайств об отложении не заявляла. </w:t>
      </w:r>
    </w:p>
    <w:p w:rsidR="006E7694" w:rsidRPr="003249A7" w:rsidP="006E769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3"/>
          <w:szCs w:val="23"/>
        </w:rPr>
      </w:pPr>
      <w:r w:rsidRPr="003249A7">
        <w:rPr>
          <w:rFonts w:ascii="Times New Roman" w:hAnsi="Times New Roman"/>
          <w:sz w:val="23"/>
          <w:szCs w:val="23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6E7694" w:rsidRPr="003249A7" w:rsidP="006E769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3249A7">
        <w:rPr>
          <w:rFonts w:ascii="Times New Roman" w:hAnsi="Times New Roman"/>
          <w:sz w:val="23"/>
          <w:szCs w:val="23"/>
        </w:rPr>
        <w:t>Исследовав материалы дела в полном объеме, прихожу к следующему.</w:t>
      </w:r>
    </w:p>
    <w:p w:rsidR="006E7694" w:rsidRPr="003249A7" w:rsidP="006E76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r w:rsidRPr="003249A7">
        <w:rPr>
          <w:rFonts w:ascii="Times New Roman" w:eastAsia="Calibri" w:hAnsi="Times New Roman"/>
          <w:sz w:val="23"/>
          <w:szCs w:val="23"/>
          <w:lang w:eastAsia="en-US"/>
        </w:rPr>
        <w:t xml:space="preserve">Согласно ч.1 ст. 15.33.2 </w:t>
      </w:r>
      <w:r w:rsidRPr="003249A7">
        <w:rPr>
          <w:rFonts w:ascii="Times New Roman" w:hAnsi="Times New Roman"/>
          <w:sz w:val="23"/>
          <w:szCs w:val="23"/>
        </w:rPr>
        <w:t>КоАП РФ, административная ответственность наступает</w:t>
      </w:r>
      <w:r w:rsidRPr="003249A7">
        <w:rPr>
          <w:rFonts w:ascii="Times New Roman" w:eastAsia="Calibri" w:hAnsi="Times New Roman"/>
          <w:sz w:val="23"/>
          <w:szCs w:val="23"/>
          <w:lang w:eastAsia="en-US"/>
        </w:rPr>
        <w:t xml:space="preserve"> за </w:t>
      </w:r>
      <w:r w:rsidRPr="003249A7">
        <w:rPr>
          <w:rFonts w:ascii="Times New Roman" w:hAnsi="Times New Roman" w:eastAsiaTheme="minorHAnsi"/>
          <w:sz w:val="23"/>
          <w:szCs w:val="23"/>
          <w:lang w:eastAsia="en-US"/>
        </w:rPr>
        <w:t xml:space="preserve">непредставление в установленный </w:t>
      </w:r>
      <w:hyperlink r:id="rId4" w:history="1">
        <w:r w:rsidRPr="003249A7">
          <w:rPr>
            <w:rStyle w:val="Hyperlink"/>
            <w:rFonts w:ascii="Times New Roman" w:hAnsi="Times New Roman" w:eastAsiaTheme="minorHAnsi"/>
            <w:color w:val="auto"/>
            <w:sz w:val="23"/>
            <w:szCs w:val="23"/>
            <w:u w:val="none"/>
            <w:lang w:eastAsia="en-US"/>
          </w:rPr>
          <w:t>законодательством</w:t>
        </w:r>
      </w:hyperlink>
      <w:r w:rsidRPr="003249A7">
        <w:rPr>
          <w:rFonts w:ascii="Times New Roman" w:hAnsi="Times New Roman" w:eastAsiaTheme="minorHAnsi"/>
          <w:sz w:val="23"/>
          <w:szCs w:val="23"/>
          <w:lang w:eastAsia="en-US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3249A7">
        <w:rPr>
          <w:rFonts w:ascii="Times New Roman" w:hAnsi="Times New Roman" w:eastAsiaTheme="minorHAnsi"/>
          <w:sz w:val="23"/>
          <w:szCs w:val="23"/>
          <w:lang w:eastAsia="en-US"/>
        </w:rPr>
        <w:t xml:space="preserve"> неполном </w:t>
      </w:r>
      <w:r w:rsidRPr="003249A7">
        <w:rPr>
          <w:rFonts w:ascii="Times New Roman" w:hAnsi="Times New Roman" w:eastAsiaTheme="minorHAnsi"/>
          <w:sz w:val="23"/>
          <w:szCs w:val="23"/>
          <w:lang w:eastAsia="en-US"/>
        </w:rPr>
        <w:t>объеме</w:t>
      </w:r>
      <w:r w:rsidRPr="003249A7">
        <w:rPr>
          <w:rFonts w:ascii="Times New Roman" w:hAnsi="Times New Roman" w:eastAsiaTheme="minorHAnsi"/>
          <w:sz w:val="23"/>
          <w:szCs w:val="23"/>
          <w:lang w:eastAsia="en-US"/>
        </w:rPr>
        <w:t xml:space="preserve"> или в искаженном виде, за исключением случаев, предусмотренных </w:t>
      </w:r>
      <w:hyperlink r:id="rId5" w:history="1">
        <w:r w:rsidRPr="003249A7">
          <w:rPr>
            <w:rStyle w:val="Hyperlink"/>
            <w:rFonts w:ascii="Times New Roman" w:hAnsi="Times New Roman" w:eastAsiaTheme="minorHAnsi"/>
            <w:color w:val="auto"/>
            <w:sz w:val="23"/>
            <w:szCs w:val="23"/>
            <w:u w:val="none"/>
            <w:lang w:eastAsia="en-US"/>
          </w:rPr>
          <w:t>частью 2</w:t>
        </w:r>
      </w:hyperlink>
      <w:r w:rsidRPr="003249A7">
        <w:rPr>
          <w:rFonts w:ascii="Times New Roman" w:hAnsi="Times New Roman" w:eastAsiaTheme="minorHAnsi"/>
          <w:sz w:val="23"/>
          <w:szCs w:val="23"/>
          <w:lang w:eastAsia="en-US"/>
        </w:rPr>
        <w:t xml:space="preserve"> настоящей статьи, </w:t>
      </w:r>
      <w:r w:rsidRPr="003249A7">
        <w:rPr>
          <w:rFonts w:ascii="Times New Roman" w:eastAsia="Calibri" w:hAnsi="Times New Roman"/>
          <w:sz w:val="23"/>
          <w:szCs w:val="23"/>
          <w:lang w:eastAsia="en-US"/>
        </w:rPr>
        <w:t>и  влечет наложение административного штрафа на должностных лиц в размере от трехсот до пятисот рублей.</w:t>
      </w:r>
    </w:p>
    <w:p w:rsidR="006E7694" w:rsidRPr="003249A7" w:rsidP="006E7694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3249A7">
        <w:rPr>
          <w:rFonts w:ascii="Times New Roman" w:hAnsi="Times New Roman"/>
          <w:sz w:val="23"/>
          <w:szCs w:val="23"/>
        </w:rPr>
        <w:t>Факт совершения Ясинской О.Г. административного правонарушения, предусмотренного ч.1 ст. 15.33.2 КоАП РФ, и ее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№78 от 30.06.2025             (</w:t>
      </w:r>
      <w:r w:rsidRPr="003249A7">
        <w:rPr>
          <w:rFonts w:ascii="Times New Roman" w:hAnsi="Times New Roman"/>
          <w:sz w:val="23"/>
          <w:szCs w:val="23"/>
        </w:rPr>
        <w:t>л.д</w:t>
      </w:r>
      <w:r w:rsidRPr="003249A7">
        <w:rPr>
          <w:rFonts w:ascii="Times New Roman" w:hAnsi="Times New Roman"/>
          <w:sz w:val="23"/>
          <w:szCs w:val="23"/>
        </w:rPr>
        <w:t>. 1); копией уведомления о регистрации в территориальном органе Пенсионного фонда РФ (</w:t>
      </w:r>
      <w:r w:rsidRPr="003249A7">
        <w:rPr>
          <w:rFonts w:ascii="Times New Roman" w:hAnsi="Times New Roman"/>
          <w:sz w:val="23"/>
          <w:szCs w:val="23"/>
        </w:rPr>
        <w:t>л.д</w:t>
      </w:r>
      <w:r w:rsidRPr="003249A7">
        <w:rPr>
          <w:rFonts w:ascii="Times New Roman" w:hAnsi="Times New Roman"/>
          <w:sz w:val="23"/>
          <w:szCs w:val="23"/>
        </w:rPr>
        <w:t>. 3); выпиской из Единого государственного реестра юридических лиц (</w:t>
      </w:r>
      <w:r w:rsidRPr="003249A7">
        <w:rPr>
          <w:rFonts w:ascii="Times New Roman" w:hAnsi="Times New Roman"/>
          <w:sz w:val="23"/>
          <w:szCs w:val="23"/>
        </w:rPr>
        <w:t>л.д</w:t>
      </w:r>
      <w:r w:rsidRPr="003249A7">
        <w:rPr>
          <w:rFonts w:ascii="Times New Roman" w:hAnsi="Times New Roman"/>
          <w:sz w:val="23"/>
          <w:szCs w:val="23"/>
        </w:rPr>
        <w:t xml:space="preserve">. 4-5,6); копией формы ЕФС-1 с протоколом отправки (л.д.7,8). </w:t>
      </w:r>
    </w:p>
    <w:p w:rsidR="006E7694" w:rsidRPr="003249A7" w:rsidP="006E7694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3249A7">
        <w:rPr>
          <w:rFonts w:ascii="Times New Roman" w:hAnsi="Times New Roman"/>
          <w:sz w:val="23"/>
          <w:szCs w:val="23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Ясинской О.Г. виновной  в нарушении  требований п. 3 ст. 11 Федерального Закона №27-ФЗ от 01.04.1996 </w:t>
      </w:r>
      <w:r w:rsidRPr="003249A7">
        <w:rPr>
          <w:rFonts w:ascii="Times New Roman" w:hAnsi="Times New Roman"/>
          <w:sz w:val="23"/>
          <w:szCs w:val="23"/>
        </w:rPr>
        <w:t xml:space="preserve">года «Об индивидуальном (персонифицированном) учете в системе обязательного пенсионного страхования». </w:t>
      </w:r>
    </w:p>
    <w:p w:rsidR="006E7694" w:rsidRPr="003249A7" w:rsidP="006E7694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3249A7">
        <w:rPr>
          <w:rFonts w:ascii="Times New Roman" w:hAnsi="Times New Roman"/>
          <w:sz w:val="23"/>
          <w:szCs w:val="23"/>
        </w:rPr>
        <w:tab/>
        <w:t xml:space="preserve">Обстоятельством, смягчающим административную ответственность, суд учитывает признание вины.  Обстоятельств, отягчающих административную ответственность, не установлено. Оснований для применения положений ст. 2.9 КоАП РФ не усматриваю. </w:t>
      </w:r>
    </w:p>
    <w:p w:rsidR="006E7694" w:rsidRPr="003249A7" w:rsidP="006E7694">
      <w:pPr>
        <w:pStyle w:val="Style4"/>
        <w:widowControl/>
        <w:spacing w:line="240" w:lineRule="auto"/>
        <w:ind w:firstLine="567"/>
        <w:rPr>
          <w:sz w:val="23"/>
          <w:szCs w:val="23"/>
          <w:shd w:val="clear" w:color="auto" w:fill="FFFFFF"/>
        </w:rPr>
      </w:pPr>
      <w:r w:rsidRPr="003249A7">
        <w:rPr>
          <w:sz w:val="23"/>
          <w:szCs w:val="23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</w:t>
      </w:r>
      <w:hyperlink r:id="rId6" w:history="1">
        <w:r w:rsidRPr="003249A7">
          <w:rPr>
            <w:rStyle w:val="Hyperlink"/>
            <w:color w:val="auto"/>
            <w:sz w:val="23"/>
            <w:szCs w:val="23"/>
            <w:u w:val="none"/>
          </w:rPr>
          <w:t>часть 1 статьи 4.1</w:t>
        </w:r>
      </w:hyperlink>
      <w:r w:rsidRPr="003249A7">
        <w:rPr>
          <w:sz w:val="23"/>
          <w:szCs w:val="23"/>
        </w:rPr>
        <w:t xml:space="preserve"> КоАП РФ).</w:t>
      </w:r>
    </w:p>
    <w:p w:rsidR="006E7694" w:rsidRPr="003249A7" w:rsidP="006E7694">
      <w:pPr>
        <w:pStyle w:val="HTMLPreformatte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249A7"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В соответствии с </w:t>
      </w:r>
      <w:hyperlink r:id="rId7" w:history="1">
        <w:r w:rsidRPr="003249A7">
          <w:rPr>
            <w:rStyle w:val="Hyperlink"/>
            <w:rFonts w:ascii="Times New Roman" w:hAnsi="Times New Roman" w:eastAsiaTheme="minorHAnsi"/>
            <w:bCs/>
            <w:color w:val="auto"/>
            <w:sz w:val="23"/>
            <w:szCs w:val="23"/>
            <w:u w:val="none"/>
            <w:lang w:eastAsia="en-US"/>
          </w:rPr>
          <w:t>частью 1 статьи 4.1.1</w:t>
        </w:r>
      </w:hyperlink>
      <w:r w:rsidRPr="003249A7"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 КоАП РФ, </w:t>
      </w:r>
      <w:r w:rsidRPr="003249A7">
        <w:rPr>
          <w:rFonts w:ascii="Times New Roman" w:hAnsi="Times New Roman" w:cs="Times New Roman"/>
          <w:sz w:val="23"/>
          <w:szCs w:val="23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3249A7">
        <w:rPr>
          <w:rFonts w:ascii="Times New Roman" w:hAnsi="Times New Roman" w:cs="Times New Roman"/>
          <w:sz w:val="23"/>
          <w:szCs w:val="23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6E7694" w:rsidRPr="003249A7" w:rsidP="006E7694">
      <w:pPr>
        <w:pStyle w:val="HTMLPreformatte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249A7"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3249A7">
        <w:rPr>
          <w:rFonts w:ascii="Times New Roman" w:hAnsi="Times New Roman" w:cs="Times New Roman"/>
          <w:sz w:val="23"/>
          <w:szCs w:val="23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3249A7">
        <w:rPr>
          <w:rFonts w:ascii="Times New Roman" w:hAnsi="Times New Roman" w:eastAsiaTheme="minorHAnsi"/>
          <w:bCs/>
          <w:sz w:val="23"/>
          <w:szCs w:val="23"/>
          <w:lang w:eastAsia="en-US"/>
        </w:rPr>
        <w:t>(</w:t>
      </w:r>
      <w:hyperlink r:id="rId8" w:history="1">
        <w:r w:rsidRPr="003249A7">
          <w:rPr>
            <w:rStyle w:val="Hyperlink"/>
            <w:rFonts w:ascii="Times New Roman" w:hAnsi="Times New Roman" w:eastAsiaTheme="minorHAnsi"/>
            <w:bCs/>
            <w:color w:val="auto"/>
            <w:sz w:val="23"/>
            <w:szCs w:val="23"/>
            <w:u w:val="none"/>
            <w:lang w:eastAsia="en-US"/>
          </w:rPr>
          <w:t>часть 2 статьи 4.1.1</w:t>
        </w:r>
      </w:hyperlink>
      <w:r w:rsidRPr="003249A7"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 КоАП РФ).</w:t>
      </w:r>
    </w:p>
    <w:p w:rsidR="006E7694" w:rsidRPr="003249A7" w:rsidP="006E76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23"/>
          <w:szCs w:val="23"/>
          <w:lang w:eastAsia="en-US"/>
        </w:rPr>
      </w:pPr>
      <w:r w:rsidRPr="003249A7"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Согласно </w:t>
      </w:r>
      <w:hyperlink r:id="rId9" w:history="1">
        <w:r w:rsidRPr="003249A7">
          <w:rPr>
            <w:rStyle w:val="Hyperlink"/>
            <w:rFonts w:ascii="Times New Roman" w:hAnsi="Times New Roman" w:eastAsiaTheme="minorHAnsi"/>
            <w:bCs/>
            <w:color w:val="auto"/>
            <w:sz w:val="23"/>
            <w:szCs w:val="23"/>
            <w:u w:val="none"/>
            <w:lang w:eastAsia="en-US"/>
          </w:rPr>
          <w:t>части 2 статьи 3.4</w:t>
        </w:r>
      </w:hyperlink>
      <w:r w:rsidRPr="003249A7"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E7694" w:rsidRPr="003249A7" w:rsidP="006E769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3249A7">
        <w:rPr>
          <w:rFonts w:ascii="Times New Roman" w:hAnsi="Times New Roman"/>
          <w:sz w:val="23"/>
          <w:szCs w:val="23"/>
        </w:rPr>
        <w:tab/>
      </w:r>
      <w:r w:rsidRPr="003249A7">
        <w:rPr>
          <w:rFonts w:ascii="Times New Roman" w:hAnsi="Times New Roman"/>
          <w:sz w:val="23"/>
          <w:szCs w:val="23"/>
          <w:shd w:val="clear" w:color="auto" w:fill="FFFFFF"/>
        </w:rPr>
        <w:t>При разрешении вопроса о применении административного наказания принимается во внимание характер совершенного ею административного правонарушения, ее имущественное и финансовое положение,  отсутствие обстоятельств, отягчающих административную ответственность,</w:t>
      </w:r>
      <w:r w:rsidRPr="003249A7">
        <w:rPr>
          <w:rFonts w:ascii="Times New Roman" w:hAnsi="Times New Roman"/>
          <w:sz w:val="23"/>
          <w:szCs w:val="23"/>
        </w:rPr>
        <w:t xml:space="preserve"> </w:t>
      </w:r>
      <w:r w:rsidRPr="003249A7">
        <w:rPr>
          <w:rFonts w:ascii="Times New Roman" w:hAnsi="Times New Roman"/>
          <w:sz w:val="23"/>
          <w:szCs w:val="23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3249A7">
        <w:rPr>
          <w:rFonts w:ascii="Times New Roman" w:hAnsi="Times New Roman"/>
          <w:sz w:val="23"/>
          <w:szCs w:val="23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 совершения   им аналогичных</w:t>
      </w:r>
      <w:r w:rsidRPr="003249A7">
        <w:rPr>
          <w:rFonts w:ascii="Times New Roman" w:hAnsi="Times New Roman"/>
          <w:sz w:val="23"/>
          <w:szCs w:val="23"/>
        </w:rPr>
        <w:t xml:space="preserve"> административных проступков.</w:t>
      </w:r>
    </w:p>
    <w:p w:rsidR="006E7694" w:rsidP="006E7694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3249A7">
        <w:rPr>
          <w:rFonts w:ascii="Times New Roman" w:hAnsi="Times New Roman"/>
          <w:sz w:val="23"/>
          <w:szCs w:val="23"/>
        </w:rPr>
        <w:t xml:space="preserve">Руководствуясь </w:t>
      </w:r>
      <w:r w:rsidRPr="003249A7">
        <w:rPr>
          <w:rFonts w:ascii="Times New Roman" w:hAnsi="Times New Roman"/>
          <w:sz w:val="23"/>
          <w:szCs w:val="23"/>
        </w:rPr>
        <w:t>ст.ст</w:t>
      </w:r>
      <w:r w:rsidRPr="003249A7">
        <w:rPr>
          <w:rFonts w:ascii="Times New Roman" w:hAnsi="Times New Roman"/>
          <w:sz w:val="23"/>
          <w:szCs w:val="23"/>
        </w:rPr>
        <w:t>. 29.10, 29.11  КоАП Российской Федерации,</w:t>
      </w:r>
      <w:r w:rsidRPr="003249A7">
        <w:rPr>
          <w:rFonts w:ascii="Times New Roman" w:hAnsi="Times New Roman"/>
          <w:b/>
          <w:sz w:val="23"/>
          <w:szCs w:val="23"/>
        </w:rPr>
        <w:t xml:space="preserve"> </w:t>
      </w:r>
      <w:r w:rsidRPr="003249A7">
        <w:rPr>
          <w:rFonts w:ascii="Times New Roman" w:hAnsi="Times New Roman"/>
          <w:sz w:val="23"/>
          <w:szCs w:val="23"/>
        </w:rPr>
        <w:t>мировой судья</w:t>
      </w:r>
      <w:r>
        <w:rPr>
          <w:rFonts w:ascii="Times New Roman" w:hAnsi="Times New Roman"/>
          <w:sz w:val="23"/>
          <w:szCs w:val="23"/>
        </w:rPr>
        <w:t>,</w:t>
      </w:r>
    </w:p>
    <w:p w:rsidR="006E7694" w:rsidRPr="003249A7" w:rsidP="006E7694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3249A7">
        <w:rPr>
          <w:rFonts w:ascii="Times New Roman" w:hAnsi="Times New Roman"/>
          <w:b/>
          <w:sz w:val="23"/>
          <w:szCs w:val="23"/>
        </w:rPr>
        <w:t xml:space="preserve">                                         </w:t>
      </w:r>
    </w:p>
    <w:p w:rsidR="006E7694" w:rsidRPr="003249A7" w:rsidP="006E7694">
      <w:pPr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3249A7">
        <w:rPr>
          <w:rFonts w:ascii="Times New Roman" w:hAnsi="Times New Roman"/>
          <w:b/>
          <w:sz w:val="23"/>
          <w:szCs w:val="23"/>
        </w:rPr>
        <w:t>П</w:t>
      </w:r>
      <w:r w:rsidRPr="003249A7">
        <w:rPr>
          <w:rFonts w:ascii="Times New Roman" w:hAnsi="Times New Roman"/>
          <w:b/>
          <w:sz w:val="23"/>
          <w:szCs w:val="23"/>
        </w:rPr>
        <w:t xml:space="preserve"> О С Т А Н О В И Л:</w:t>
      </w:r>
    </w:p>
    <w:p w:rsidR="006E7694" w:rsidRPr="003249A7" w:rsidP="006E7694">
      <w:pPr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3249A7">
        <w:rPr>
          <w:rFonts w:ascii="Times New Roman" w:hAnsi="Times New Roman"/>
          <w:sz w:val="23"/>
          <w:szCs w:val="23"/>
        </w:rPr>
        <w:t xml:space="preserve">Признать должностное лицо – </w:t>
      </w:r>
      <w:r w:rsidRPr="003249A7">
        <w:rPr>
          <w:rFonts w:ascii="Times New Roman" w:hAnsi="Times New Roman"/>
          <w:b/>
          <w:sz w:val="23"/>
          <w:szCs w:val="23"/>
        </w:rPr>
        <w:t>Ясинскую Оксану Григорьевну</w:t>
      </w:r>
      <w:r w:rsidRPr="003249A7">
        <w:rPr>
          <w:rFonts w:ascii="Times New Roman" w:hAnsi="Times New Roman"/>
          <w:sz w:val="23"/>
          <w:szCs w:val="23"/>
        </w:rPr>
        <w:t>, виновной  в совершении административного правонарушения, предусмотренного ч.1 ст. 15.33.2 КоАП РФ, и назначить ей  административное наказание в виде предупреждения.</w:t>
      </w:r>
    </w:p>
    <w:p w:rsidR="006E7694" w:rsidRPr="003249A7" w:rsidP="006E7694">
      <w:pPr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3249A7"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3249A7">
        <w:rPr>
          <w:rFonts w:ascii="Times New Roman" w:hAnsi="Times New Roman"/>
          <w:sz w:val="23"/>
          <w:szCs w:val="23"/>
        </w:rPr>
        <w:t xml:space="preserve">через мирового судью судебного участка № 99 Ялтинского судебного района (городской округ Ялта) </w:t>
      </w:r>
      <w:r w:rsidRPr="003249A7"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в течение 10 дней со дня вынесения </w:t>
      </w:r>
      <w:r w:rsidRPr="003249A7">
        <w:rPr>
          <w:rFonts w:ascii="Times New Roman" w:hAnsi="Times New Roman"/>
          <w:sz w:val="23"/>
          <w:szCs w:val="23"/>
        </w:rPr>
        <w:t>или получения копии постановления.</w:t>
      </w:r>
    </w:p>
    <w:p w:rsidR="006E7694" w:rsidRPr="003249A7" w:rsidP="006E769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6E7694" w:rsidRPr="003249A7" w:rsidP="006E7694">
      <w:pPr>
        <w:spacing w:after="0" w:line="240" w:lineRule="auto"/>
        <w:ind w:firstLine="567"/>
        <w:jc w:val="both"/>
        <w:rPr>
          <w:sz w:val="23"/>
          <w:szCs w:val="23"/>
        </w:rPr>
      </w:pPr>
      <w:r w:rsidRPr="003249A7">
        <w:rPr>
          <w:rFonts w:ascii="Times New Roman" w:hAnsi="Times New Roman"/>
          <w:sz w:val="23"/>
          <w:szCs w:val="23"/>
        </w:rPr>
        <w:t>Мировой судья:</w:t>
      </w:r>
      <w:r w:rsidRPr="003249A7">
        <w:rPr>
          <w:rFonts w:ascii="Times New Roman" w:hAnsi="Times New Roman"/>
          <w:sz w:val="23"/>
          <w:szCs w:val="23"/>
        </w:rPr>
        <w:tab/>
      </w:r>
      <w:r w:rsidRPr="003249A7">
        <w:rPr>
          <w:rFonts w:ascii="Times New Roman" w:hAnsi="Times New Roman"/>
          <w:sz w:val="23"/>
          <w:szCs w:val="23"/>
        </w:rPr>
        <w:tab/>
      </w:r>
      <w:r w:rsidRPr="003249A7">
        <w:rPr>
          <w:rFonts w:ascii="Times New Roman" w:hAnsi="Times New Roman"/>
          <w:sz w:val="23"/>
          <w:szCs w:val="23"/>
        </w:rPr>
        <w:tab/>
        <w:t xml:space="preserve">                                                    </w:t>
      </w:r>
      <w:r w:rsidRPr="003249A7">
        <w:rPr>
          <w:rStyle w:val="FontStyle17"/>
          <w:sz w:val="23"/>
          <w:szCs w:val="23"/>
        </w:rPr>
        <w:t>Переверзева О.В.</w:t>
      </w:r>
    </w:p>
    <w:p w:rsidR="00F92E94"/>
    <w:sectPr w:rsidSect="003249A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94"/>
    <w:rsid w:val="003249A7"/>
    <w:rsid w:val="006E7694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E7694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6E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6E76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6E7694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6E769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6E769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6E7694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6E7694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6E769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505F0B32ABBAB46D67C751CA5C3173DE2902B051A590BD40E1190E35B94890E9C210F851E620A3B4D70FD1051CE569821A93EE83E1C0BCp1A5M" TargetMode="External" /><Relationship Id="rId5" Type="http://schemas.openxmlformats.org/officeDocument/2006/relationships/hyperlink" Target="consultantplus://offline/ref=08505F0B32ABBAB46D67C751CA5C3173DE2902BF51A290BD40E1190E35B94890E9C210F050E720AFE98D1FD54C48E87682078DEF9DE1pCA1M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9" Type="http://schemas.openxmlformats.org/officeDocument/2006/relationships/hyperlink" Target="consultantplus://offline/ref=7328A3E3F6D5F2BA9C64C7CF099BACACC5953A3AC6061ED785F72957A497B2822677CE2D45AB39C25CA6EF59AA398A4F5A219EA145F0JCP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