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2A07" w:rsidRPr="00D52A07" w:rsidP="00D52A07">
      <w:pPr>
        <w:pStyle w:val="Heading1"/>
        <w:spacing w:line="0" w:lineRule="atLeast"/>
        <w:ind w:firstLine="567"/>
        <w:jc w:val="right"/>
        <w:rPr>
          <w:b/>
          <w:sz w:val="12"/>
          <w:szCs w:val="12"/>
        </w:rPr>
      </w:pPr>
      <w:r w:rsidRPr="00D52A07">
        <w:rPr>
          <w:b/>
          <w:sz w:val="12"/>
          <w:szCs w:val="12"/>
        </w:rPr>
        <w:t xml:space="preserve">                                                                                         Дело № 5-99-399/2025</w:t>
      </w:r>
    </w:p>
    <w:p w:rsidR="00D52A07" w:rsidRPr="00D52A07" w:rsidP="00D52A07">
      <w:pPr>
        <w:spacing w:after="0" w:line="0" w:lineRule="atLeast"/>
        <w:ind w:firstLine="567"/>
        <w:jc w:val="right"/>
        <w:rPr>
          <w:rFonts w:ascii="Times New Roman" w:hAnsi="Times New Roman"/>
          <w:b/>
          <w:sz w:val="12"/>
          <w:szCs w:val="12"/>
        </w:rPr>
      </w:pPr>
      <w:r w:rsidRPr="00D52A07">
        <w:rPr>
          <w:rFonts w:ascii="Times New Roman" w:hAnsi="Times New Roman"/>
          <w:b/>
          <w:sz w:val="12"/>
          <w:szCs w:val="12"/>
        </w:rPr>
        <w:t>УИД 91</w:t>
      </w:r>
      <w:r w:rsidRPr="00D52A07">
        <w:rPr>
          <w:rFonts w:ascii="Times New Roman" w:hAnsi="Times New Roman"/>
          <w:b/>
          <w:sz w:val="12"/>
          <w:szCs w:val="12"/>
          <w:lang w:val="en-US"/>
        </w:rPr>
        <w:t>MS</w:t>
      </w:r>
      <w:r w:rsidRPr="00D52A07">
        <w:rPr>
          <w:rFonts w:ascii="Times New Roman" w:hAnsi="Times New Roman"/>
          <w:b/>
          <w:sz w:val="12"/>
          <w:szCs w:val="12"/>
        </w:rPr>
        <w:t>0099-01-2025-002597-39</w:t>
      </w:r>
    </w:p>
    <w:p w:rsidR="00D52A07" w:rsidRPr="00D52A07" w:rsidP="00D52A07">
      <w:pPr>
        <w:pStyle w:val="Heading1"/>
        <w:spacing w:line="0" w:lineRule="atLeast"/>
        <w:ind w:firstLine="567"/>
        <w:rPr>
          <w:b/>
          <w:sz w:val="12"/>
          <w:szCs w:val="12"/>
        </w:rPr>
      </w:pPr>
    </w:p>
    <w:p w:rsidR="00D52A07" w:rsidRPr="00D52A07" w:rsidP="00D52A07">
      <w:pPr>
        <w:pStyle w:val="Heading1"/>
        <w:spacing w:line="0" w:lineRule="atLeast"/>
        <w:ind w:firstLine="567"/>
        <w:rPr>
          <w:b/>
          <w:sz w:val="12"/>
          <w:szCs w:val="12"/>
        </w:rPr>
      </w:pPr>
      <w:r w:rsidRPr="00D52A07">
        <w:rPr>
          <w:b/>
          <w:sz w:val="12"/>
          <w:szCs w:val="12"/>
        </w:rPr>
        <w:t>ПОСТАНОВЛЕНИЕ</w:t>
      </w:r>
    </w:p>
    <w:p w:rsidR="00D52A07" w:rsidRPr="00D52A07" w:rsidP="00D52A07">
      <w:pPr>
        <w:spacing w:after="0" w:line="0" w:lineRule="atLeast"/>
        <w:ind w:firstLine="567"/>
        <w:jc w:val="center"/>
        <w:rPr>
          <w:rFonts w:ascii="Times New Roman" w:hAnsi="Times New Roman"/>
          <w:b/>
          <w:sz w:val="12"/>
          <w:szCs w:val="12"/>
        </w:rPr>
      </w:pPr>
      <w:r w:rsidRPr="00D52A07">
        <w:rPr>
          <w:rFonts w:ascii="Times New Roman" w:hAnsi="Times New Roman"/>
          <w:b/>
          <w:sz w:val="12"/>
          <w:szCs w:val="12"/>
        </w:rPr>
        <w:t>по делу об административном правонарушении</w:t>
      </w:r>
    </w:p>
    <w:p w:rsidR="00D52A07" w:rsidRPr="00D52A07" w:rsidP="00D52A07">
      <w:pPr>
        <w:spacing w:after="0" w:line="0" w:lineRule="atLeast"/>
        <w:ind w:firstLine="567"/>
        <w:rPr>
          <w:rFonts w:ascii="Times New Roman" w:hAnsi="Times New Roman"/>
          <w:sz w:val="12"/>
          <w:szCs w:val="12"/>
        </w:rPr>
      </w:pPr>
    </w:p>
    <w:p w:rsidR="00D52A07" w:rsidRPr="00D52A07" w:rsidP="00D52A07">
      <w:pPr>
        <w:spacing w:after="0" w:line="0" w:lineRule="atLeast"/>
        <w:ind w:firstLine="567"/>
        <w:rPr>
          <w:rFonts w:ascii="Times New Roman" w:hAnsi="Times New Roman"/>
          <w:sz w:val="12"/>
          <w:szCs w:val="12"/>
        </w:rPr>
      </w:pPr>
      <w:r w:rsidRPr="00D52A07">
        <w:rPr>
          <w:rFonts w:ascii="Times New Roman" w:hAnsi="Times New Roman"/>
          <w:sz w:val="12"/>
          <w:szCs w:val="12"/>
        </w:rPr>
        <w:t xml:space="preserve">г. Ялта                                                                                                 21 октября 2025 года </w:t>
      </w:r>
    </w:p>
    <w:p w:rsidR="00D52A07" w:rsidRPr="00D52A07" w:rsidP="00D52A07">
      <w:pPr>
        <w:spacing w:after="0" w:line="0" w:lineRule="atLeast"/>
        <w:ind w:firstLine="567"/>
        <w:jc w:val="both"/>
        <w:rPr>
          <w:rFonts w:ascii="Times New Roman" w:hAnsi="Times New Roman"/>
          <w:sz w:val="12"/>
          <w:szCs w:val="12"/>
        </w:rPr>
      </w:pPr>
    </w:p>
    <w:p w:rsidR="00D52A07" w:rsidRPr="00D52A07" w:rsidP="00D52A07">
      <w:pPr>
        <w:spacing w:after="0" w:line="0" w:lineRule="atLeast"/>
        <w:ind w:firstLine="567"/>
        <w:jc w:val="both"/>
        <w:rPr>
          <w:rFonts w:ascii="Times New Roman" w:hAnsi="Times New Roman"/>
          <w:sz w:val="12"/>
          <w:szCs w:val="12"/>
        </w:rPr>
      </w:pPr>
      <w:r w:rsidRPr="00D52A07">
        <w:rPr>
          <w:rFonts w:ascii="Times New Roman" w:hAnsi="Times New Roman"/>
          <w:sz w:val="12"/>
          <w:szCs w:val="12"/>
        </w:rPr>
        <w:t>Мировой судья судебного участка № 99 Ялтинского судебного района (городской округ Ялта) Республики Крым Переверзева О.В.,</w:t>
      </w:r>
    </w:p>
    <w:p w:rsidR="00D52A07" w:rsidRPr="00D52A07" w:rsidP="00D52A07">
      <w:pPr>
        <w:spacing w:after="0" w:line="0" w:lineRule="atLeast"/>
        <w:ind w:firstLine="567"/>
        <w:jc w:val="both"/>
        <w:rPr>
          <w:rFonts w:ascii="Times New Roman" w:hAnsi="Times New Roman"/>
          <w:sz w:val="12"/>
          <w:szCs w:val="12"/>
        </w:rPr>
      </w:pPr>
      <w:r w:rsidRPr="00D52A07">
        <w:rPr>
          <w:rFonts w:ascii="Times New Roman" w:hAnsi="Times New Roman"/>
          <w:sz w:val="12"/>
          <w:szCs w:val="12"/>
        </w:rPr>
        <w:t xml:space="preserve">с участием законного представителя юридического лица, привлекаемого к административной ответственности, </w:t>
      </w:r>
      <w:r w:rsidRPr="00D52A07">
        <w:rPr>
          <w:rFonts w:ascii="Times New Roman" w:hAnsi="Times New Roman"/>
          <w:sz w:val="12"/>
          <w:szCs w:val="12"/>
        </w:rPr>
        <w:t xml:space="preserve">"ДАННЫЕ ИЗЪЯТЫ" </w:t>
      </w:r>
    </w:p>
    <w:p w:rsidR="00D52A07" w:rsidRPr="00D52A07" w:rsidP="00D52A07">
      <w:pPr>
        <w:spacing w:after="0" w:line="0" w:lineRule="atLeast"/>
        <w:ind w:firstLine="567"/>
        <w:jc w:val="both"/>
        <w:rPr>
          <w:rFonts w:ascii="Times New Roman" w:hAnsi="Times New Roman"/>
          <w:b/>
          <w:sz w:val="12"/>
          <w:szCs w:val="12"/>
        </w:rPr>
      </w:pPr>
      <w:r w:rsidRPr="00D52A07">
        <w:rPr>
          <w:rFonts w:ascii="Times New Roman" w:hAnsi="Times New Roman"/>
          <w:sz w:val="12"/>
          <w:szCs w:val="12"/>
        </w:rPr>
        <w:t xml:space="preserve">рассмотрев в открытом судебном заседании материалы дела об административном правонарушении, предусмотренном ч. 11 ст. 15.23.1 КоАП РФ, в отношении юридического лица – </w:t>
      </w:r>
      <w:r w:rsidRPr="00D52A07">
        <w:rPr>
          <w:rFonts w:ascii="Times New Roman" w:hAnsi="Times New Roman"/>
          <w:b/>
          <w:sz w:val="12"/>
          <w:szCs w:val="12"/>
        </w:rPr>
        <w:t>Общества с ограниченной ответственностью «КРЫМ-ВИМ»,</w:t>
      </w:r>
      <w:r w:rsidRPr="00D52A07">
        <w:rPr>
          <w:rFonts w:ascii="Times New Roman" w:hAnsi="Times New Roman"/>
          <w:sz w:val="12"/>
          <w:szCs w:val="12"/>
        </w:rPr>
        <w:t xml:space="preserve"> </w:t>
      </w:r>
      <w:r w:rsidRPr="00D52A07">
        <w:rPr>
          <w:rFonts w:ascii="Times New Roman" w:hAnsi="Times New Roman"/>
          <w:sz w:val="12"/>
          <w:szCs w:val="12"/>
        </w:rPr>
        <w:t>"ДАННЫЕ ИЗЪЯТЫ"</w:t>
      </w:r>
      <w:r w:rsidRPr="00D52A07">
        <w:rPr>
          <w:rFonts w:ascii="Times New Roman" w:hAnsi="Times New Roman"/>
          <w:sz w:val="12"/>
          <w:szCs w:val="12"/>
          <w:lang w:val="en-US"/>
        </w:rPr>
        <w:t xml:space="preserve"> </w:t>
      </w:r>
      <w:r w:rsidRPr="00D52A07">
        <w:rPr>
          <w:rFonts w:ascii="Times New Roman" w:hAnsi="Times New Roman"/>
          <w:sz w:val="12"/>
          <w:szCs w:val="12"/>
        </w:rPr>
        <w:t>,</w:t>
      </w:r>
    </w:p>
    <w:p w:rsidR="00D52A07" w:rsidRPr="00D52A07" w:rsidP="00D52A07">
      <w:pPr>
        <w:spacing w:after="0" w:line="0" w:lineRule="atLeast"/>
        <w:ind w:firstLine="567"/>
        <w:jc w:val="center"/>
        <w:rPr>
          <w:rFonts w:ascii="Times New Roman" w:hAnsi="Times New Roman"/>
          <w:b/>
          <w:sz w:val="12"/>
          <w:szCs w:val="12"/>
        </w:rPr>
      </w:pPr>
    </w:p>
    <w:p w:rsidR="00D52A07" w:rsidRPr="00D52A07" w:rsidP="00D52A07">
      <w:pPr>
        <w:spacing w:after="0" w:line="0" w:lineRule="atLeast"/>
        <w:ind w:firstLine="567"/>
        <w:jc w:val="center"/>
        <w:rPr>
          <w:rFonts w:ascii="Times New Roman" w:hAnsi="Times New Roman"/>
          <w:sz w:val="12"/>
          <w:szCs w:val="12"/>
        </w:rPr>
      </w:pPr>
      <w:r w:rsidRPr="00D52A07">
        <w:rPr>
          <w:rFonts w:ascii="Times New Roman" w:hAnsi="Times New Roman"/>
          <w:sz w:val="12"/>
          <w:szCs w:val="12"/>
        </w:rPr>
        <w:t>У С Т А Н О В И Л:</w:t>
      </w:r>
    </w:p>
    <w:p w:rsidR="00D52A07" w:rsidRPr="00D52A07" w:rsidP="00D52A07">
      <w:pPr>
        <w:pStyle w:val="NormalWeb"/>
        <w:spacing w:before="0" w:beforeAutospacing="0" w:after="0" w:afterAutospacing="0" w:line="0" w:lineRule="atLeast"/>
        <w:ind w:firstLine="567"/>
        <w:jc w:val="both"/>
        <w:rPr>
          <w:sz w:val="12"/>
          <w:szCs w:val="12"/>
        </w:rPr>
      </w:pPr>
      <w:r w:rsidRPr="00D52A07">
        <w:rPr>
          <w:sz w:val="12"/>
          <w:szCs w:val="12"/>
        </w:rPr>
        <w:t>В соответствии с протоколом об административном правонарушении №</w:t>
      </w:r>
      <w:r w:rsidRPr="00D52A07">
        <w:rPr>
          <w:color w:val="000000"/>
          <w:sz w:val="12"/>
          <w:szCs w:val="12"/>
          <w:lang w:bidi="ru-RU"/>
        </w:rPr>
        <w:t xml:space="preserve"> ТУ-35-ЮЛ- 25-10812 </w:t>
      </w:r>
      <w:r w:rsidRPr="00D52A07">
        <w:rPr>
          <w:sz w:val="12"/>
          <w:szCs w:val="12"/>
        </w:rPr>
        <w:t xml:space="preserve">от 11.08.2025, составленным должностным лицом Отделения по Республике Крым Южного главного управления Центрального банка Российской Федерации по результатам поступившего обращения представителя потерпевшего </w:t>
      </w:r>
      <w:r w:rsidRPr="00D52A07">
        <w:rPr>
          <w:sz w:val="12"/>
          <w:szCs w:val="12"/>
        </w:rPr>
        <w:t xml:space="preserve">"ДАННЫЕ ИЗЪЯТЫ" </w:t>
      </w:r>
      <w:r w:rsidRPr="00D52A07">
        <w:rPr>
          <w:sz w:val="12"/>
          <w:szCs w:val="12"/>
        </w:rPr>
        <w:t xml:space="preserve">следует, что Общество с ограниченной ответственностью «КРЫМ-ВИМ» (далее – ООО «КРЫМ-ВИМ») </w:t>
      </w:r>
      <w:r w:rsidRPr="00D52A07">
        <w:rPr>
          <w:sz w:val="12"/>
          <w:szCs w:val="12"/>
        </w:rPr>
        <w:t xml:space="preserve">"ДАННЫЕ ИЗЪЯТЫ" </w:t>
      </w:r>
      <w:r w:rsidRPr="00D52A07">
        <w:rPr>
          <w:color w:val="000000"/>
          <w:sz w:val="12"/>
          <w:szCs w:val="12"/>
          <w:lang w:bidi="ru-RU"/>
        </w:rPr>
        <w:t>направило Участнику копию протокола № 6 общего собрания участников Общества от 28.04.2025 с нарушением 10-дневного срока</w:t>
      </w:r>
      <w:r w:rsidRPr="00D52A07">
        <w:rPr>
          <w:color w:val="000000"/>
          <w:sz w:val="12"/>
          <w:szCs w:val="12"/>
          <w:lang w:bidi="ru-RU"/>
        </w:rPr>
        <w:t xml:space="preserve"> (не 12.05.2025, а 14.05.2025)</w:t>
      </w:r>
      <w:r w:rsidRPr="00D52A07">
        <w:rPr>
          <w:sz w:val="12"/>
          <w:szCs w:val="12"/>
        </w:rPr>
        <w:t xml:space="preserve">, тем самым нарушив требования ст. 36 Федерального закона от 08.02.1998 № 14-ФЗ «Об обществах с ограниченной ответственностью», чем совершило  административное правонарушение, предусмотренное ч.11 ст. 15.23.1 КоАП РФ.  </w:t>
      </w:r>
    </w:p>
    <w:p w:rsidR="00D52A07" w:rsidRPr="00D52A07" w:rsidP="00D52A07">
      <w:pPr>
        <w:pStyle w:val="NormalWeb"/>
        <w:spacing w:before="0" w:beforeAutospacing="0" w:after="0" w:afterAutospacing="0" w:line="0" w:lineRule="atLeast"/>
        <w:ind w:firstLine="567"/>
        <w:jc w:val="both"/>
        <w:rPr>
          <w:sz w:val="12"/>
          <w:szCs w:val="12"/>
        </w:rPr>
      </w:pPr>
      <w:r w:rsidRPr="00D52A07">
        <w:rPr>
          <w:sz w:val="12"/>
          <w:szCs w:val="12"/>
        </w:rPr>
        <w:t xml:space="preserve">Законный представитель юридического лица, привлекаемого к административной ответственности - директор Общества </w:t>
      </w:r>
      <w:r w:rsidRPr="00D52A07">
        <w:rPr>
          <w:sz w:val="12"/>
          <w:szCs w:val="12"/>
        </w:rPr>
        <w:t>"ДАННЫЕ ИЗЪЯТЫ"</w:t>
      </w:r>
      <w:r w:rsidRPr="00D52A07">
        <w:rPr>
          <w:sz w:val="12"/>
          <w:szCs w:val="12"/>
        </w:rPr>
        <w:t xml:space="preserve"> </w:t>
      </w:r>
      <w:r w:rsidRPr="00D52A07">
        <w:rPr>
          <w:sz w:val="12"/>
          <w:szCs w:val="12"/>
        </w:rPr>
        <w:t>.</w:t>
      </w:r>
      <w:r w:rsidRPr="00D52A07">
        <w:rPr>
          <w:sz w:val="12"/>
          <w:szCs w:val="12"/>
        </w:rPr>
        <w:t xml:space="preserve"> вину юридического лица в совершении правонарушения не признал, просил производство по делу прекратить, представил возражения, в которых выразил несогласие с составленным протоколом об административном правонарушении, указал об отсутствии события правонарушения.</w:t>
      </w:r>
    </w:p>
    <w:p w:rsidR="00D52A07" w:rsidRPr="00D52A07" w:rsidP="00D52A07">
      <w:pPr>
        <w:spacing w:after="0" w:line="0" w:lineRule="atLeast"/>
        <w:ind w:firstLine="567"/>
        <w:jc w:val="both"/>
        <w:rPr>
          <w:rFonts w:ascii="Times New Roman" w:hAnsi="Times New Roman"/>
          <w:sz w:val="12"/>
          <w:szCs w:val="12"/>
        </w:rPr>
      </w:pPr>
      <w:r w:rsidRPr="00D52A07">
        <w:rPr>
          <w:rFonts w:ascii="Times New Roman" w:hAnsi="Times New Roman"/>
          <w:sz w:val="12"/>
          <w:szCs w:val="12"/>
        </w:rPr>
        <w:t xml:space="preserve">Потерпевший </w:t>
      </w:r>
      <w:r w:rsidRPr="00D52A07">
        <w:rPr>
          <w:rFonts w:ascii="Times New Roman" w:hAnsi="Times New Roman"/>
          <w:sz w:val="12"/>
          <w:szCs w:val="12"/>
        </w:rPr>
        <w:t xml:space="preserve">"ДАННЫЕ ИЗЪЯТЫ" </w:t>
      </w:r>
      <w:r w:rsidRPr="00D52A07">
        <w:rPr>
          <w:rFonts w:ascii="Times New Roman" w:hAnsi="Times New Roman"/>
          <w:sz w:val="12"/>
          <w:szCs w:val="12"/>
        </w:rPr>
        <w:t xml:space="preserve">а также его представитель в судебное заседание не явились, были надлежащим образом извещены о времени и месте судебного заседания, правом участия не воспользовались, на личном участии не настаивали, ходатайств об отложении не заявляли.  </w:t>
      </w:r>
    </w:p>
    <w:p w:rsidR="00D52A07" w:rsidRPr="00D52A07" w:rsidP="00D52A07">
      <w:pPr>
        <w:autoSpaceDE w:val="0"/>
        <w:autoSpaceDN w:val="0"/>
        <w:adjustRightInd w:val="0"/>
        <w:spacing w:after="0" w:line="0" w:lineRule="atLeast"/>
        <w:ind w:firstLine="567"/>
        <w:jc w:val="both"/>
        <w:rPr>
          <w:rFonts w:ascii="Times New Roman" w:hAnsi="Times New Roman"/>
          <w:color w:val="000000"/>
          <w:sz w:val="12"/>
          <w:szCs w:val="12"/>
        </w:rPr>
      </w:pPr>
      <w:r w:rsidRPr="00D52A07">
        <w:rPr>
          <w:rFonts w:ascii="Times New Roman" w:hAnsi="Times New Roman"/>
          <w:sz w:val="12"/>
          <w:szCs w:val="12"/>
        </w:rPr>
        <w:t xml:space="preserve">Мировой судья, выслушав законного представителя юридического лица, </w:t>
      </w:r>
      <w:r w:rsidRPr="00D52A07">
        <w:rPr>
          <w:rFonts w:ascii="Times New Roman" w:hAnsi="Times New Roman"/>
          <w:color w:val="000000"/>
          <w:sz w:val="12"/>
          <w:szCs w:val="12"/>
        </w:rPr>
        <w:t>исследовав представленные материалы в их совокупности, приходит к следующим выводам.</w:t>
      </w:r>
    </w:p>
    <w:p w:rsidR="00D52A07" w:rsidRPr="00D52A07" w:rsidP="00D52A07">
      <w:pPr>
        <w:autoSpaceDE w:val="0"/>
        <w:autoSpaceDN w:val="0"/>
        <w:adjustRightInd w:val="0"/>
        <w:spacing w:after="0" w:line="0" w:lineRule="atLeast"/>
        <w:ind w:firstLine="567"/>
        <w:jc w:val="both"/>
        <w:outlineLvl w:val="0"/>
        <w:rPr>
          <w:rFonts w:ascii="Times New Roman" w:hAnsi="Times New Roman"/>
          <w:sz w:val="12"/>
          <w:szCs w:val="12"/>
        </w:rPr>
      </w:pPr>
      <w:r w:rsidRPr="00D52A07">
        <w:rPr>
          <w:rFonts w:ascii="Times New Roman" w:hAnsi="Times New Roman"/>
          <w:sz w:val="12"/>
          <w:szCs w:val="12"/>
        </w:rPr>
        <w:t>Согласно ст. 26.1 КоАП РФ при разбирательстве по делу  об административном правонарушении выяснению  подлежат обстоятельства, имеющие значение для правильного разрешения дела, а именно: наличие события административного правонарушения; виновность лица в совершении административного правонарушения; иные обстоятельства, имеющие значение для правильного разрешения дела.</w:t>
      </w:r>
    </w:p>
    <w:p w:rsidR="00D52A07" w:rsidRPr="00D52A07" w:rsidP="00D52A07">
      <w:pPr>
        <w:autoSpaceDE w:val="0"/>
        <w:autoSpaceDN w:val="0"/>
        <w:adjustRightInd w:val="0"/>
        <w:spacing w:after="0" w:line="0" w:lineRule="atLeast"/>
        <w:ind w:firstLine="567"/>
        <w:jc w:val="both"/>
        <w:outlineLvl w:val="0"/>
        <w:rPr>
          <w:rFonts w:ascii="Times New Roman" w:hAnsi="Times New Roman"/>
          <w:sz w:val="12"/>
          <w:szCs w:val="12"/>
        </w:rPr>
      </w:pPr>
      <w:r w:rsidRPr="00D52A07">
        <w:rPr>
          <w:rFonts w:ascii="Times New Roman" w:hAnsi="Times New Roman"/>
          <w:sz w:val="12"/>
          <w:szCs w:val="12"/>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D52A07" w:rsidRPr="00D52A07" w:rsidP="00D52A07">
      <w:pPr>
        <w:autoSpaceDE w:val="0"/>
        <w:autoSpaceDN w:val="0"/>
        <w:adjustRightInd w:val="0"/>
        <w:spacing w:after="0" w:line="0" w:lineRule="atLeast"/>
        <w:ind w:firstLine="567"/>
        <w:jc w:val="both"/>
        <w:outlineLvl w:val="0"/>
        <w:rPr>
          <w:rFonts w:ascii="Times New Roman" w:hAnsi="Times New Roman"/>
          <w:sz w:val="12"/>
          <w:szCs w:val="12"/>
        </w:rPr>
      </w:pPr>
      <w:r w:rsidRPr="00D52A07">
        <w:rPr>
          <w:rFonts w:ascii="Times New Roman" w:hAnsi="Times New Roman"/>
          <w:sz w:val="12"/>
          <w:szCs w:val="12"/>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D52A07" w:rsidRPr="00D52A07" w:rsidP="00D52A07">
      <w:pPr>
        <w:pStyle w:val="NormalWeb"/>
        <w:spacing w:before="0" w:beforeAutospacing="0" w:after="0" w:afterAutospacing="0" w:line="0" w:lineRule="atLeast"/>
        <w:ind w:firstLine="567"/>
        <w:jc w:val="both"/>
        <w:rPr>
          <w:sz w:val="12"/>
          <w:szCs w:val="12"/>
        </w:rPr>
      </w:pPr>
      <w:r w:rsidRPr="00D52A07">
        <w:rPr>
          <w:sz w:val="12"/>
          <w:szCs w:val="12"/>
        </w:rPr>
        <w:t xml:space="preserve"> </w:t>
      </w:r>
      <w:r w:rsidRPr="00D52A07">
        <w:rPr>
          <w:sz w:val="12"/>
          <w:szCs w:val="12"/>
        </w:rPr>
        <w:t xml:space="preserve">В силу части 11 статьи 15.23.1 Кодекса Российской Федерации об административных правонарушениях (все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w:t>
      </w:r>
      <w:r w:rsidRPr="00D52A07">
        <w:rPr>
          <w:rStyle w:val="FontStyle17"/>
          <w:rFonts w:eastAsia="HG Mincho Light J"/>
          <w:sz w:val="12"/>
          <w:szCs w:val="12"/>
        </w:rPr>
        <w:t>Общества</w:t>
      </w:r>
      <w:r w:rsidRPr="00D52A07">
        <w:rPr>
          <w:sz w:val="12"/>
          <w:szCs w:val="12"/>
        </w:rPr>
        <w:t xml:space="preserve"> к административной ответственности)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w:t>
      </w:r>
      <w:r w:rsidRPr="00D52A07">
        <w:rPr>
          <w:sz w:val="12"/>
          <w:szCs w:val="12"/>
        </w:rPr>
        <w:t xml:space="preserve"> и проведения общих собраний участников обществ с ограниченной (дополнительной) ответственностью, 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 </w:t>
      </w:r>
    </w:p>
    <w:p w:rsidR="00D52A07" w:rsidRPr="00D52A07" w:rsidP="00D52A07">
      <w:pPr>
        <w:pStyle w:val="20"/>
        <w:shd w:val="clear" w:color="auto" w:fill="auto"/>
        <w:spacing w:after="0"/>
        <w:ind w:firstLine="567"/>
        <w:jc w:val="both"/>
        <w:rPr>
          <w:sz w:val="12"/>
          <w:szCs w:val="12"/>
        </w:rPr>
      </w:pPr>
      <w:r w:rsidRPr="00D52A07">
        <w:rPr>
          <w:sz w:val="12"/>
          <w:szCs w:val="12"/>
        </w:rPr>
        <w:t xml:space="preserve">Как установлено судом и подтверждается материалами дела, в Отделение по Республике Крым Южного Главного управления Центрального банка Российской Федерации поступило обращение </w:t>
      </w:r>
      <w:r w:rsidRPr="00D52A07">
        <w:rPr>
          <w:color w:val="000000"/>
          <w:sz w:val="12"/>
          <w:szCs w:val="12"/>
          <w:lang w:eastAsia="ru-RU" w:bidi="ru-RU"/>
        </w:rPr>
        <w:t>от 19.06.2025 (</w:t>
      </w:r>
      <w:r w:rsidRPr="00D52A07">
        <w:rPr>
          <w:color w:val="000000"/>
          <w:sz w:val="12"/>
          <w:szCs w:val="12"/>
          <w:lang w:eastAsia="ru-RU" w:bidi="ru-RU"/>
        </w:rPr>
        <w:t>вх</w:t>
      </w:r>
      <w:r w:rsidRPr="00D52A07">
        <w:rPr>
          <w:color w:val="000000"/>
          <w:sz w:val="12"/>
          <w:szCs w:val="12"/>
          <w:lang w:eastAsia="ru-RU" w:bidi="ru-RU"/>
        </w:rPr>
        <w:t>.</w:t>
      </w:r>
      <w:r w:rsidRPr="00D52A07">
        <w:rPr>
          <w:color w:val="000000"/>
          <w:sz w:val="12"/>
          <w:szCs w:val="12"/>
          <w:lang w:eastAsia="ru-RU" w:bidi="ru-RU"/>
        </w:rPr>
        <w:t xml:space="preserve"> № </w:t>
      </w:r>
      <w:r w:rsidRPr="00D52A07">
        <w:rPr>
          <w:color w:val="000000"/>
          <w:sz w:val="12"/>
          <w:szCs w:val="12"/>
          <w:lang w:eastAsia="ru-RU" w:bidi="ru-RU"/>
        </w:rPr>
        <w:t xml:space="preserve">ОТЗ-5123 от 23.06.2025) Нестеренко Вадима Юрьевича, являющегося представителем по доверенности участника Общества </w:t>
      </w:r>
      <w:r w:rsidRPr="00D52A07">
        <w:rPr>
          <w:sz w:val="12"/>
          <w:szCs w:val="12"/>
        </w:rPr>
        <w:t xml:space="preserve">ООО «КРЫМ-ВИМ» - </w:t>
      </w:r>
      <w:r w:rsidRPr="00D52A07">
        <w:rPr>
          <w:color w:val="000000"/>
          <w:sz w:val="12"/>
          <w:szCs w:val="12"/>
          <w:lang w:eastAsia="ru-RU" w:bidi="ru-RU"/>
        </w:rPr>
        <w:t xml:space="preserve">"ДАННЫЕ ИЗЪЯТЫ" </w:t>
      </w:r>
      <w:r w:rsidRPr="00D52A07">
        <w:rPr>
          <w:color w:val="000000"/>
          <w:sz w:val="12"/>
          <w:szCs w:val="12"/>
          <w:lang w:eastAsia="ru-RU" w:bidi="ru-RU"/>
        </w:rPr>
        <w:t xml:space="preserve">о возможных нарушениях </w:t>
      </w:r>
      <w:r w:rsidRPr="00D52A07">
        <w:rPr>
          <w:sz w:val="12"/>
          <w:szCs w:val="12"/>
        </w:rPr>
        <w:t>ООО «КРЫМ-ВИМ» требований Федерального закона от 08.02.1998 N 14-ФЗ "Об обществах с ограниченной ответственностью" (далее Федеральный закон N 14-ФЗ).</w:t>
      </w:r>
      <w:r w:rsidRPr="00D52A07">
        <w:rPr>
          <w:sz w:val="12"/>
          <w:szCs w:val="12"/>
        </w:rPr>
        <w:t xml:space="preserve"> На основании изложенного, </w:t>
      </w:r>
      <w:r w:rsidRPr="00D52A07">
        <w:rPr>
          <w:sz w:val="12"/>
          <w:szCs w:val="12"/>
        </w:rPr>
        <w:t xml:space="preserve">"ДАННЫЕ ИЗЪЯТЫ" </w:t>
      </w:r>
      <w:r w:rsidRPr="00D52A07">
        <w:rPr>
          <w:sz w:val="12"/>
          <w:szCs w:val="12"/>
        </w:rPr>
        <w:t>просил привлечь ООО «КРЫМ-ВИМ» к административной ответственности, предусмотренной Кодексом Российской Федерации об административных правонарушениях.</w:t>
      </w:r>
    </w:p>
    <w:p w:rsidR="00D52A07" w:rsidRPr="00D52A07" w:rsidP="00D52A07">
      <w:pPr>
        <w:autoSpaceDE w:val="0"/>
        <w:autoSpaceDN w:val="0"/>
        <w:adjustRightInd w:val="0"/>
        <w:spacing w:after="0" w:line="0" w:lineRule="atLeast"/>
        <w:ind w:firstLine="567"/>
        <w:jc w:val="both"/>
        <w:outlineLvl w:val="0"/>
        <w:rPr>
          <w:rFonts w:ascii="Times New Roman" w:hAnsi="Times New Roman"/>
          <w:sz w:val="12"/>
          <w:szCs w:val="12"/>
        </w:rPr>
      </w:pPr>
      <w:r w:rsidRPr="00D52A07">
        <w:rPr>
          <w:rFonts w:ascii="Times New Roman" w:hAnsi="Times New Roman"/>
          <w:sz w:val="12"/>
          <w:szCs w:val="12"/>
        </w:rPr>
        <w:t xml:space="preserve">Согласно сведениям Единого государственного реестра юридических лиц ООО «КРЫМ-ВИМ», </w:t>
      </w:r>
      <w:r w:rsidRPr="00D52A07">
        <w:rPr>
          <w:rFonts w:ascii="Times New Roman" w:hAnsi="Times New Roman"/>
          <w:sz w:val="12"/>
          <w:szCs w:val="12"/>
        </w:rPr>
        <w:t xml:space="preserve">"ДАННЫЕ ИЗЪЯТЫ" </w:t>
      </w:r>
      <w:r w:rsidRPr="00D52A07">
        <w:rPr>
          <w:rFonts w:ascii="Times New Roman" w:hAnsi="Times New Roman"/>
          <w:sz w:val="12"/>
          <w:szCs w:val="12"/>
        </w:rPr>
        <w:t>полученным из информационного ресурса Федеральной налоговой службы в сети Интернет (</w:t>
      </w:r>
      <w:hyperlink r:id="rId4" w:history="1">
        <w:r w:rsidRPr="00D52A07">
          <w:rPr>
            <w:rStyle w:val="Hyperlink"/>
            <w:rFonts w:ascii="Times New Roman" w:hAnsi="Times New Roman"/>
            <w:color w:val="0000FF"/>
            <w:sz w:val="12"/>
            <w:szCs w:val="12"/>
            <w:u w:val="none"/>
          </w:rPr>
          <w:t>www.nalog.ru</w:t>
        </w:r>
      </w:hyperlink>
      <w:r w:rsidRPr="00D52A07">
        <w:rPr>
          <w:rFonts w:ascii="Times New Roman" w:hAnsi="Times New Roman"/>
          <w:sz w:val="12"/>
          <w:szCs w:val="12"/>
        </w:rPr>
        <w:t xml:space="preserve">) </w:t>
      </w:r>
      <w:r w:rsidRPr="00D52A07">
        <w:rPr>
          <w:rFonts w:ascii="Times New Roman" w:hAnsi="Times New Roman"/>
          <w:sz w:val="12"/>
          <w:szCs w:val="12"/>
        </w:rPr>
        <w:t>"ДАННЫЕ ИЗЪЯТЫ"</w:t>
      </w:r>
      <w:r w:rsidRPr="00D52A07">
        <w:rPr>
          <w:rFonts w:ascii="Times New Roman" w:hAnsi="Times New Roman"/>
          <w:sz w:val="12"/>
          <w:szCs w:val="12"/>
        </w:rPr>
        <w:t>.</w:t>
      </w:r>
      <w:r w:rsidRPr="00D52A07">
        <w:rPr>
          <w:rFonts w:ascii="Times New Roman" w:hAnsi="Times New Roman"/>
          <w:sz w:val="12"/>
          <w:szCs w:val="12"/>
        </w:rPr>
        <w:t xml:space="preserve"> </w:t>
      </w:r>
      <w:r w:rsidRPr="00D52A07">
        <w:rPr>
          <w:rFonts w:ascii="Times New Roman" w:hAnsi="Times New Roman"/>
          <w:sz w:val="12"/>
          <w:szCs w:val="12"/>
        </w:rPr>
        <w:t>я</w:t>
      </w:r>
      <w:r w:rsidRPr="00D52A07">
        <w:rPr>
          <w:rFonts w:ascii="Times New Roman" w:hAnsi="Times New Roman"/>
          <w:sz w:val="12"/>
          <w:szCs w:val="12"/>
        </w:rPr>
        <w:t>вляется участником ООО «КРЫМ-ВИМ», обладающим долей в уставном капитале Общества в размере 33%.</w:t>
      </w:r>
    </w:p>
    <w:p w:rsidR="00D52A07" w:rsidRPr="00D52A07" w:rsidP="00D52A07">
      <w:pPr>
        <w:spacing w:after="0" w:line="0" w:lineRule="atLeast"/>
        <w:ind w:firstLine="567"/>
        <w:jc w:val="both"/>
        <w:rPr>
          <w:rFonts w:ascii="Times New Roman" w:hAnsi="Times New Roman"/>
          <w:sz w:val="12"/>
          <w:szCs w:val="12"/>
        </w:rPr>
      </w:pPr>
      <w:r w:rsidRPr="00D52A07">
        <w:rPr>
          <w:rFonts w:ascii="Times New Roman" w:hAnsi="Times New Roman"/>
          <w:sz w:val="12"/>
          <w:szCs w:val="12"/>
        </w:rPr>
        <w:t>Согласно пункту 3 статьи 87 Гражданского кодекса Российской Федерации правовое положение общества с ограниченной ответственностью и права и обязанности участников определяются названным кодексом и Федеральным законом от 8 февраля 1998 N 14-ФЗ "Об обществах с ограниченной ответственностью" (далее - Закон N 14-ФЗ).</w:t>
      </w:r>
    </w:p>
    <w:p w:rsidR="00D52A07" w:rsidRPr="00D52A07" w:rsidP="00D52A07">
      <w:pPr>
        <w:pStyle w:val="NormalWeb"/>
        <w:spacing w:before="0" w:beforeAutospacing="0" w:after="0" w:afterAutospacing="0" w:line="0" w:lineRule="atLeast"/>
        <w:ind w:firstLine="567"/>
        <w:jc w:val="both"/>
        <w:rPr>
          <w:sz w:val="12"/>
          <w:szCs w:val="12"/>
        </w:rPr>
      </w:pPr>
      <w:r w:rsidRPr="00D52A07">
        <w:rPr>
          <w:sz w:val="12"/>
          <w:szCs w:val="12"/>
        </w:rPr>
        <w:t xml:space="preserve">Согласно пункту 1 статьи 8 Закона N 14-ФЗ участники общества вправе участвовать в управлении делами общества в порядке, установленном Законом N 14-ФЗ и уставом общества. </w:t>
      </w:r>
    </w:p>
    <w:p w:rsidR="00D52A07" w:rsidRPr="00D52A07" w:rsidP="00D52A07">
      <w:pPr>
        <w:pStyle w:val="NormalWeb"/>
        <w:spacing w:before="0" w:beforeAutospacing="0" w:after="0" w:afterAutospacing="0" w:line="0" w:lineRule="atLeast"/>
        <w:ind w:firstLine="567"/>
        <w:jc w:val="both"/>
        <w:rPr>
          <w:sz w:val="12"/>
          <w:szCs w:val="12"/>
        </w:rPr>
      </w:pPr>
      <w:r w:rsidRPr="00D52A07">
        <w:rPr>
          <w:sz w:val="12"/>
          <w:szCs w:val="12"/>
        </w:rPr>
        <w:t xml:space="preserve">Согласно пункту 1 статьи 32 Закона N 14-ФЗ высшим органом общества является общее собрание участников общества. Общее собрание участников общества может быть очередным или внеочередным. Все участники общества имеют право присутствовать на общем собрании участников общества, принимать участие в обсуждении вопросов повестки дня и голосовать при принятии решений. </w:t>
      </w:r>
    </w:p>
    <w:p w:rsidR="00D52A07" w:rsidRPr="00D52A07" w:rsidP="00D52A07">
      <w:pPr>
        <w:pStyle w:val="NormalWeb"/>
        <w:spacing w:before="0" w:beforeAutospacing="0" w:after="0" w:afterAutospacing="0" w:line="0" w:lineRule="atLeast"/>
        <w:ind w:firstLine="567"/>
        <w:jc w:val="both"/>
        <w:rPr>
          <w:sz w:val="12"/>
          <w:szCs w:val="12"/>
        </w:rPr>
      </w:pPr>
      <w:r w:rsidRPr="00D52A07">
        <w:rPr>
          <w:sz w:val="12"/>
          <w:szCs w:val="12"/>
        </w:rPr>
        <w:t>В соответствии с ч. 1 статьи 36 Федерального закона N 14-ФЗ орган или лица, осуществляющие подготовку к проведению и проведение заседания или заочного голосования для принятия решений общим собранием участников общества, обязаны не позднее,  чем за тридцать дней до даты проведения заседания или до даты окончания приема документов, содержащих сведения о голосовании, при проведении заочного голосования уведомить об этом каждого</w:t>
      </w:r>
      <w:r w:rsidRPr="00D52A07">
        <w:rPr>
          <w:sz w:val="12"/>
          <w:szCs w:val="12"/>
        </w:rPr>
        <w:t xml:space="preserve"> участника общества регистрируемым почтовым отправлением по адресу, указанному в списке участников общества, или иным способом, предусмотренным настоящим Федеральным законом или уставом общества.</w:t>
      </w:r>
    </w:p>
    <w:p w:rsidR="00D52A07" w:rsidRPr="00D52A07" w:rsidP="00D52A07">
      <w:pPr>
        <w:pStyle w:val="ConsPlusNormal"/>
        <w:spacing w:line="0" w:lineRule="atLeast"/>
        <w:ind w:firstLine="567"/>
        <w:jc w:val="both"/>
        <w:rPr>
          <w:sz w:val="12"/>
          <w:szCs w:val="12"/>
        </w:rPr>
      </w:pPr>
      <w:r w:rsidRPr="00D52A07">
        <w:rPr>
          <w:sz w:val="12"/>
          <w:szCs w:val="12"/>
        </w:rPr>
        <w:t>Объективная сторона административного правонарушения, предусмотренного части 11 статьи 15.23.1 Кодекса Российской Федерации об административных правонарушениях, представляет собой бездействие, которое заключается в незаконном отказе в созыве или уклонении от созыва общего собрания участников общества с ограниченной (дополнительной) ответственностью, либо действие, связанное с нарушением требований закона к порядку созыва, подготовки и проведения общих собраний участников общества с ограниченной (дополнительной) ответственностью.</w:t>
      </w:r>
    </w:p>
    <w:p w:rsidR="00D52A07" w:rsidRPr="00D52A07" w:rsidP="00D52A07">
      <w:pPr>
        <w:pStyle w:val="ConsPlusNormal"/>
        <w:spacing w:line="0" w:lineRule="atLeast"/>
        <w:ind w:firstLine="567"/>
        <w:jc w:val="both"/>
        <w:rPr>
          <w:sz w:val="12"/>
          <w:szCs w:val="12"/>
        </w:rPr>
      </w:pPr>
      <w:r w:rsidRPr="00D52A07">
        <w:rPr>
          <w:sz w:val="12"/>
          <w:szCs w:val="12"/>
        </w:rPr>
        <w:t>Положения части 11 статьи 15.23.1 по существу направлены на создание надлежащих условий для защиты прав участников обществ с ограниченной (дополнительной) ответственностью, поскольку на общих собраниях общества принимаются решения, затрагивающие их права и законные интересы.</w:t>
      </w:r>
    </w:p>
    <w:p w:rsidR="00D52A07" w:rsidRPr="00D52A07" w:rsidP="00D52A07">
      <w:pPr>
        <w:pStyle w:val="ConsPlusNormal"/>
        <w:spacing w:line="0" w:lineRule="atLeast"/>
        <w:ind w:firstLine="567"/>
        <w:jc w:val="both"/>
        <w:rPr>
          <w:sz w:val="12"/>
          <w:szCs w:val="12"/>
        </w:rPr>
      </w:pPr>
      <w:r w:rsidRPr="00D52A07">
        <w:rPr>
          <w:sz w:val="12"/>
          <w:szCs w:val="12"/>
        </w:rPr>
        <w:t>Событие административного правонарушения, предусмотренного частью 11 статьи 15.23.1 Кодекса Российской Федерации об административных правонарушениях, помимо незаконного отказа в созыве и уклонения от созыва общего собрания участников общества может заключаться в нарушении требований федеральных законов к порядку созыва, подготовки и проведения общих собраний участников общества, в том числе,  к сроку их проведения.</w:t>
      </w:r>
    </w:p>
    <w:p w:rsidR="00D52A07" w:rsidRPr="00D52A07" w:rsidP="00D52A07">
      <w:pPr>
        <w:pStyle w:val="ConsPlusNormal"/>
        <w:spacing w:line="0" w:lineRule="atLeast"/>
        <w:ind w:firstLine="567"/>
        <w:jc w:val="both"/>
        <w:rPr>
          <w:sz w:val="12"/>
          <w:szCs w:val="12"/>
        </w:rPr>
      </w:pPr>
      <w:r w:rsidRPr="00D52A07">
        <w:rPr>
          <w:sz w:val="12"/>
          <w:szCs w:val="12"/>
        </w:rPr>
        <w:t>Согласно части 1 статьи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D52A07" w:rsidRPr="00D52A07" w:rsidP="00D52A07">
      <w:pPr>
        <w:spacing w:after="0" w:line="0" w:lineRule="atLeast"/>
        <w:ind w:firstLine="567"/>
        <w:jc w:val="both"/>
        <w:rPr>
          <w:rFonts w:ascii="Times New Roman" w:hAnsi="Times New Roman" w:eastAsiaTheme="minorEastAsia"/>
          <w:sz w:val="12"/>
          <w:szCs w:val="12"/>
        </w:rPr>
      </w:pPr>
      <w:r w:rsidRPr="00D52A07">
        <w:rPr>
          <w:rFonts w:ascii="Times New Roman" w:hAnsi="Times New Roman" w:eastAsiaTheme="minorEastAsia"/>
          <w:sz w:val="12"/>
          <w:szCs w:val="12"/>
        </w:rPr>
        <w:t>Согласно статье 34 Закона № 14-ФЗ очередное общее собрание участников общества проводится в сроки, определенные уставом общества, но не реже чем один раз в год. Очередное общее собрание участников общества созывается исполнительным органом общества. Уставом общества должен быть определен срок проведения очередного общего собрания участников общества, на котором утверждаются годовые результаты деятельности общества. Указанное общее собрание участников общества должно проводиться не ранее чем через два месяца и не позднее чем через четыре месяца после окончания финансового года.</w:t>
      </w:r>
    </w:p>
    <w:p w:rsidR="00D52A07" w:rsidRPr="00D52A07" w:rsidP="00D52A07">
      <w:pPr>
        <w:spacing w:after="0" w:line="0" w:lineRule="atLeast"/>
        <w:ind w:firstLine="567"/>
        <w:jc w:val="both"/>
        <w:rPr>
          <w:rFonts w:ascii="Times New Roman" w:hAnsi="Times New Roman" w:eastAsiaTheme="minorEastAsia"/>
          <w:sz w:val="12"/>
          <w:szCs w:val="12"/>
        </w:rPr>
      </w:pPr>
      <w:r w:rsidRPr="00D52A07">
        <w:rPr>
          <w:rFonts w:ascii="Times New Roman" w:hAnsi="Times New Roman" w:eastAsiaTheme="minorEastAsia"/>
          <w:sz w:val="12"/>
          <w:szCs w:val="12"/>
        </w:rPr>
        <w:t xml:space="preserve">Частью 1 статьи 38.2 Закона № 14-ФЗ установлено, что исполнительный орган общества организует составление протокола общего собрания участников общества, который должен быть составлен не позднее трех рабочих дней после даты </w:t>
      </w:r>
      <w:r w:rsidRPr="00D52A07">
        <w:rPr>
          <w:rFonts w:ascii="Times New Roman" w:hAnsi="Times New Roman" w:eastAsiaTheme="minorEastAsia"/>
          <w:sz w:val="12"/>
          <w:szCs w:val="12"/>
        </w:rPr>
        <w:t>проведения заседания общего собрания участников общества</w:t>
      </w:r>
      <w:r w:rsidRPr="00D52A07">
        <w:rPr>
          <w:rFonts w:ascii="Times New Roman" w:hAnsi="Times New Roman" w:eastAsiaTheme="minorEastAsia"/>
          <w:sz w:val="12"/>
          <w:szCs w:val="12"/>
        </w:rPr>
        <w:t>.</w:t>
      </w:r>
    </w:p>
    <w:p w:rsidR="00D52A07" w:rsidRPr="00D52A07" w:rsidP="00D52A07">
      <w:pPr>
        <w:spacing w:after="0" w:line="0" w:lineRule="atLeast"/>
        <w:ind w:firstLine="567"/>
        <w:jc w:val="both"/>
        <w:rPr>
          <w:rFonts w:ascii="Times New Roman" w:hAnsi="Times New Roman" w:eastAsiaTheme="minorEastAsia"/>
          <w:sz w:val="12"/>
          <w:szCs w:val="12"/>
        </w:rPr>
      </w:pPr>
      <w:r w:rsidRPr="00D52A07">
        <w:rPr>
          <w:rFonts w:ascii="Times New Roman" w:hAnsi="Times New Roman" w:eastAsiaTheme="minorEastAsia"/>
          <w:sz w:val="12"/>
          <w:szCs w:val="12"/>
        </w:rPr>
        <w:t>Согласно части 3 статьи 38.2 Закона № 14-ФЗ не позднее чем в течение десяти дней после составления протокола общего собрания участников общества исполнительный орган общества обязан направить копию протокола общего собрания участников общества всем участникам общества в порядке, предусмотренном для уведомления о проведении заседания общего собрания участников общества.</w:t>
      </w:r>
    </w:p>
    <w:p w:rsidR="00D52A07" w:rsidRPr="00D52A07" w:rsidP="00D52A07">
      <w:pPr>
        <w:spacing w:after="0" w:line="0" w:lineRule="atLeast"/>
        <w:ind w:firstLine="567"/>
        <w:jc w:val="both"/>
        <w:rPr>
          <w:rFonts w:ascii="Times New Roman" w:hAnsi="Times New Roman" w:eastAsiaTheme="minorEastAsia"/>
          <w:sz w:val="12"/>
          <w:szCs w:val="12"/>
        </w:rPr>
      </w:pPr>
      <w:r w:rsidRPr="00D52A07">
        <w:rPr>
          <w:rFonts w:ascii="Times New Roman" w:hAnsi="Times New Roman" w:eastAsiaTheme="minorEastAsia"/>
          <w:sz w:val="12"/>
          <w:szCs w:val="12"/>
        </w:rPr>
        <w:t>28.04.2025 Общество провело очередное общее собрание участников Общества в присутствии нотариуса (далее - Собрание) и составлен протокол Собрания № 6. Нотариус удостоверил принятые решения.</w:t>
      </w:r>
    </w:p>
    <w:p w:rsidR="00D52A07" w:rsidRPr="00D52A07" w:rsidP="00D52A07">
      <w:pPr>
        <w:spacing w:after="0" w:line="0" w:lineRule="atLeast"/>
        <w:ind w:firstLine="567"/>
        <w:jc w:val="both"/>
        <w:rPr>
          <w:rFonts w:ascii="Times New Roman" w:hAnsi="Times New Roman" w:eastAsiaTheme="minorEastAsia"/>
          <w:sz w:val="12"/>
          <w:szCs w:val="12"/>
        </w:rPr>
      </w:pPr>
      <w:r w:rsidRPr="00D52A07">
        <w:rPr>
          <w:rFonts w:ascii="Times New Roman" w:hAnsi="Times New Roman" w:eastAsiaTheme="minorEastAsia"/>
          <w:sz w:val="12"/>
          <w:szCs w:val="12"/>
        </w:rPr>
        <w:t xml:space="preserve">Участник Общества – </w:t>
      </w:r>
      <w:r w:rsidRPr="00D52A07">
        <w:rPr>
          <w:sz w:val="12"/>
          <w:szCs w:val="12"/>
        </w:rPr>
        <w:t xml:space="preserve">"ДАННЫЕ </w:t>
      </w:r>
      <w:r w:rsidRPr="00D52A07">
        <w:rPr>
          <w:sz w:val="12"/>
          <w:szCs w:val="12"/>
        </w:rPr>
        <w:t>ИЗЪЯТЫ</w:t>
      </w:r>
      <w:r w:rsidRPr="00D52A07">
        <w:rPr>
          <w:sz w:val="12"/>
          <w:szCs w:val="12"/>
        </w:rPr>
        <w:t>"</w:t>
      </w:r>
      <w:r w:rsidRPr="00D52A07">
        <w:rPr>
          <w:rFonts w:ascii="Times New Roman" w:hAnsi="Times New Roman" w:eastAsiaTheme="minorEastAsia"/>
          <w:sz w:val="12"/>
          <w:szCs w:val="12"/>
        </w:rPr>
        <w:t>п</w:t>
      </w:r>
      <w:r w:rsidRPr="00D52A07">
        <w:rPr>
          <w:rFonts w:ascii="Times New Roman" w:hAnsi="Times New Roman" w:eastAsiaTheme="minorEastAsia"/>
          <w:sz w:val="12"/>
          <w:szCs w:val="12"/>
        </w:rPr>
        <w:t>олучил</w:t>
      </w:r>
      <w:r w:rsidRPr="00D52A07">
        <w:rPr>
          <w:rFonts w:ascii="Times New Roman" w:hAnsi="Times New Roman" w:eastAsiaTheme="minorEastAsia"/>
          <w:sz w:val="12"/>
          <w:szCs w:val="12"/>
        </w:rPr>
        <w:t xml:space="preserve"> копию протокола Собрания, которая была отправлена ему Обществом заказным письмом 14.05.2025 (согласно</w:t>
      </w:r>
      <w:r w:rsidRPr="00D52A07">
        <w:rPr>
          <w:rFonts w:ascii="Times New Roman" w:hAnsi="Times New Roman" w:eastAsiaTheme="minorEastAsia"/>
          <w:sz w:val="12"/>
          <w:szCs w:val="12"/>
        </w:rPr>
        <w:tab/>
        <w:t>Отчета об отслеживании отправления с почтовым идентификатором 29864093000324).</w:t>
      </w:r>
    </w:p>
    <w:p w:rsidR="00D52A07" w:rsidRPr="00D52A07" w:rsidP="00D52A07">
      <w:pPr>
        <w:spacing w:after="0" w:line="0" w:lineRule="atLeast"/>
        <w:ind w:firstLine="567"/>
        <w:jc w:val="both"/>
        <w:rPr>
          <w:rFonts w:ascii="Times New Roman" w:hAnsi="Times New Roman" w:eastAsiaTheme="minorEastAsia"/>
          <w:sz w:val="12"/>
          <w:szCs w:val="12"/>
        </w:rPr>
      </w:pPr>
      <w:r w:rsidRPr="00D52A07">
        <w:rPr>
          <w:rFonts w:ascii="Times New Roman" w:hAnsi="Times New Roman" w:eastAsiaTheme="minorEastAsia"/>
          <w:sz w:val="12"/>
          <w:szCs w:val="12"/>
        </w:rPr>
        <w:t>Согласно Описи вложения, в конверте находилась копия протокола общего собрания участников общества от 28.04.2025. 10-м днём (с учетом ч. 3.1 ст. 4.8 КоАП РФ: 08-11.05.2025 нерабочие дни) для направления копии протокола от 28.04.2025 общего собрания участников Общества после его составления является 12.05.2025 включительно.</w:t>
      </w:r>
    </w:p>
    <w:p w:rsidR="00D52A07" w:rsidRPr="00D52A07" w:rsidP="00D52A07">
      <w:pPr>
        <w:spacing w:after="0" w:line="0" w:lineRule="atLeast"/>
        <w:ind w:firstLine="567"/>
        <w:jc w:val="both"/>
        <w:rPr>
          <w:rFonts w:ascii="Times New Roman" w:hAnsi="Times New Roman" w:eastAsiaTheme="minorEastAsia"/>
          <w:sz w:val="12"/>
          <w:szCs w:val="12"/>
        </w:rPr>
      </w:pPr>
      <w:r w:rsidRPr="00D52A07">
        <w:rPr>
          <w:rFonts w:ascii="Times New Roman" w:hAnsi="Times New Roman" w:eastAsiaTheme="minorEastAsia"/>
          <w:sz w:val="12"/>
          <w:szCs w:val="12"/>
        </w:rPr>
        <w:t xml:space="preserve">Таким образом, Общество направило </w:t>
      </w:r>
      <w:r w:rsidRPr="00D52A07">
        <w:rPr>
          <w:rFonts w:ascii="Times New Roman" w:hAnsi="Times New Roman" w:eastAsiaTheme="minorEastAsia"/>
          <w:sz w:val="12"/>
          <w:szCs w:val="12"/>
        </w:rPr>
        <w:t xml:space="preserve"> </w:t>
      </w:r>
      <w:r w:rsidRPr="00D52A07">
        <w:rPr>
          <w:sz w:val="12"/>
          <w:szCs w:val="12"/>
        </w:rPr>
        <w:t xml:space="preserve">"ДАННЫЕ </w:t>
      </w:r>
      <w:r w:rsidRPr="00D52A07">
        <w:rPr>
          <w:sz w:val="12"/>
          <w:szCs w:val="12"/>
        </w:rPr>
        <w:t>ИЗЪЯТЫ</w:t>
      </w:r>
      <w:r w:rsidRPr="00D52A07">
        <w:rPr>
          <w:sz w:val="12"/>
          <w:szCs w:val="12"/>
        </w:rPr>
        <w:t>"</w:t>
      </w:r>
      <w:r w:rsidRPr="00D52A07">
        <w:rPr>
          <w:rFonts w:ascii="Times New Roman" w:hAnsi="Times New Roman" w:eastAsiaTheme="minorEastAsia"/>
          <w:sz w:val="12"/>
          <w:szCs w:val="12"/>
        </w:rPr>
        <w:t>к</w:t>
      </w:r>
      <w:r w:rsidRPr="00D52A07">
        <w:rPr>
          <w:rFonts w:ascii="Times New Roman" w:hAnsi="Times New Roman" w:eastAsiaTheme="minorEastAsia"/>
          <w:sz w:val="12"/>
          <w:szCs w:val="12"/>
        </w:rPr>
        <w:t>опию</w:t>
      </w:r>
      <w:r w:rsidRPr="00D52A07">
        <w:rPr>
          <w:rFonts w:ascii="Times New Roman" w:hAnsi="Times New Roman" w:eastAsiaTheme="minorEastAsia"/>
          <w:sz w:val="12"/>
          <w:szCs w:val="12"/>
        </w:rPr>
        <w:t xml:space="preserve"> протокола № 6 от 28.04.2025 с нарушением 10-дневного срока (не 12.05.2025, а 14.05.2025).</w:t>
      </w:r>
    </w:p>
    <w:p w:rsidR="00D52A07" w:rsidRPr="00D52A07" w:rsidP="00D52A07">
      <w:pPr>
        <w:spacing w:after="0" w:line="0" w:lineRule="atLeast"/>
        <w:ind w:firstLine="567"/>
        <w:jc w:val="both"/>
        <w:rPr>
          <w:rFonts w:ascii="Times New Roman" w:hAnsi="Times New Roman" w:eastAsiaTheme="minorEastAsia"/>
          <w:sz w:val="12"/>
          <w:szCs w:val="12"/>
        </w:rPr>
      </w:pPr>
      <w:r w:rsidRPr="00D52A07">
        <w:rPr>
          <w:rFonts w:ascii="Times New Roman" w:hAnsi="Times New Roman" w:eastAsiaTheme="minorEastAsia"/>
          <w:sz w:val="12"/>
          <w:szCs w:val="12"/>
        </w:rPr>
        <w:t>Согласно п. 7.8.10 Устава Общества Протоколы всех общих собраний участников общества подшиваются в книгу протоколов, которая должна в любое время предоставляться любому участнику общества для ознакомления. По требования участников общества им выдаются выписки из книги протоколов, удостоверенные директором.</w:t>
      </w:r>
    </w:p>
    <w:p w:rsidR="00D52A07" w:rsidRPr="00D52A07" w:rsidP="00D52A07">
      <w:pPr>
        <w:spacing w:after="0" w:line="0" w:lineRule="atLeast"/>
        <w:ind w:firstLine="567"/>
        <w:jc w:val="both"/>
        <w:rPr>
          <w:rFonts w:ascii="Times New Roman" w:hAnsi="Times New Roman" w:eastAsiaTheme="minorEastAsia"/>
          <w:sz w:val="12"/>
          <w:szCs w:val="12"/>
        </w:rPr>
      </w:pPr>
      <w:r w:rsidRPr="00D52A07">
        <w:rPr>
          <w:rFonts w:ascii="Times New Roman" w:hAnsi="Times New Roman" w:eastAsiaTheme="minorEastAsia"/>
          <w:sz w:val="12"/>
          <w:szCs w:val="12"/>
        </w:rPr>
        <w:t>Согласно п. 3 Информационного письма Президиума ВАС РФ от 18.01.2011</w:t>
      </w:r>
      <w:r w:rsidRPr="00D52A07">
        <w:rPr>
          <w:rFonts w:ascii="Times New Roman" w:hAnsi="Times New Roman" w:eastAsiaTheme="minorEastAsia"/>
          <w:sz w:val="12"/>
          <w:szCs w:val="12"/>
        </w:rPr>
        <w:tab/>
        <w:t>№ 144 "О некоторых вопросах практики рассмотрения арбитражными судами споров о предоставлении информации участникам хозяйственных обществ" положения устава общества не могут ограничивать права участников на информацию по сравнению с правами, предоставляемыми им Законом № 14-ФЗ. Ограничение прав участников во внутренних документах хозяйственного общества также не допускается; соответствующие положения устава или учредительных документов не подлежат применению судами. Таким образом, положения Устава Общества, ограничивающие права участников на информацию, кроме как ознакомление с ними в помещении единоличного исполнительного органа общества, по сравнению с правами, предоставляемыми им Законом № 14-ФЗ, не подлежат применению судами.</w:t>
      </w:r>
    </w:p>
    <w:p w:rsidR="00D52A07" w:rsidRPr="00D52A07" w:rsidP="00D52A07">
      <w:pPr>
        <w:spacing w:after="0" w:line="0" w:lineRule="atLeast"/>
        <w:ind w:firstLine="567"/>
        <w:jc w:val="both"/>
        <w:rPr>
          <w:rFonts w:ascii="Times New Roman" w:hAnsi="Times New Roman" w:eastAsiaTheme="minorEastAsia"/>
          <w:sz w:val="12"/>
          <w:szCs w:val="12"/>
        </w:rPr>
      </w:pPr>
      <w:r w:rsidRPr="00D52A07">
        <w:rPr>
          <w:rFonts w:ascii="Times New Roman" w:hAnsi="Times New Roman" w:eastAsiaTheme="minorEastAsia"/>
          <w:sz w:val="12"/>
          <w:szCs w:val="12"/>
        </w:rPr>
        <w:t>Таким образом, Обществом нарушены требования статьи 36 Закона №14- ФЗ.</w:t>
      </w:r>
    </w:p>
    <w:p w:rsidR="00D52A07" w:rsidRPr="00D52A07" w:rsidP="00D52A07">
      <w:pPr>
        <w:spacing w:after="0" w:line="0" w:lineRule="atLeast"/>
        <w:ind w:firstLine="567"/>
        <w:jc w:val="both"/>
        <w:rPr>
          <w:rFonts w:ascii="Times New Roman" w:eastAsia="Calibri" w:hAnsi="Times New Roman"/>
          <w:sz w:val="12"/>
          <w:szCs w:val="12"/>
        </w:rPr>
      </w:pPr>
      <w:r w:rsidRPr="00D52A07">
        <w:rPr>
          <w:rFonts w:ascii="Times New Roman" w:hAnsi="Times New Roman"/>
          <w:sz w:val="12"/>
          <w:szCs w:val="12"/>
        </w:rPr>
        <w:t xml:space="preserve">Факт совершения ООО «КРЫМ-ВИМ» правонарушения, предусмотренного частью 11 статьи 15.23.1 КоАП РФ, подтверждается следующими письменными доказательствами, содержащимися в материалах дела: </w:t>
      </w:r>
      <w:r w:rsidRPr="00D52A07">
        <w:rPr>
          <w:rFonts w:ascii="Times New Roman" w:eastAsia="Calibri" w:hAnsi="Times New Roman"/>
          <w:sz w:val="12"/>
          <w:szCs w:val="12"/>
        </w:rPr>
        <w:t xml:space="preserve"> сведениями, изложенными в протоколе об административном правонарушении № </w:t>
      </w:r>
      <w:r w:rsidRPr="00D52A07">
        <w:rPr>
          <w:rFonts w:ascii="Times New Roman" w:hAnsi="Times New Roman"/>
          <w:color w:val="000000"/>
          <w:sz w:val="12"/>
          <w:szCs w:val="12"/>
          <w:lang w:bidi="ru-RU"/>
        </w:rPr>
        <w:t xml:space="preserve">ТУ-35-ЮЛ- 25-10812 </w:t>
      </w:r>
      <w:r w:rsidRPr="00D52A07">
        <w:rPr>
          <w:rFonts w:ascii="Times New Roman" w:hAnsi="Times New Roman"/>
          <w:sz w:val="12"/>
          <w:szCs w:val="12"/>
        </w:rPr>
        <w:t>от 11.08.2025</w:t>
      </w:r>
      <w:r w:rsidRPr="00D52A07">
        <w:rPr>
          <w:rFonts w:ascii="Times New Roman" w:eastAsia="Calibri" w:hAnsi="Times New Roman"/>
          <w:sz w:val="12"/>
          <w:szCs w:val="12"/>
        </w:rPr>
        <w:t xml:space="preserve"> (</w:t>
      </w:r>
      <w:r w:rsidRPr="00D52A07">
        <w:rPr>
          <w:rFonts w:ascii="Times New Roman" w:eastAsia="Calibri" w:hAnsi="Times New Roman"/>
          <w:sz w:val="12"/>
          <w:szCs w:val="12"/>
        </w:rPr>
        <w:t>л.д</w:t>
      </w:r>
      <w:r w:rsidRPr="00D52A07">
        <w:rPr>
          <w:rFonts w:ascii="Times New Roman" w:eastAsia="Calibri" w:hAnsi="Times New Roman"/>
          <w:sz w:val="12"/>
          <w:szCs w:val="12"/>
        </w:rPr>
        <w:t>. 4-11); о</w:t>
      </w:r>
      <w:r w:rsidRPr="00D52A07">
        <w:rPr>
          <w:rFonts w:ascii="Times New Roman" w:hAnsi="Times New Roman"/>
          <w:color w:val="000000"/>
          <w:sz w:val="12"/>
          <w:szCs w:val="12"/>
          <w:lang w:bidi="ru-RU"/>
        </w:rPr>
        <w:t>бращение от 19.06.2025 (</w:t>
      </w:r>
      <w:r w:rsidRPr="00D52A07">
        <w:rPr>
          <w:rFonts w:ascii="Times New Roman" w:hAnsi="Times New Roman"/>
          <w:color w:val="000000"/>
          <w:sz w:val="12"/>
          <w:szCs w:val="12"/>
          <w:lang w:bidi="ru-RU"/>
        </w:rPr>
        <w:t>вх</w:t>
      </w:r>
      <w:r w:rsidRPr="00D52A07">
        <w:rPr>
          <w:rFonts w:ascii="Times New Roman" w:hAnsi="Times New Roman"/>
          <w:color w:val="000000"/>
          <w:sz w:val="12"/>
          <w:szCs w:val="12"/>
          <w:lang w:bidi="ru-RU"/>
        </w:rPr>
        <w:t>.</w:t>
      </w:r>
      <w:r w:rsidRPr="00D52A07">
        <w:rPr>
          <w:rFonts w:ascii="Times New Roman" w:hAnsi="Times New Roman"/>
          <w:color w:val="000000"/>
          <w:sz w:val="12"/>
          <w:szCs w:val="12"/>
          <w:lang w:bidi="ru-RU"/>
        </w:rPr>
        <w:t xml:space="preserve"> № </w:t>
      </w:r>
      <w:r w:rsidRPr="00D52A07">
        <w:rPr>
          <w:rFonts w:ascii="Times New Roman" w:hAnsi="Times New Roman"/>
          <w:color w:val="000000"/>
          <w:sz w:val="12"/>
          <w:szCs w:val="12"/>
          <w:lang w:bidi="ru-RU"/>
        </w:rPr>
        <w:t>ОТЗ-5123 от 23.06.2025) (</w:t>
      </w:r>
      <w:r w:rsidRPr="00D52A07">
        <w:rPr>
          <w:rFonts w:ascii="Times New Roman" w:hAnsi="Times New Roman"/>
          <w:color w:val="000000"/>
          <w:sz w:val="12"/>
          <w:szCs w:val="12"/>
          <w:lang w:bidi="ru-RU"/>
        </w:rPr>
        <w:t>л.д</w:t>
      </w:r>
      <w:r w:rsidRPr="00D52A07">
        <w:rPr>
          <w:rFonts w:ascii="Times New Roman" w:hAnsi="Times New Roman"/>
          <w:color w:val="000000"/>
          <w:sz w:val="12"/>
          <w:szCs w:val="12"/>
          <w:lang w:bidi="ru-RU"/>
        </w:rPr>
        <w:t>. 21-23);</w:t>
      </w:r>
      <w:r w:rsidRPr="00D52A07">
        <w:rPr>
          <w:rFonts w:ascii="Times New Roman" w:eastAsia="Calibri" w:hAnsi="Times New Roman"/>
          <w:sz w:val="12"/>
          <w:szCs w:val="12"/>
        </w:rPr>
        <w:t xml:space="preserve"> выпиской из ЕГРЮЛ на </w:t>
      </w:r>
      <w:r w:rsidRPr="00D52A07">
        <w:rPr>
          <w:rFonts w:ascii="Times New Roman" w:hAnsi="Times New Roman"/>
          <w:sz w:val="12"/>
          <w:szCs w:val="12"/>
        </w:rPr>
        <w:t>ООО «КРЫМ-ВИМ» (</w:t>
      </w:r>
      <w:r w:rsidRPr="00D52A07">
        <w:rPr>
          <w:rFonts w:ascii="Times New Roman" w:hAnsi="Times New Roman"/>
          <w:sz w:val="12"/>
          <w:szCs w:val="12"/>
        </w:rPr>
        <w:t>л.д</w:t>
      </w:r>
      <w:r w:rsidRPr="00D52A07">
        <w:rPr>
          <w:rFonts w:ascii="Times New Roman" w:hAnsi="Times New Roman"/>
          <w:sz w:val="12"/>
          <w:szCs w:val="12"/>
        </w:rPr>
        <w:t>. 27-29, 49-58); копией устава ООО «КРЫМ-ВИМ» (</w:t>
      </w:r>
      <w:r w:rsidRPr="00D52A07">
        <w:rPr>
          <w:rFonts w:ascii="Times New Roman" w:hAnsi="Times New Roman"/>
          <w:sz w:val="12"/>
          <w:szCs w:val="12"/>
        </w:rPr>
        <w:t>л.д</w:t>
      </w:r>
      <w:r w:rsidRPr="00D52A07">
        <w:rPr>
          <w:rFonts w:ascii="Times New Roman" w:hAnsi="Times New Roman"/>
          <w:sz w:val="12"/>
          <w:szCs w:val="12"/>
        </w:rPr>
        <w:t xml:space="preserve">. 30-37);  </w:t>
      </w:r>
      <w:r w:rsidRPr="00D52A07">
        <w:rPr>
          <w:rFonts w:ascii="Times New Roman" w:hAnsi="Times New Roman" w:eastAsiaTheme="minorEastAsia"/>
          <w:sz w:val="12"/>
          <w:szCs w:val="12"/>
        </w:rPr>
        <w:t>копией протокола № 6 от 28.04.2025 (</w:t>
      </w:r>
      <w:r w:rsidRPr="00D52A07">
        <w:rPr>
          <w:rFonts w:ascii="Times New Roman" w:hAnsi="Times New Roman" w:eastAsiaTheme="minorEastAsia"/>
          <w:sz w:val="12"/>
          <w:szCs w:val="12"/>
        </w:rPr>
        <w:t>л.д</w:t>
      </w:r>
      <w:r w:rsidRPr="00D52A07">
        <w:rPr>
          <w:rFonts w:ascii="Times New Roman" w:hAnsi="Times New Roman" w:eastAsiaTheme="minorEastAsia"/>
          <w:sz w:val="12"/>
          <w:szCs w:val="12"/>
        </w:rPr>
        <w:t xml:space="preserve">. оборот </w:t>
      </w:r>
      <w:r w:rsidRPr="00D52A07">
        <w:rPr>
          <w:rFonts w:ascii="Times New Roman" w:hAnsi="Times New Roman" w:eastAsiaTheme="minorEastAsia"/>
          <w:sz w:val="12"/>
          <w:szCs w:val="12"/>
        </w:rPr>
        <w:t>л.д</w:t>
      </w:r>
      <w:r w:rsidRPr="00D52A07">
        <w:rPr>
          <w:rFonts w:ascii="Times New Roman" w:hAnsi="Times New Roman" w:eastAsiaTheme="minorEastAsia"/>
          <w:sz w:val="12"/>
          <w:szCs w:val="12"/>
        </w:rPr>
        <w:t>. 37-38); копией свидетельства об удостоверении решения органа юридического лица от  28.04.2025 (</w:t>
      </w:r>
      <w:r w:rsidRPr="00D52A07">
        <w:rPr>
          <w:rFonts w:ascii="Times New Roman" w:hAnsi="Times New Roman" w:eastAsiaTheme="minorEastAsia"/>
          <w:sz w:val="12"/>
          <w:szCs w:val="12"/>
        </w:rPr>
        <w:t>л.д</w:t>
      </w:r>
      <w:r w:rsidRPr="00D52A07">
        <w:rPr>
          <w:rFonts w:ascii="Times New Roman" w:hAnsi="Times New Roman" w:eastAsiaTheme="minorEastAsia"/>
          <w:sz w:val="12"/>
          <w:szCs w:val="12"/>
        </w:rPr>
        <w:t xml:space="preserve">. оборот </w:t>
      </w:r>
      <w:r w:rsidRPr="00D52A07">
        <w:rPr>
          <w:rFonts w:ascii="Times New Roman" w:hAnsi="Times New Roman" w:eastAsiaTheme="minorEastAsia"/>
          <w:sz w:val="12"/>
          <w:szCs w:val="12"/>
        </w:rPr>
        <w:t>л.д</w:t>
      </w:r>
      <w:r w:rsidRPr="00D52A07">
        <w:rPr>
          <w:rFonts w:ascii="Times New Roman" w:hAnsi="Times New Roman" w:eastAsiaTheme="minorEastAsia"/>
          <w:sz w:val="12"/>
          <w:szCs w:val="12"/>
        </w:rPr>
        <w:t>. 38-39);</w:t>
      </w:r>
      <w:r w:rsidRPr="00D52A07">
        <w:rPr>
          <w:rFonts w:ascii="Times New Roman" w:hAnsi="Times New Roman" w:eastAsiaTheme="minorEastAsia"/>
          <w:sz w:val="12"/>
          <w:szCs w:val="12"/>
        </w:rPr>
        <w:t xml:space="preserve"> </w:t>
      </w:r>
      <w:r w:rsidRPr="00D52A07">
        <w:rPr>
          <w:rFonts w:ascii="Times New Roman" w:hAnsi="Times New Roman"/>
          <w:sz w:val="12"/>
          <w:szCs w:val="12"/>
        </w:rPr>
        <w:t>копией уведомления с описью (40); а также иными материалам дела.</w:t>
      </w:r>
    </w:p>
    <w:p w:rsidR="00D52A07" w:rsidRPr="00D52A07" w:rsidP="00D52A07">
      <w:pPr>
        <w:spacing w:after="0" w:line="0" w:lineRule="atLeast"/>
        <w:ind w:firstLine="567"/>
        <w:jc w:val="both"/>
        <w:rPr>
          <w:rFonts w:ascii="Times New Roman" w:eastAsia="Calibri" w:hAnsi="Times New Roman"/>
          <w:sz w:val="12"/>
          <w:szCs w:val="12"/>
        </w:rPr>
      </w:pPr>
      <w:r w:rsidRPr="00D52A07">
        <w:rPr>
          <w:rFonts w:ascii="Times New Roman" w:hAnsi="Times New Roman"/>
          <w:sz w:val="12"/>
          <w:szCs w:val="12"/>
        </w:rPr>
        <w:t>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w:t>
      </w:r>
      <w:r w:rsidRPr="00D52A07">
        <w:rPr>
          <w:rFonts w:ascii="Times New Roman" w:hAnsi="Times New Roman"/>
          <w:sz w:val="12"/>
          <w:szCs w:val="12"/>
        </w:rPr>
        <w:t>и ООО</w:t>
      </w:r>
      <w:r w:rsidRPr="00D52A07">
        <w:rPr>
          <w:rFonts w:ascii="Times New Roman" w:hAnsi="Times New Roman"/>
          <w:sz w:val="12"/>
          <w:szCs w:val="12"/>
        </w:rPr>
        <w:t xml:space="preserve"> «КРЫМ-ВИМ» в совершении вмененного административного правонарушения.</w:t>
      </w:r>
    </w:p>
    <w:p w:rsidR="00D52A07" w:rsidRPr="00D52A07" w:rsidP="00D52A07">
      <w:pPr>
        <w:pStyle w:val="NormalWeb"/>
        <w:spacing w:before="0" w:beforeAutospacing="0" w:after="0" w:afterAutospacing="0" w:line="0" w:lineRule="atLeast"/>
        <w:ind w:firstLine="567"/>
        <w:jc w:val="both"/>
        <w:rPr>
          <w:sz w:val="12"/>
          <w:szCs w:val="12"/>
        </w:rPr>
      </w:pPr>
      <w:r w:rsidRPr="00D52A07">
        <w:rPr>
          <w:sz w:val="12"/>
          <w:szCs w:val="12"/>
        </w:rPr>
        <w:t xml:space="preserve">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о виновности ООО «КРЫМ-ВИМ» в совершении вмененного правонарушения и квалифицирую действия последнего по </w:t>
      </w:r>
      <w:r w:rsidRPr="00D52A07">
        <w:rPr>
          <w:sz w:val="12"/>
          <w:szCs w:val="12"/>
        </w:rPr>
        <w:t>части 11 статьи 15.23.1  Кодекса Российской Федерации об административных правонарушениях, как нарушение требований федеральных законов к порядку созыва, подготовки и</w:t>
      </w:r>
      <w:r w:rsidRPr="00D52A07">
        <w:rPr>
          <w:sz w:val="12"/>
          <w:szCs w:val="12"/>
        </w:rPr>
        <w:t xml:space="preserve"> проведения общих собраний участников общества с ограниченной (дополнительной) ответственностью.</w:t>
      </w:r>
    </w:p>
    <w:p w:rsidR="00D52A07" w:rsidRPr="00D52A07" w:rsidP="00D52A07">
      <w:pPr>
        <w:pStyle w:val="ConsPlusNormal"/>
        <w:spacing w:line="0" w:lineRule="atLeast"/>
        <w:ind w:firstLine="567"/>
        <w:jc w:val="both"/>
        <w:outlineLvl w:val="1"/>
        <w:rPr>
          <w:sz w:val="12"/>
          <w:szCs w:val="12"/>
        </w:rPr>
      </w:pPr>
      <w:r w:rsidRPr="00D52A07">
        <w:rPr>
          <w:sz w:val="12"/>
          <w:szCs w:val="12"/>
        </w:rPr>
        <w:t>Доводы законного представителя не свидетельствуют о необоснованности привлечения ООО «КРЫМ-ВИМ» к административной ответственности.</w:t>
      </w:r>
    </w:p>
    <w:p w:rsidR="00D52A07" w:rsidRPr="00D52A07" w:rsidP="00D52A07">
      <w:pPr>
        <w:autoSpaceDE w:val="0"/>
        <w:autoSpaceDN w:val="0"/>
        <w:adjustRightInd w:val="0"/>
        <w:spacing w:after="0" w:line="0" w:lineRule="atLeast"/>
        <w:ind w:firstLine="567"/>
        <w:jc w:val="both"/>
        <w:rPr>
          <w:rFonts w:ascii="Times New Roman" w:hAnsi="Times New Roman" w:eastAsiaTheme="minorHAnsi"/>
          <w:sz w:val="12"/>
          <w:szCs w:val="12"/>
          <w:lang w:eastAsia="en-US"/>
        </w:rPr>
      </w:pPr>
      <w:r w:rsidRPr="00D52A07">
        <w:rPr>
          <w:rFonts w:ascii="Times New Roman" w:hAnsi="Times New Roman" w:eastAsiaTheme="minorHAnsi"/>
          <w:sz w:val="12"/>
          <w:szCs w:val="12"/>
          <w:lang w:eastAsia="en-US"/>
        </w:rPr>
        <w:t xml:space="preserve">К несогласию </w:t>
      </w:r>
      <w:r w:rsidRPr="00D52A07">
        <w:rPr>
          <w:rFonts w:ascii="Times New Roman" w:hAnsi="Times New Roman"/>
          <w:sz w:val="12"/>
          <w:szCs w:val="12"/>
        </w:rPr>
        <w:t xml:space="preserve">законного представителя </w:t>
      </w:r>
      <w:r w:rsidRPr="00D52A07">
        <w:rPr>
          <w:rFonts w:ascii="Times New Roman" w:hAnsi="Times New Roman" w:eastAsiaTheme="minorHAnsi"/>
          <w:sz w:val="12"/>
          <w:szCs w:val="12"/>
          <w:lang w:eastAsia="en-US"/>
        </w:rPr>
        <w:t>с фактами, изложенными в протоколе, и непризнанию  вины суд относится критически, поскольку расценивает их, как способ уйти от ответственности.</w:t>
      </w:r>
    </w:p>
    <w:p w:rsidR="00D52A07" w:rsidRPr="00D52A07" w:rsidP="00D52A07">
      <w:pPr>
        <w:autoSpaceDE w:val="0"/>
        <w:autoSpaceDN w:val="0"/>
        <w:adjustRightInd w:val="0"/>
        <w:spacing w:after="0" w:line="0" w:lineRule="atLeast"/>
        <w:ind w:firstLine="567"/>
        <w:jc w:val="both"/>
        <w:rPr>
          <w:rFonts w:ascii="Times New Roman" w:hAnsi="Times New Roman"/>
          <w:sz w:val="12"/>
          <w:szCs w:val="12"/>
        </w:rPr>
      </w:pPr>
      <w:r w:rsidRPr="00D52A07">
        <w:rPr>
          <w:rFonts w:ascii="Times New Roman" w:hAnsi="Times New Roman"/>
          <w:sz w:val="12"/>
          <w:szCs w:val="12"/>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w:t>
      </w:r>
      <w:r w:rsidRPr="00D52A07">
        <w:rPr>
          <w:rFonts w:ascii="Times New Roman" w:hAnsi="Times New Roman"/>
          <w:sz w:val="12"/>
          <w:szCs w:val="12"/>
        </w:rPr>
        <w:t>ы ООО</w:t>
      </w:r>
      <w:r w:rsidRPr="00D52A07">
        <w:rPr>
          <w:rFonts w:ascii="Times New Roman" w:hAnsi="Times New Roman"/>
          <w:sz w:val="12"/>
          <w:szCs w:val="12"/>
        </w:rPr>
        <w:t xml:space="preserve"> «КРЫМ-ВИМ» при возбуждении дела об административном правонарушении нарушены не были.</w:t>
      </w:r>
    </w:p>
    <w:p w:rsidR="00D52A07" w:rsidRPr="00D52A07" w:rsidP="00D52A07">
      <w:pPr>
        <w:spacing w:after="0" w:line="0" w:lineRule="atLeast"/>
        <w:ind w:firstLine="567"/>
        <w:jc w:val="both"/>
        <w:rPr>
          <w:rFonts w:ascii="Times New Roman" w:hAnsi="Times New Roman"/>
          <w:sz w:val="12"/>
          <w:szCs w:val="12"/>
        </w:rPr>
      </w:pPr>
      <w:r w:rsidRPr="00D52A07">
        <w:rPr>
          <w:rFonts w:ascii="Times New Roman" w:hAnsi="Times New Roman"/>
          <w:sz w:val="12"/>
          <w:szCs w:val="12"/>
        </w:rPr>
        <w:t>Судом не установлено обстоятель</w:t>
      </w:r>
      <w:r w:rsidRPr="00D52A07">
        <w:rPr>
          <w:rFonts w:ascii="Times New Roman" w:hAnsi="Times New Roman"/>
          <w:sz w:val="12"/>
          <w:szCs w:val="12"/>
        </w:rPr>
        <w:t>ств дл</w:t>
      </w:r>
      <w:r w:rsidRPr="00D52A07">
        <w:rPr>
          <w:rFonts w:ascii="Times New Roman" w:hAnsi="Times New Roman"/>
          <w:sz w:val="12"/>
          <w:szCs w:val="12"/>
        </w:rPr>
        <w:t>я применения положений статьи 4.1.1 Кодекса Российской Федерации об административных правонарушениях.</w:t>
      </w:r>
    </w:p>
    <w:p w:rsidR="00D52A07" w:rsidRPr="00D52A07" w:rsidP="00D52A07">
      <w:pPr>
        <w:spacing w:after="0" w:line="0" w:lineRule="atLeast"/>
        <w:ind w:firstLine="567"/>
        <w:jc w:val="both"/>
        <w:rPr>
          <w:rFonts w:ascii="Times New Roman" w:hAnsi="Times New Roman"/>
          <w:sz w:val="12"/>
          <w:szCs w:val="12"/>
        </w:rPr>
      </w:pPr>
      <w:r w:rsidRPr="00D52A07">
        <w:rPr>
          <w:rFonts w:ascii="Times New Roman" w:hAnsi="Times New Roman"/>
          <w:sz w:val="12"/>
          <w:szCs w:val="12"/>
        </w:rPr>
        <w:t xml:space="preserve">С учетом взаимосвязанных положений части 3 статьи 3.4 и части 1 статьи 4.1.1 Кодекса Российской Федерации об административных правонарушениях возможность замены наказания в виде административного штрафа предупреждением допускается при наличии совокупности всех обстоятельств, указанных в части 2 статьи 3.4 указанного Кодекса. Вместе с тем, в рассматриваемом деле  такой совокупности обстоятельств не имеется. </w:t>
      </w:r>
    </w:p>
    <w:p w:rsidR="00D52A07" w:rsidRPr="00D52A07" w:rsidP="00D52A07">
      <w:pPr>
        <w:spacing w:after="0" w:line="0" w:lineRule="atLeast"/>
        <w:ind w:firstLine="567"/>
        <w:jc w:val="both"/>
        <w:rPr>
          <w:rFonts w:ascii="Times New Roman" w:hAnsi="Times New Roman"/>
          <w:sz w:val="12"/>
          <w:szCs w:val="12"/>
        </w:rPr>
      </w:pPr>
      <w:r w:rsidRPr="00D52A07">
        <w:rPr>
          <w:rFonts w:ascii="Times New Roman" w:hAnsi="Times New Roman"/>
          <w:sz w:val="12"/>
          <w:szCs w:val="12"/>
        </w:rPr>
        <w:t xml:space="preserve">Вместе с тем,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w:t>
      </w:r>
      <w:r w:rsidRPr="00D52A07">
        <w:rPr>
          <w:rFonts w:ascii="Times New Roman" w:hAnsi="Times New Roman"/>
          <w:sz w:val="12"/>
          <w:szCs w:val="12"/>
        </w:rPr>
        <w:t>микропредприятиям</w:t>
      </w:r>
      <w:r w:rsidRPr="00D52A07">
        <w:rPr>
          <w:rFonts w:ascii="Times New Roman" w:hAnsi="Times New Roman"/>
          <w:sz w:val="12"/>
          <w:szCs w:val="12"/>
        </w:rPr>
        <w:t>, включенным по состоянию на момент совершения административного правонарушения в единый</w:t>
      </w:r>
      <w:r w:rsidRPr="00D52A07">
        <w:rPr>
          <w:rFonts w:ascii="Times New Roman" w:hAnsi="Times New Roman"/>
          <w:sz w:val="12"/>
          <w:szCs w:val="12"/>
        </w:rPr>
        <w:t xml:space="preserve">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раздела II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D52A07" w:rsidRPr="00D52A07" w:rsidP="00D52A07">
      <w:pPr>
        <w:pStyle w:val="NormalWeb"/>
        <w:spacing w:before="0" w:beforeAutospacing="0" w:after="0" w:afterAutospacing="0" w:line="0" w:lineRule="atLeast"/>
        <w:ind w:firstLine="567"/>
        <w:jc w:val="both"/>
        <w:rPr>
          <w:sz w:val="12"/>
          <w:szCs w:val="12"/>
        </w:rPr>
      </w:pPr>
      <w:r w:rsidRPr="00D52A07">
        <w:rPr>
          <w:sz w:val="12"/>
          <w:szCs w:val="12"/>
        </w:rPr>
        <w:t xml:space="preserve">В случаи, если санкцией статьи (части статьи) раздела II настоящего Кодекса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являющимся субъектами малого и среднего предпринимательства юридическим лицам, отнесенным к малым предприятиям, в том числе, к </w:t>
      </w:r>
      <w:r w:rsidRPr="00D52A07">
        <w:rPr>
          <w:sz w:val="12"/>
          <w:szCs w:val="12"/>
        </w:rPr>
        <w:t>микропредприятиям</w:t>
      </w:r>
      <w:r w:rsidRPr="00D52A07">
        <w:rPr>
          <w:sz w:val="12"/>
          <w:szCs w:val="12"/>
        </w:rPr>
        <w:t>, включенным по состоянию на момент совершения административного правонарушения в единый реестр субъектов малого</w:t>
      </w:r>
      <w:r w:rsidRPr="00D52A07">
        <w:rPr>
          <w:sz w:val="12"/>
          <w:szCs w:val="12"/>
        </w:rPr>
        <w:t xml:space="preserve">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w:t>
      </w:r>
    </w:p>
    <w:p w:rsidR="00D52A07" w:rsidRPr="00D52A07" w:rsidP="00D52A07">
      <w:pPr>
        <w:pStyle w:val="NormalWeb"/>
        <w:spacing w:before="0" w:beforeAutospacing="0" w:after="0" w:afterAutospacing="0" w:line="0" w:lineRule="atLeast"/>
        <w:ind w:firstLine="567"/>
        <w:jc w:val="both"/>
        <w:rPr>
          <w:sz w:val="12"/>
          <w:szCs w:val="12"/>
        </w:rPr>
      </w:pPr>
      <w:r w:rsidRPr="00D52A07">
        <w:rPr>
          <w:sz w:val="12"/>
          <w:szCs w:val="12"/>
        </w:rPr>
        <w:t xml:space="preserve">ООО «КРЫМ-ВИМ» включено в Единый реестр субъектов малого и среднего предпринимательства 01 августа 2016 года, как </w:t>
      </w:r>
      <w:r w:rsidRPr="00D52A07">
        <w:rPr>
          <w:sz w:val="12"/>
          <w:szCs w:val="12"/>
        </w:rPr>
        <w:t>микропредприятие</w:t>
      </w:r>
      <w:r w:rsidRPr="00D52A07">
        <w:rPr>
          <w:sz w:val="12"/>
          <w:szCs w:val="12"/>
        </w:rPr>
        <w:t xml:space="preserve">. </w:t>
      </w:r>
    </w:p>
    <w:p w:rsidR="00D52A07" w:rsidRPr="00D52A07" w:rsidP="00D52A07">
      <w:pPr>
        <w:pStyle w:val="NormalWeb"/>
        <w:spacing w:before="0" w:beforeAutospacing="0" w:after="0" w:afterAutospacing="0" w:line="0" w:lineRule="atLeast"/>
        <w:ind w:firstLine="567"/>
        <w:jc w:val="both"/>
        <w:rPr>
          <w:sz w:val="12"/>
          <w:szCs w:val="12"/>
        </w:rPr>
      </w:pPr>
      <w:r w:rsidRPr="00D52A07">
        <w:rPr>
          <w:sz w:val="12"/>
          <w:szCs w:val="12"/>
        </w:rPr>
        <w:t>Указанные обстоятельства, позволяют прийти к выводу о возможности снижения размера назначенног</w:t>
      </w:r>
      <w:r w:rsidRPr="00D52A07">
        <w:rPr>
          <w:sz w:val="12"/>
          <w:szCs w:val="12"/>
        </w:rPr>
        <w:t>о ООО</w:t>
      </w:r>
      <w:r w:rsidRPr="00D52A07">
        <w:rPr>
          <w:sz w:val="12"/>
          <w:szCs w:val="12"/>
        </w:rPr>
        <w:t xml:space="preserve"> «КРЫМ-ВИМ» административного наказания в виде административного штрафа с 500 000 рублей до 250 000 рублей. </w:t>
      </w:r>
    </w:p>
    <w:p w:rsidR="00D52A07" w:rsidRPr="00D52A07" w:rsidP="00D52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567"/>
        <w:jc w:val="both"/>
        <w:rPr>
          <w:rFonts w:ascii="Times New Roman" w:hAnsi="Times New Roman"/>
          <w:sz w:val="12"/>
          <w:szCs w:val="12"/>
        </w:rPr>
      </w:pPr>
      <w:r w:rsidRPr="00D52A07">
        <w:rPr>
          <w:rFonts w:ascii="Times New Roman" w:hAnsi="Times New Roman"/>
          <w:sz w:val="12"/>
          <w:szCs w:val="12"/>
        </w:rPr>
        <w:t xml:space="preserve">В части 1 статьи 3.1 КоАП РФ установлено,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D52A07" w:rsidRPr="00D52A07" w:rsidP="00D52A07">
      <w:pPr>
        <w:pStyle w:val="NormalWeb"/>
        <w:spacing w:before="0" w:beforeAutospacing="0" w:after="0" w:afterAutospacing="0" w:line="0" w:lineRule="atLeast"/>
        <w:ind w:firstLine="567"/>
        <w:jc w:val="both"/>
        <w:rPr>
          <w:sz w:val="12"/>
          <w:szCs w:val="12"/>
        </w:rPr>
      </w:pPr>
      <w:r w:rsidRPr="00D52A07">
        <w:rPr>
          <w:sz w:val="12"/>
          <w:szCs w:val="12"/>
        </w:rPr>
        <w:t xml:space="preserve">Снижение санкции до 250 000 рублей соответствует характеру допущенного правонарушения, степени вины правонарушителя, и не приведет к чрезмерному, избыточному ограничению имущественных прав привлекаемого к административной ответственности юридического лица. </w:t>
      </w:r>
    </w:p>
    <w:p w:rsidR="00D52A07" w:rsidRPr="00D52A07" w:rsidP="00D52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567"/>
        <w:jc w:val="both"/>
        <w:rPr>
          <w:rFonts w:ascii="Times New Roman" w:hAnsi="Times New Roman"/>
          <w:sz w:val="12"/>
          <w:szCs w:val="12"/>
        </w:rPr>
      </w:pPr>
      <w:r w:rsidRPr="00D52A07">
        <w:rPr>
          <w:rFonts w:ascii="Times New Roman" w:hAnsi="Times New Roman"/>
          <w:sz w:val="12"/>
          <w:szCs w:val="12"/>
        </w:rPr>
        <w:t>На основании вышеизложенного, принимая во внимание цели административного наказания, установленные частью 1 статьи 3.1 КоАП РФ, учитывая характер совершенного административного правонарушения, отсутствие тяжких последствий, с учетом степени вины ООО «КРЫМ-ВИМ», суд полагает возможным назначить административное наказание в размере половины минимального размера административного штрафа, предусмотренного ч. 11 ст. 15.23.1 КоАП РФ, для юридических лиц.</w:t>
      </w:r>
    </w:p>
    <w:p w:rsidR="00D52A07" w:rsidRPr="00D52A07" w:rsidP="00D52A07">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left="0" w:firstLine="567"/>
        <w:jc w:val="both"/>
        <w:rPr>
          <w:rFonts w:ascii="Times New Roman" w:hAnsi="Times New Roman"/>
          <w:sz w:val="12"/>
          <w:szCs w:val="12"/>
        </w:rPr>
      </w:pPr>
      <w:r w:rsidRPr="00D52A07">
        <w:rPr>
          <w:rFonts w:ascii="Times New Roman" w:hAnsi="Times New Roman"/>
          <w:sz w:val="12"/>
          <w:szCs w:val="12"/>
        </w:rPr>
        <w:t xml:space="preserve">На основании </w:t>
      </w:r>
      <w:r w:rsidRPr="00D52A07">
        <w:rPr>
          <w:rFonts w:ascii="Times New Roman" w:hAnsi="Times New Roman"/>
          <w:sz w:val="12"/>
          <w:szCs w:val="12"/>
        </w:rPr>
        <w:t>изложенного</w:t>
      </w:r>
      <w:r w:rsidRPr="00D52A07">
        <w:rPr>
          <w:rFonts w:ascii="Times New Roman" w:hAnsi="Times New Roman"/>
          <w:sz w:val="12"/>
          <w:szCs w:val="12"/>
        </w:rPr>
        <w:t>, руководствуясь ст. ст. 24.5, 29.10, 32.2 КоАП РФ,</w:t>
      </w:r>
    </w:p>
    <w:p w:rsidR="00D52A07" w:rsidRPr="00D52A07" w:rsidP="00D52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567"/>
        <w:jc w:val="center"/>
        <w:rPr>
          <w:rFonts w:ascii="Times New Roman" w:hAnsi="Times New Roman"/>
          <w:b/>
          <w:sz w:val="12"/>
          <w:szCs w:val="12"/>
        </w:rPr>
      </w:pPr>
    </w:p>
    <w:p w:rsidR="00D52A07" w:rsidRPr="00D52A07" w:rsidP="00D52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567"/>
        <w:jc w:val="center"/>
        <w:rPr>
          <w:rFonts w:ascii="Times New Roman" w:hAnsi="Times New Roman"/>
          <w:sz w:val="12"/>
          <w:szCs w:val="12"/>
        </w:rPr>
      </w:pPr>
      <w:r w:rsidRPr="00D52A07">
        <w:rPr>
          <w:rFonts w:ascii="Times New Roman" w:hAnsi="Times New Roman"/>
          <w:sz w:val="12"/>
          <w:szCs w:val="12"/>
        </w:rPr>
        <w:t>П</w:t>
      </w:r>
      <w:r w:rsidRPr="00D52A07">
        <w:rPr>
          <w:rFonts w:ascii="Times New Roman" w:hAnsi="Times New Roman"/>
          <w:sz w:val="12"/>
          <w:szCs w:val="12"/>
        </w:rPr>
        <w:t xml:space="preserve"> О С Т А Н О В И Л:</w:t>
      </w:r>
    </w:p>
    <w:p w:rsidR="00D52A07" w:rsidRPr="00D52A07" w:rsidP="00D52A07">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567"/>
        <w:jc w:val="both"/>
        <w:rPr>
          <w:b/>
          <w:sz w:val="12"/>
          <w:szCs w:val="12"/>
        </w:rPr>
      </w:pPr>
      <w:r w:rsidRPr="00D52A07">
        <w:rPr>
          <w:sz w:val="12"/>
          <w:szCs w:val="12"/>
        </w:rPr>
        <w:t>Признать виновным</w:t>
      </w:r>
      <w:r w:rsidRPr="00D52A07">
        <w:rPr>
          <w:b/>
          <w:sz w:val="12"/>
          <w:szCs w:val="12"/>
        </w:rPr>
        <w:t xml:space="preserve"> </w:t>
      </w:r>
      <w:r w:rsidRPr="00D52A07">
        <w:rPr>
          <w:sz w:val="12"/>
          <w:szCs w:val="12"/>
        </w:rPr>
        <w:t>юридическое лицо - Общество с ограниченной ответственностью «КРЫМ-ВИМ»</w:t>
      </w:r>
      <w:r w:rsidRPr="00D52A07">
        <w:rPr>
          <w:b/>
          <w:sz w:val="12"/>
          <w:szCs w:val="12"/>
        </w:rPr>
        <w:t>,</w:t>
      </w:r>
      <w:r w:rsidRPr="00D52A07">
        <w:rPr>
          <w:sz w:val="12"/>
          <w:szCs w:val="12"/>
        </w:rPr>
        <w:t xml:space="preserve"> </w:t>
      </w:r>
      <w:r w:rsidRPr="00D52A07">
        <w:rPr>
          <w:sz w:val="12"/>
          <w:szCs w:val="12"/>
        </w:rPr>
        <w:t xml:space="preserve">"ДАННЫЕ ИЗЪЯТЫ" </w:t>
      </w:r>
      <w:r w:rsidRPr="00D52A07">
        <w:rPr>
          <w:sz w:val="12"/>
          <w:szCs w:val="12"/>
        </w:rPr>
        <w:t>в совершении административного правонарушения, предусмотренного ч. 11 ст. 15.23.1 КоАП РФ, и назначить  наказание в виде административного штрафа в сумме 250 000,00 (двести пятьдесят тысяч) рублей.</w:t>
      </w:r>
    </w:p>
    <w:p w:rsidR="00D52A07" w:rsidRPr="00D52A07" w:rsidP="00D52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0" w:lineRule="atLeast"/>
        <w:ind w:firstLine="567"/>
        <w:jc w:val="both"/>
        <w:rPr>
          <w:rFonts w:ascii="Times New Roman" w:hAnsi="Times New Roman"/>
          <w:sz w:val="12"/>
          <w:szCs w:val="12"/>
        </w:rPr>
      </w:pPr>
      <w:r w:rsidRPr="00D52A07">
        <w:rPr>
          <w:rFonts w:ascii="Times New Roman" w:hAnsi="Times New Roman"/>
          <w:b/>
          <w:sz w:val="12"/>
          <w:szCs w:val="12"/>
        </w:rPr>
        <w:t>Штраф подлежит перечислению на следующие реквизиты:</w:t>
      </w:r>
      <w:r w:rsidRPr="00D52A07">
        <w:rPr>
          <w:rFonts w:ascii="Times New Roman" w:hAnsi="Times New Roman"/>
          <w:sz w:val="12"/>
          <w:szCs w:val="12"/>
        </w:rPr>
        <w:t xml:space="preserve"> </w:t>
      </w:r>
    </w:p>
    <w:p w:rsidR="00D52A07" w:rsidRPr="00D52A07" w:rsidP="00D52A07">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567"/>
        <w:jc w:val="both"/>
        <w:rPr>
          <w:rFonts w:ascii="Times New Roman" w:hAnsi="Times New Roman" w:eastAsiaTheme="minorHAnsi"/>
          <w:sz w:val="12"/>
          <w:szCs w:val="12"/>
          <w:lang w:eastAsia="en-US"/>
        </w:rPr>
      </w:pPr>
      <w:r w:rsidRPr="00D52A07">
        <w:rPr>
          <w:rFonts w:ascii="Times New Roman" w:hAnsi="Times New Roman"/>
          <w:sz w:val="12"/>
          <w:szCs w:val="12"/>
        </w:rPr>
        <w:t xml:space="preserve">Получатель: </w:t>
      </w:r>
      <w:r w:rsidRPr="00D52A07">
        <w:rPr>
          <w:rFonts w:ascii="Times New Roman" w:hAnsi="Times New Roman"/>
          <w:sz w:val="12"/>
          <w:szCs w:val="12"/>
        </w:rPr>
        <w:t xml:space="preserve">УФК по РК (Министерство юстиции Республики Крым), Лицевой счет  04752203230 в УФК по  Республике Крым, ИНН 9102013284, КПП 910201001, Единый казначейский счет– </w:t>
      </w:r>
      <w:r w:rsidRPr="00D52A07">
        <w:rPr>
          <w:rFonts w:ascii="Times New Roman" w:hAnsi="Times New Roman"/>
          <w:color w:val="000000"/>
          <w:sz w:val="12"/>
          <w:szCs w:val="12"/>
          <w:shd w:val="clear" w:color="auto" w:fill="FFFFFF"/>
        </w:rPr>
        <w:t>40102810645370000035, Казначейский счет 03100643000000017500 в Отделении Республики Крым Банка России// УФК по Республике Крым г. Симферополь</w:t>
      </w:r>
      <w:r w:rsidRPr="00D52A07">
        <w:rPr>
          <w:rFonts w:ascii="Times New Roman" w:hAnsi="Times New Roman"/>
          <w:sz w:val="12"/>
          <w:szCs w:val="12"/>
        </w:rPr>
        <w:t xml:space="preserve">; БИК – </w:t>
      </w:r>
      <w:r w:rsidRPr="00D52A07">
        <w:rPr>
          <w:rFonts w:ascii="Times New Roman" w:hAnsi="Times New Roman"/>
          <w:color w:val="000000"/>
          <w:sz w:val="12"/>
          <w:szCs w:val="12"/>
          <w:shd w:val="clear" w:color="auto" w:fill="FFFFFF"/>
        </w:rPr>
        <w:t>013510002</w:t>
      </w:r>
      <w:r w:rsidRPr="00D52A07">
        <w:rPr>
          <w:rFonts w:ascii="Times New Roman" w:hAnsi="Times New Roman"/>
          <w:sz w:val="12"/>
          <w:szCs w:val="12"/>
        </w:rPr>
        <w:t>; ОКТМО 35729000; Код Сводного реестра 35220323; код классификации доходов бюджета- 82811601153019000140;</w:t>
      </w:r>
      <w:r w:rsidRPr="00D52A07">
        <w:rPr>
          <w:rFonts w:ascii="Times New Roman" w:hAnsi="Times New Roman"/>
          <w:sz w:val="12"/>
          <w:szCs w:val="12"/>
        </w:rPr>
        <w:t xml:space="preserve"> </w:t>
      </w:r>
      <w:r w:rsidRPr="00D52A07">
        <w:rPr>
          <w:rFonts w:ascii="Times New Roman" w:hAnsi="Times New Roman"/>
          <w:b/>
          <w:sz w:val="12"/>
          <w:szCs w:val="12"/>
        </w:rPr>
        <w:t>УИН 0410760300995003992515109</w:t>
      </w:r>
      <w:r w:rsidRPr="00D52A07">
        <w:rPr>
          <w:rFonts w:ascii="Times New Roman" w:hAnsi="Times New Roman"/>
          <w:sz w:val="12"/>
          <w:szCs w:val="12"/>
        </w:rPr>
        <w:t xml:space="preserve">; наименование платежа – штрафы по </w:t>
      </w:r>
      <w:r w:rsidRPr="00D52A07">
        <w:rPr>
          <w:rFonts w:ascii="Times New Roman" w:hAnsi="Times New Roman" w:eastAsiaTheme="minorHAnsi"/>
          <w:sz w:val="12"/>
          <w:szCs w:val="12"/>
          <w:lang w:eastAsia="en-US"/>
        </w:rPr>
        <w:t xml:space="preserve"> постановлению № 5-99-399/2025 от 21.10.2025. </w:t>
      </w:r>
      <w:r w:rsidRPr="00D52A07">
        <w:rPr>
          <w:rFonts w:ascii="Times New Roman" w:hAnsi="Times New Roman"/>
          <w:sz w:val="12"/>
          <w:szCs w:val="12"/>
        </w:rPr>
        <w:t xml:space="preserve"> </w:t>
      </w:r>
    </w:p>
    <w:p w:rsidR="00D52A07" w:rsidRPr="00D52A07" w:rsidP="00D52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0" w:lineRule="atLeast"/>
        <w:ind w:firstLine="567"/>
        <w:jc w:val="both"/>
        <w:rPr>
          <w:rFonts w:ascii="Times New Roman" w:hAnsi="Times New Roman"/>
          <w:sz w:val="12"/>
          <w:szCs w:val="12"/>
        </w:rPr>
      </w:pPr>
      <w:r w:rsidRPr="00D52A07">
        <w:rPr>
          <w:rFonts w:ascii="Times New Roman" w:hAnsi="Times New Roman"/>
          <w:sz w:val="12"/>
          <w:szCs w:val="12"/>
        </w:rPr>
        <w:t>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D52A07" w:rsidRPr="00D52A07" w:rsidP="00D52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0" w:lineRule="atLeast"/>
        <w:ind w:firstLine="567"/>
        <w:jc w:val="both"/>
        <w:rPr>
          <w:rFonts w:ascii="Times New Roman" w:hAnsi="Times New Roman"/>
          <w:sz w:val="12"/>
          <w:szCs w:val="12"/>
        </w:rPr>
      </w:pPr>
      <w:r w:rsidRPr="00D52A07">
        <w:rPr>
          <w:rFonts w:ascii="Times New Roman" w:hAnsi="Times New Roman"/>
          <w:sz w:val="12"/>
          <w:szCs w:val="12"/>
        </w:rPr>
        <w:t xml:space="preserve">Оригинал документа, свидетельствующего об уплате административного штрафа, лицо, привлеченное к административной ответственности, направляет судье, в орган, должностному лицу, </w:t>
      </w:r>
      <w:r w:rsidRPr="00D52A07">
        <w:rPr>
          <w:rFonts w:ascii="Times New Roman" w:hAnsi="Times New Roman"/>
          <w:sz w:val="12"/>
          <w:szCs w:val="12"/>
        </w:rPr>
        <w:t>вынесшим</w:t>
      </w:r>
      <w:r w:rsidRPr="00D52A07">
        <w:rPr>
          <w:rFonts w:ascii="Times New Roman" w:hAnsi="Times New Roman"/>
          <w:sz w:val="12"/>
          <w:szCs w:val="12"/>
        </w:rPr>
        <w:t xml:space="preserve"> постановление. </w:t>
      </w:r>
    </w:p>
    <w:p w:rsidR="00D52A07" w:rsidRPr="00D52A07" w:rsidP="00D52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0" w:lineRule="atLeast"/>
        <w:ind w:firstLine="567"/>
        <w:jc w:val="both"/>
        <w:outlineLvl w:val="2"/>
        <w:rPr>
          <w:rFonts w:ascii="Times New Roman" w:hAnsi="Times New Roman"/>
          <w:sz w:val="12"/>
          <w:szCs w:val="12"/>
        </w:rPr>
      </w:pPr>
      <w:r w:rsidRPr="00D52A07">
        <w:rPr>
          <w:rFonts w:ascii="Times New Roman" w:hAnsi="Times New Roman"/>
          <w:sz w:val="12"/>
          <w:szCs w:val="12"/>
        </w:rPr>
        <w:t xml:space="preserve">Разъяснить положения ч.1 ст. 20.25 КоАП РФ, в соответствии с которой неуплата административного штрафа в срок, предусмотренный настоящим </w:t>
      </w:r>
      <w:hyperlink r:id="rId5" w:history="1">
        <w:r w:rsidRPr="00D52A07">
          <w:rPr>
            <w:rStyle w:val="Hyperlink"/>
            <w:rFonts w:ascii="Times New Roman" w:hAnsi="Times New Roman"/>
            <w:sz w:val="12"/>
            <w:szCs w:val="12"/>
            <w:u w:val="none"/>
          </w:rPr>
          <w:t>Кодексом</w:t>
        </w:r>
      </w:hyperlink>
      <w:r w:rsidRPr="00D52A07">
        <w:rPr>
          <w:rFonts w:ascii="Times New Roman" w:hAnsi="Times New Roman"/>
          <w:sz w:val="12"/>
          <w:szCs w:val="12"/>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D52A07" w:rsidRPr="00D52A07" w:rsidP="00D52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567"/>
        <w:jc w:val="both"/>
        <w:rPr>
          <w:rFonts w:ascii="Times New Roman" w:hAnsi="Times New Roman"/>
          <w:sz w:val="12"/>
          <w:szCs w:val="12"/>
        </w:rPr>
      </w:pPr>
      <w:r w:rsidRPr="00D52A07">
        <w:rPr>
          <w:rFonts w:ascii="Times New Roman" w:hAnsi="Times New Roman"/>
          <w:sz w:val="12"/>
          <w:szCs w:val="12"/>
        </w:rPr>
        <w:t>Постановление может быть обжаловано в Ялтинский городской суд Республики Крым через мирового судью судебного участка № 99 Ялтинского судебного района (городской округ Ялта) Республики Крым в течение 10 дней со дня вручения или получения копии постановления.</w:t>
      </w:r>
    </w:p>
    <w:p w:rsidR="00D52A07" w:rsidRPr="00D52A07" w:rsidP="00D52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567"/>
        <w:rPr>
          <w:rFonts w:ascii="Times New Roman" w:hAnsi="Times New Roman"/>
          <w:sz w:val="12"/>
          <w:szCs w:val="12"/>
        </w:rPr>
      </w:pPr>
    </w:p>
    <w:p w:rsidR="00D52A07" w:rsidRPr="00D52A07" w:rsidP="00D52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567"/>
        <w:rPr>
          <w:rFonts w:ascii="Times New Roman" w:hAnsi="Times New Roman"/>
          <w:sz w:val="12"/>
          <w:szCs w:val="12"/>
        </w:rPr>
      </w:pPr>
    </w:p>
    <w:p w:rsidR="00D52A07" w:rsidRPr="00D52A07" w:rsidP="00D52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567"/>
        <w:rPr>
          <w:rFonts w:ascii="Times New Roman" w:hAnsi="Times New Roman"/>
          <w:sz w:val="12"/>
          <w:szCs w:val="12"/>
        </w:rPr>
      </w:pPr>
      <w:r w:rsidRPr="00D52A07">
        <w:rPr>
          <w:rFonts w:ascii="Times New Roman" w:hAnsi="Times New Roman"/>
          <w:sz w:val="12"/>
          <w:szCs w:val="12"/>
        </w:rPr>
        <w:t>Мировой судья:</w:t>
      </w:r>
      <w:r w:rsidRPr="00D52A07">
        <w:rPr>
          <w:rFonts w:ascii="Times New Roman" w:hAnsi="Times New Roman"/>
          <w:sz w:val="12"/>
          <w:szCs w:val="12"/>
        </w:rPr>
        <w:tab/>
      </w:r>
      <w:r w:rsidRPr="00D52A07">
        <w:rPr>
          <w:rFonts w:ascii="Times New Roman" w:hAnsi="Times New Roman"/>
          <w:sz w:val="12"/>
          <w:szCs w:val="12"/>
        </w:rPr>
        <w:tab/>
      </w:r>
      <w:r w:rsidRPr="00D52A07">
        <w:rPr>
          <w:rFonts w:ascii="Times New Roman" w:hAnsi="Times New Roman"/>
          <w:sz w:val="12"/>
          <w:szCs w:val="12"/>
        </w:rPr>
        <w:tab/>
        <w:t xml:space="preserve">                                    </w:t>
      </w:r>
      <w:r w:rsidRPr="00D52A07">
        <w:rPr>
          <w:rFonts w:ascii="Times New Roman" w:hAnsi="Times New Roman"/>
          <w:sz w:val="12"/>
          <w:szCs w:val="12"/>
        </w:rPr>
        <w:tab/>
        <w:t>О.В. Переверзева</w:t>
      </w:r>
    </w:p>
    <w:p w:rsidR="00D52A07" w:rsidRPr="00D52A07" w:rsidP="00D52A07">
      <w:pPr>
        <w:spacing w:after="0" w:line="0" w:lineRule="atLeast"/>
        <w:ind w:firstLine="567"/>
        <w:rPr>
          <w:rFonts w:ascii="Times New Roman" w:hAnsi="Times New Roman"/>
          <w:sz w:val="12"/>
          <w:szCs w:val="12"/>
        </w:rPr>
      </w:pPr>
    </w:p>
    <w:p w:rsidR="00D52A07" w:rsidRPr="00D52A07" w:rsidP="00D52A07">
      <w:pPr>
        <w:spacing w:after="0" w:line="0" w:lineRule="atLeast"/>
        <w:ind w:firstLine="567"/>
        <w:rPr>
          <w:sz w:val="12"/>
          <w:szCs w:val="12"/>
        </w:rPr>
      </w:pPr>
    </w:p>
    <w:p w:rsidR="00F92E94" w:rsidRPr="00D52A07">
      <w:pPr>
        <w:rPr>
          <w:sz w:val="12"/>
          <w:szCs w:val="12"/>
        </w:rPr>
      </w:pPr>
    </w:p>
    <w:sectPr w:rsidSect="008216F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A07"/>
    <w:rsid w:val="008216F5"/>
    <w:rsid w:val="00D01228"/>
    <w:rsid w:val="00D52A07"/>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A07"/>
    <w:rPr>
      <w:rFonts w:ascii="Calibri" w:eastAsia="Times New Roman" w:hAnsi="Calibri" w:cs="Times New Roman"/>
      <w:lang w:eastAsia="ru-RU"/>
    </w:rPr>
  </w:style>
  <w:style w:type="paragraph" w:styleId="Heading1">
    <w:name w:val="heading 1"/>
    <w:basedOn w:val="Normal"/>
    <w:next w:val="Normal"/>
    <w:link w:val="1"/>
    <w:qFormat/>
    <w:rsid w:val="00D52A07"/>
    <w:pPr>
      <w:keepNext/>
      <w:spacing w:after="0" w:line="240" w:lineRule="auto"/>
      <w:jc w:val="center"/>
      <w:outlineLvl w:val="0"/>
    </w:pPr>
    <w:rPr>
      <w:rFonts w:ascii="Times New Roman" w:hAnsi="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D52A07"/>
    <w:rPr>
      <w:rFonts w:ascii="Times New Roman" w:eastAsia="Times New Roman" w:hAnsi="Times New Roman" w:cs="Times New Roman"/>
      <w:sz w:val="28"/>
      <w:szCs w:val="20"/>
      <w:lang w:eastAsia="ru-RU"/>
    </w:rPr>
  </w:style>
  <w:style w:type="character" w:styleId="Hyperlink">
    <w:name w:val="Hyperlink"/>
    <w:basedOn w:val="DefaultParagraphFont"/>
    <w:uiPriority w:val="99"/>
    <w:semiHidden/>
    <w:unhideWhenUsed/>
    <w:rsid w:val="00D52A07"/>
    <w:rPr>
      <w:color w:val="0000FF" w:themeColor="hyperlink"/>
      <w:u w:val="single"/>
    </w:rPr>
  </w:style>
  <w:style w:type="paragraph" w:styleId="NormalWeb">
    <w:name w:val="Normal (Web)"/>
    <w:basedOn w:val="Normal"/>
    <w:uiPriority w:val="99"/>
    <w:unhideWhenUsed/>
    <w:rsid w:val="00D52A07"/>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a"/>
    <w:uiPriority w:val="99"/>
    <w:semiHidden/>
    <w:unhideWhenUsed/>
    <w:rsid w:val="00D52A07"/>
    <w:pPr>
      <w:spacing w:after="120" w:line="240" w:lineRule="auto"/>
    </w:pPr>
    <w:rPr>
      <w:rFonts w:ascii="Times New Roman" w:hAnsi="Times New Roman"/>
      <w:sz w:val="24"/>
      <w:szCs w:val="24"/>
    </w:rPr>
  </w:style>
  <w:style w:type="character" w:customStyle="1" w:styleId="a">
    <w:name w:val="Основной текст Знак"/>
    <w:basedOn w:val="DefaultParagraphFont"/>
    <w:link w:val="BodyText"/>
    <w:uiPriority w:val="99"/>
    <w:semiHidden/>
    <w:rsid w:val="00D52A07"/>
    <w:rPr>
      <w:rFonts w:ascii="Times New Roman" w:eastAsia="Times New Roman" w:hAnsi="Times New Roman" w:cs="Times New Roman"/>
      <w:sz w:val="24"/>
      <w:szCs w:val="24"/>
      <w:lang w:eastAsia="ru-RU"/>
    </w:rPr>
  </w:style>
  <w:style w:type="paragraph" w:styleId="BodyTextIndent">
    <w:name w:val="Body Text Indent"/>
    <w:basedOn w:val="Normal"/>
    <w:link w:val="a0"/>
    <w:uiPriority w:val="99"/>
    <w:semiHidden/>
    <w:unhideWhenUsed/>
    <w:rsid w:val="00D52A07"/>
    <w:pPr>
      <w:spacing w:after="120"/>
      <w:ind w:left="283"/>
    </w:pPr>
  </w:style>
  <w:style w:type="character" w:customStyle="1" w:styleId="a0">
    <w:name w:val="Основной текст с отступом Знак"/>
    <w:basedOn w:val="DefaultParagraphFont"/>
    <w:link w:val="BodyTextIndent"/>
    <w:uiPriority w:val="99"/>
    <w:semiHidden/>
    <w:rsid w:val="00D52A07"/>
    <w:rPr>
      <w:rFonts w:ascii="Calibri" w:eastAsia="Times New Roman" w:hAnsi="Calibri" w:cs="Times New Roman"/>
      <w:lang w:eastAsia="ru-RU"/>
    </w:rPr>
  </w:style>
  <w:style w:type="paragraph" w:customStyle="1" w:styleId="ConsPlusNormal">
    <w:name w:val="ConsPlusNormal"/>
    <w:uiPriority w:val="99"/>
    <w:rsid w:val="00D52A07"/>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 w:type="character" w:customStyle="1" w:styleId="FontStyle17">
    <w:name w:val="Font Style17"/>
    <w:uiPriority w:val="99"/>
    <w:rsid w:val="00D52A07"/>
    <w:rPr>
      <w:rFonts w:ascii="Times New Roman" w:hAnsi="Times New Roman" w:cs="Times New Roman" w:hint="default"/>
      <w:sz w:val="22"/>
      <w:szCs w:val="22"/>
    </w:rPr>
  </w:style>
  <w:style w:type="character" w:customStyle="1" w:styleId="2">
    <w:name w:val="Основной текст (2)_"/>
    <w:basedOn w:val="DefaultParagraphFont"/>
    <w:link w:val="20"/>
    <w:rsid w:val="00D52A07"/>
    <w:rPr>
      <w:rFonts w:ascii="Times New Roman" w:eastAsia="Times New Roman" w:hAnsi="Times New Roman" w:cs="Times New Roman"/>
      <w:sz w:val="28"/>
      <w:szCs w:val="28"/>
      <w:shd w:val="clear" w:color="auto" w:fill="FFFFFF"/>
    </w:rPr>
  </w:style>
  <w:style w:type="paragraph" w:customStyle="1" w:styleId="20">
    <w:name w:val="Основной текст (2)"/>
    <w:basedOn w:val="Normal"/>
    <w:link w:val="2"/>
    <w:rsid w:val="00D52A07"/>
    <w:pPr>
      <w:widowControl w:val="0"/>
      <w:shd w:val="clear" w:color="auto" w:fill="FFFFFF"/>
      <w:spacing w:after="420" w:line="0" w:lineRule="atLeast"/>
    </w:pPr>
    <w:rPr>
      <w:rFonts w:ascii="Times New Roman" w:hAnsi="Times New Roman"/>
      <w:sz w:val="28"/>
      <w:szCs w:val="28"/>
      <w:lang w:eastAsia="en-US"/>
    </w:rPr>
  </w:style>
  <w:style w:type="paragraph" w:styleId="BalloonText">
    <w:name w:val="Balloon Text"/>
    <w:basedOn w:val="Normal"/>
    <w:link w:val="a1"/>
    <w:uiPriority w:val="99"/>
    <w:semiHidden/>
    <w:unhideWhenUsed/>
    <w:rsid w:val="00D52A07"/>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D52A0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C:\Users\user\AppData\Local\Microsoft\Windows\INetCache\IE\C5YIS7G9\www.nalog.ru" TargetMode="External" /><Relationship Id="rId5" Type="http://schemas.openxmlformats.org/officeDocument/2006/relationships/hyperlink" Target="consultantplus://offline/main?base=LAW;n=117401;fld=134;dst=102941"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