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4C2562">
      <w:pPr>
        <w:jc w:val="right"/>
      </w:pPr>
      <w:r>
        <w:t>Дело № 2-1-43/2019</w:t>
      </w:r>
    </w:p>
    <w:p w:rsidR="00A77B3E" w:rsidP="004C2562">
      <w:pPr>
        <w:jc w:val="center"/>
      </w:pPr>
      <w:r>
        <w:t>РЕШЕНИЕ</w:t>
      </w:r>
    </w:p>
    <w:p w:rsidR="00A77B3E" w:rsidP="004C2562">
      <w:pPr>
        <w:jc w:val="center"/>
      </w:pPr>
      <w:r>
        <w:t>Именем Российской Федерации</w:t>
      </w:r>
    </w:p>
    <w:p w:rsidR="00A77B3E" w:rsidP="004C2562">
      <w:pPr>
        <w:jc w:val="both"/>
      </w:pPr>
      <w:r>
        <w:t>28 марта 2019 года</w:t>
      </w:r>
      <w:r>
        <w:tab/>
      </w:r>
      <w:r>
        <w:tab/>
      </w:r>
      <w:r>
        <w:tab/>
      </w:r>
      <w:r>
        <w:tab/>
      </w:r>
      <w:r>
        <w:tab/>
      </w:r>
      <w:r>
        <w:tab/>
      </w:r>
      <w:r>
        <w:t>г. Симферополь</w:t>
      </w:r>
    </w:p>
    <w:p w:rsidR="00A77B3E" w:rsidP="004C2562">
      <w:pPr>
        <w:jc w:val="both"/>
      </w:pPr>
    </w:p>
    <w:p w:rsidR="00A77B3E" w:rsidP="004C2562">
      <w:pPr>
        <w:jc w:val="both"/>
      </w:pPr>
      <w:r>
        <w:t>Мировой судья судебного участка № 1 Железнодорожного судебного района города Симферополя Республики Крым Щербина Д.С.,</w:t>
      </w:r>
    </w:p>
    <w:p w:rsidR="00A77B3E" w:rsidP="004C2562">
      <w:pPr>
        <w:jc w:val="both"/>
      </w:pPr>
      <w:r>
        <w:t xml:space="preserve">при участии секретаря – Жук И.А., </w:t>
      </w:r>
    </w:p>
    <w:p w:rsidR="00A77B3E" w:rsidP="004C2562">
      <w:pPr>
        <w:jc w:val="both"/>
      </w:pPr>
      <w:r>
        <w:t xml:space="preserve">с </w:t>
      </w:r>
      <w:r>
        <w:t xml:space="preserve">участием истца </w:t>
      </w:r>
      <w:r>
        <w:t>Мармиль</w:t>
      </w:r>
      <w:r>
        <w:t xml:space="preserve"> Н.Г., представителя истца </w:t>
      </w:r>
      <w:r>
        <w:t>Мармиль</w:t>
      </w:r>
      <w:r>
        <w:t xml:space="preserve"> Н.А., представителя ответчика Кольцовой А.Л.,</w:t>
      </w:r>
    </w:p>
    <w:p w:rsidR="00A77B3E" w:rsidP="004C2562">
      <w:pPr>
        <w:jc w:val="both"/>
      </w:pPr>
      <w:r>
        <w:t xml:space="preserve">рассмотрев в открытом судебном заседании гражданское дело по исковому заявлению </w:t>
      </w:r>
      <w:r>
        <w:t>Мармиль</w:t>
      </w:r>
      <w:r>
        <w:t xml:space="preserve"> Нелли Григорьевны к Обществу с ограниченной ответственностью «</w:t>
      </w:r>
      <w:r>
        <w:t>Кры</w:t>
      </w:r>
      <w:r>
        <w:t>мземстрой</w:t>
      </w:r>
      <w:r>
        <w:t>», третьи лица – Садоводческий потребительский кооператив «</w:t>
      </w:r>
      <w:r>
        <w:t>Локомотивец</w:t>
      </w:r>
      <w:r>
        <w:t>», Общество с ограниченной ответственностью «Крымский юридический центр правового консалтинга», о защите прав потребителей и взыскании уплаченной суммы по договору,</w:t>
      </w:r>
    </w:p>
    <w:p w:rsidR="00A77B3E" w:rsidP="004C2562">
      <w:pPr>
        <w:jc w:val="both"/>
      </w:pPr>
    </w:p>
    <w:p w:rsidR="00A77B3E" w:rsidP="004C2562">
      <w:pPr>
        <w:jc w:val="both"/>
      </w:pPr>
      <w:r>
        <w:t>УСТАНОВИЛ:</w:t>
      </w:r>
    </w:p>
    <w:p w:rsidR="00A77B3E" w:rsidP="004C2562">
      <w:pPr>
        <w:jc w:val="both"/>
      </w:pPr>
    </w:p>
    <w:p w:rsidR="00A77B3E" w:rsidP="004C2562">
      <w:pPr>
        <w:jc w:val="both"/>
      </w:pPr>
      <w:r>
        <w:t xml:space="preserve">Истец </w:t>
      </w:r>
      <w:r>
        <w:t>Мармиль</w:t>
      </w:r>
      <w:r>
        <w:t xml:space="preserve"> Н.Г. обратилась к мировому судье с исковым заявлением к ООО «</w:t>
      </w:r>
      <w:r>
        <w:t>Крымземстрой</w:t>
      </w:r>
      <w:r>
        <w:t>» о защите прав потребителей, согласно которому просила взыскать с ответчика сумму по договору от дата № ... в размере сумма, компенсацию морального вреда в размере сум</w:t>
      </w:r>
      <w:r>
        <w:t>ма, компенсацию суммы процентов за пользование денежными средствами в соответствии с требованиями ст. 395 ГК РФ в размере сумма и суммы штрафа в соответствии с положениями ст. 13 Закона РФ от 07.02.1992г. № 2300-1 «О защите прав потребителей» в размере 50%</w:t>
      </w:r>
      <w:r>
        <w:t xml:space="preserve"> от суммы, присужденной судом. Исковые требования мотивированы тем, что дата между истцом и ООО «</w:t>
      </w:r>
      <w:r>
        <w:t>Крымземстрой</w:t>
      </w:r>
      <w:r>
        <w:t>» был заключен договор предоставления услуг № 300-46, согласно которого ответчик принял на себя обязательство по подготовке межевого плана земельно</w:t>
      </w:r>
      <w:r>
        <w:t>го участка № 123 в Садоводческом потребительском кооперативе «</w:t>
      </w:r>
      <w:r>
        <w:t>Локомотивец</w:t>
      </w:r>
      <w:r>
        <w:t>» общей площадью 0,03 га и технического плана на строение. Результат предоставленных услуг – кадастровый паспорт на земельный участок, кадастровый паспорт на строение. Цена услуги сос</w:t>
      </w:r>
      <w:r>
        <w:t>тавляет сумма, которые истец оплатила в полном объеме дата и дата Оплаченная сумма по договору для истца является значительной. Работы по договору считаются выполненными после подписания сторонами акта выполненных работ при получении заказчиком от исполнит</w:t>
      </w:r>
      <w:r>
        <w:t xml:space="preserve">еля кадастрового паспорта на земельный участок, кадастрового паспорта на строение. Однако, более двух лет никаких действий по исполнению данного договора предпринято не было, никаких официальных документов, извещающих об объективных причинах невозможности </w:t>
      </w:r>
      <w:r>
        <w:t>исполнения договора, в адрес истца от ответчика не поступали. При этом, 100% предоплаты по договору ответчик получил. Руководствуясь положениями Закона РФ от дата № 2300-1 «О защите прав потребителей» истец дата передала заявление на имя генерального дирек</w:t>
      </w:r>
      <w:r>
        <w:t>тора               ООО «</w:t>
      </w:r>
      <w:r>
        <w:t>Крымземстрой</w:t>
      </w:r>
      <w:r>
        <w:t>» о расторжении договора от дата и возврате оплаченной стоимости предмета договора в полном объёме. После указанного заявления истца устно уведомили о том, что стало возможным подготовить межевой план на электронном носи</w:t>
      </w:r>
      <w:r>
        <w:t>теле на земельный участок для постановки на кадастровый учет и регистрации права, при этом пояснили, что возврат денежных средств невозможен. В связи с отсутствием ответа на заявление истца о расторжении договора, дата была направлена претензия о нарушении</w:t>
      </w:r>
      <w:r>
        <w:t xml:space="preserve"> договорных обязательств. дата в адрес </w:t>
      </w:r>
      <w:r>
        <w:t>истца поступило письмо от ответчика с актом выполненных работ от дата, диск и ответ на заявление, в котором указано, что ООО «</w:t>
      </w:r>
      <w:r>
        <w:t>Крымземстрой</w:t>
      </w:r>
      <w:r>
        <w:t>» выполнил работы по съемке строения на земельном участке № 123. Однако, данный</w:t>
      </w:r>
      <w:r>
        <w:t xml:space="preserve"> акт выполненных работ не является результатом выполнения работ по заключенному договору № 300-46. Работы выполнены не в полном объёме – кадастровый паспорт на земельный участок и кадастровый паспорт на строение не предоставлены. Учитывая изложенная истец </w:t>
      </w:r>
      <w:r>
        <w:t>просила исковое заявление удовлетворить в полном объёме.</w:t>
      </w:r>
    </w:p>
    <w:p w:rsidR="00A77B3E" w:rsidP="004C2562">
      <w:pPr>
        <w:jc w:val="both"/>
      </w:pPr>
      <w:r>
        <w:t xml:space="preserve">В судебном заседании истец </w:t>
      </w:r>
      <w:r>
        <w:t>Мармиль</w:t>
      </w:r>
      <w:r>
        <w:t xml:space="preserve"> Н.Г. и её представитель          </w:t>
      </w:r>
      <w:r>
        <w:t>Мармиль</w:t>
      </w:r>
      <w:r>
        <w:t xml:space="preserve"> Н.А., действующая на основании доверенности, исковые требования поддержали по обстоятельствам, указанным в исковом заявлени</w:t>
      </w:r>
      <w:r>
        <w:t>и и в дополнении к исковому заявлению, и просили исковое заявление удовлетворить в полном объёме.</w:t>
      </w:r>
    </w:p>
    <w:p w:rsidR="00A77B3E" w:rsidP="004C2562">
      <w:pPr>
        <w:jc w:val="both"/>
      </w:pPr>
      <w:r>
        <w:t>Представитель ответчика Кольцова А.Л., действующая на основании доверенности, в судебном заседании против удовлетворения искового заявления возражала, о чем п</w:t>
      </w:r>
      <w:r>
        <w:t>редоставила письменные возражения, согласно которых           дата между истцом и ООО «</w:t>
      </w:r>
      <w:r>
        <w:t>Крымземстрой</w:t>
      </w:r>
      <w:r>
        <w:t>» был заключен договор предоставления услуг № 300-46. Согласно п. 1.1 договора заказчик поручает, а исполнитель обязуется оказать услуги по подготовке межево</w:t>
      </w:r>
      <w:r>
        <w:t>го плана земельного участка в СПК «</w:t>
      </w:r>
      <w:r>
        <w:t>Локомотивец</w:t>
      </w:r>
      <w:r>
        <w:t>» № 123 общей площадью 0,03 га и технического плана на строение дом. Результат предоставленных услуг - кадастровый паспорт на земельный участок, кадастровый паспорт на строение. Сроки в договоре не были установ</w:t>
      </w:r>
      <w:r>
        <w:t>лены ввиду того, что выполнение обязательств по договору зависело от многих обстоятельств и предугадать, когда станет возможным выполнение взятых на себя обязательств, не представлялось возможным. Однако, правоустанавливающие документы у истца на земельный</w:t>
      </w:r>
      <w:r>
        <w:t xml:space="preserve"> участок и дом отсутствуют, земельный участок, как объект недвижимого имущества не образован. Исключительно в соответствии с утвержденным проектом межевания территории осуществляется образование земельных участков из земельного участка, предоставленного са</w:t>
      </w:r>
      <w:r>
        <w:t>доводческому или огородническому некоммерческому товариществу. Проект межевания территории СПК «</w:t>
      </w:r>
      <w:r>
        <w:t>Локомотивец</w:t>
      </w:r>
      <w:r>
        <w:t>» был утвержден дата. После его утверждения стало возможным изготовить межевой план на земельный участок заявителя. Однако пока утверждался проект ме</w:t>
      </w:r>
      <w:r>
        <w:t>жевания территории садоводческого объединения, с дата вступил в силу Федеральный закон от дата № 218-ФЗ «О государственной регистрации недвижимости», который предусматривает создание Единого реестра недвижимости и единой учетно-</w:t>
      </w:r>
      <w:r>
        <w:softHyphen/>
        <w:t xml:space="preserve">регистрационной системы. С </w:t>
      </w:r>
      <w:r>
        <w:t>вступлением в силу указанного закона такой вид документа, как кадастровый паспорт был отменен, вместо него появился новый документ - выписка из Единого государственного реестра недвижимости. Поэтому предоставить непосредственно кадастровые паспорта на земе</w:t>
      </w:r>
      <w:r>
        <w:t xml:space="preserve">льный участок и на строение стало невозможным в силу закона. Также в процессе изготовления межевого плана на участок заявителя кадастровым инженером было установлено, что имеются наложения соседнего участка на 123 участок. И пока выявленное пересечение не </w:t>
      </w:r>
      <w:r>
        <w:t xml:space="preserve">было устранено, выполнить межевой план на 123 участок было невозможно, ввиду того, что при подаче межевого плана в </w:t>
      </w:r>
      <w:r>
        <w:t>Госкомрегистр</w:t>
      </w:r>
      <w:r>
        <w:t xml:space="preserve"> для постановки участка на кадастровый учет был бы получен отказ. После устранения пересечения с соседним участком заявителю был</w:t>
      </w:r>
      <w:r>
        <w:t xml:space="preserve"> изготовлен межевой план на участок № 123, о чем заявитель была уведомлена в телефонном режиме, однако забрать межевой план на земельный участок она отказалась и впоследствии от нее была получена письменная претензия о расторжении договора. Таким образом, </w:t>
      </w:r>
      <w:r>
        <w:t>свои обязательства по изготовлению межевого плана на земельный адрес «</w:t>
      </w:r>
      <w:r>
        <w:t>Крымземстрой</w:t>
      </w:r>
      <w:r>
        <w:t xml:space="preserve">» выполнило. Относительно </w:t>
      </w:r>
      <w:r>
        <w:t>изготовления технического плана на строение, технический план объекта недвижимости составляется на основе сведений ЕГРН о таком объекте недвижимости</w:t>
      </w:r>
      <w:r>
        <w:t>, об объектах недвижимости, входящих в его состав (для единого недвижимого комплекса) или расположенных в нем, а также о земельном участке (земельных участках), в границах которого (которых) расположен соответствующий объект недвижимости, - выписок из ЕГРН</w:t>
      </w:r>
      <w:r>
        <w:t xml:space="preserve"> о таком объекте недвижимости, земельном участке. Для изготовления технического плана на строение должно быть оформлено право на земельный участок и сведения о таком праве должно быть в реестре недвижимости. А у заявителя документов на земельный участок не</w:t>
      </w:r>
      <w:r>
        <w:t>т, поэтому изготовить технический план не представляется возможным, пока не будут оформлены документы на земельный участок. Хотя все действия для изготовления технического плана ООО «</w:t>
      </w:r>
      <w:r>
        <w:t>Крымземстрой</w:t>
      </w:r>
      <w:r>
        <w:t>» были совершены. Истцу была сделана съемка строения, находящ</w:t>
      </w:r>
      <w:r>
        <w:t>егося на её земельном участке и осуществлена подготовка технической документации для оформления технического плана на строение, расположенное на участке № 123 в                  СПК «</w:t>
      </w:r>
      <w:r>
        <w:t>Локомотивец</w:t>
      </w:r>
      <w:r>
        <w:t>». То есть большая часть работы была выполнена, оставалось лиш</w:t>
      </w:r>
      <w:r>
        <w:t>ь дождаться постановки земельного участка заказчика на кадастровый учет и регистрации прав на него и заявителю немедленно был бы предоставлен технический план на строение. В связи с тем, что истец отказалась получать изготовленный межевой план, дата ответч</w:t>
      </w:r>
      <w:r>
        <w:t xml:space="preserve">иком ей было направлено письмо с разъяснениями о проделанной работе, а также направлен межевой план на электронном носителе и акт выполненных работ. Однако истец посчитала, что работа не выполнена и акт выполненных работ не подписала. Учитывая изложенное, </w:t>
      </w:r>
      <w:r>
        <w:t>представитель ответчика просила в удовлетворении иска отказать.</w:t>
      </w:r>
    </w:p>
    <w:p w:rsidR="00A77B3E" w:rsidP="004C2562">
      <w:pPr>
        <w:jc w:val="both"/>
      </w:pPr>
      <w:r>
        <w:t>Третьи лица – Садоводческий потребительский кооператив «</w:t>
      </w:r>
      <w:r>
        <w:t>Локомотивец</w:t>
      </w:r>
      <w:r>
        <w:t>» и Общество с ограниченной ответственностью «Крымский юридический центр правового консалтинга» в судебное заседание явку сво</w:t>
      </w:r>
      <w:r>
        <w:t xml:space="preserve">их представителей не обеспечили, о дате, времени и месте судебного заседания уведомлены надлежащим образом, причины неявки не сообщили. </w:t>
      </w:r>
    </w:p>
    <w:p w:rsidR="00A77B3E" w:rsidP="004C2562">
      <w:pPr>
        <w:jc w:val="both"/>
      </w:pPr>
      <w:r>
        <w:t xml:space="preserve">Выслушав истца </w:t>
      </w:r>
      <w:r>
        <w:t>Мармиль</w:t>
      </w:r>
      <w:r>
        <w:t xml:space="preserve"> Н.Г. и его представителя </w:t>
      </w:r>
      <w:r>
        <w:t>Мармиль</w:t>
      </w:r>
      <w:r>
        <w:t xml:space="preserve"> Н.А., представителя ответчика Кольцову А.Л., исследовав материа</w:t>
      </w:r>
      <w:r>
        <w:t xml:space="preserve">лы дела, проверив доводы искового заявления, мировой судья в соответствии с требованиями     </w:t>
      </w:r>
      <w:r>
        <w:t>ст.ст</w:t>
      </w:r>
      <w:r>
        <w:t>. 59, 60, 67 ГПК РФ, пришел к выводу, что иск не подлежит удовлетворению.</w:t>
      </w:r>
    </w:p>
    <w:p w:rsidR="00A77B3E" w:rsidP="004C2562">
      <w:pPr>
        <w:jc w:val="both"/>
      </w:pPr>
      <w:r>
        <w:t xml:space="preserve">Так, судом установлено, что дата между истцом –   </w:t>
      </w:r>
      <w:r>
        <w:t>Мармиль</w:t>
      </w:r>
      <w:r>
        <w:t xml:space="preserve"> Н.Г. и ответчиком – ООО «</w:t>
      </w:r>
      <w:r>
        <w:t>К</w:t>
      </w:r>
      <w:r>
        <w:t>рымземстрой</w:t>
      </w:r>
      <w:r>
        <w:t xml:space="preserve">» заключен договор предоставления услуг № 300-46. </w:t>
      </w:r>
    </w:p>
    <w:p w:rsidR="00A77B3E" w:rsidP="004C2562">
      <w:pPr>
        <w:jc w:val="both"/>
      </w:pPr>
      <w:r>
        <w:t>Согласно п. 1.1 договора заказчик поручает, а исполнитель обязуется оказать услуги по подготовке межевого плана земельного участка в                   СПК «</w:t>
      </w:r>
      <w:r>
        <w:t>Локомотивец</w:t>
      </w:r>
      <w:r>
        <w:t>» № 123 общей площадью 0,03</w:t>
      </w:r>
      <w:r>
        <w:t xml:space="preserve"> га и технического плана на строение дом. Результат предоставленных услуг – кадастровый паспорт на земельный участок, кадастровый паспорт на строение.</w:t>
      </w:r>
    </w:p>
    <w:p w:rsidR="00A77B3E" w:rsidP="004C2562">
      <w:pPr>
        <w:jc w:val="both"/>
      </w:pPr>
      <w:r>
        <w:t>Сроки в договоре не были установлены. Цена услуги составляет       сумма, которые истец оплатила в полном</w:t>
      </w:r>
      <w:r>
        <w:t xml:space="preserve"> объеме дата и дата</w:t>
      </w:r>
    </w:p>
    <w:p w:rsidR="00A77B3E" w:rsidP="004C2562">
      <w:pPr>
        <w:jc w:val="both"/>
      </w:pPr>
      <w:r>
        <w:t xml:space="preserve">Кроме того, согласно п. 3.1 договора заказчик обязуется своевременно предоставлять исполнителю необходимые документы и информацию. </w:t>
      </w:r>
    </w:p>
    <w:p w:rsidR="00A77B3E" w:rsidP="004C2562">
      <w:pPr>
        <w:jc w:val="both"/>
      </w:pPr>
      <w:r>
        <w:t>В силу статьи 702 Гражданского кодекса Российской Федерации по договору подряда одна сторона (подрядчик)</w:t>
      </w:r>
      <w:r>
        <w:t xml:space="preserve">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A77B3E" w:rsidP="004C2562">
      <w:pPr>
        <w:jc w:val="both"/>
      </w:pPr>
      <w:r>
        <w:t xml:space="preserve">В соответствии с п. 1 ст. 721 ГК РФ качество выполненной подрядчиком работы должно </w:t>
      </w:r>
      <w:r>
        <w:t xml:space="preserve">соответствовать условиям договора подряда, а при отсутствии или </w:t>
      </w:r>
      <w:r>
        <w:t xml:space="preserve">неполноте условий договора требованиям, обычно предъявляемым к работам соответствующего рода. </w:t>
      </w:r>
    </w:p>
    <w:p w:rsidR="00A77B3E" w:rsidP="004C2562">
      <w:pPr>
        <w:jc w:val="both"/>
      </w:pPr>
      <w:r>
        <w:t>В соответствии с ч. 1 ст. 36 Федерального закона от дата № 221-ФЗ «О кадастровой деятельности» по</w:t>
      </w:r>
      <w:r>
        <w:t xml:space="preserve"> договору подряда на выполнение кадастровых работ индивидуальный предприниматель, указанный в статье 32 настоящего Федерального закона, или юридическое лицо, указанное в статье 33 настоящего Федерального закона, обязуется обеспечить выполнение кадастровых </w:t>
      </w:r>
      <w:r>
        <w:t>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кадастр</w:t>
      </w:r>
      <w:r>
        <w:t>овые работы, если иное не установлено настоящим Федеральным законом.</w:t>
      </w:r>
    </w:p>
    <w:p w:rsidR="00A77B3E" w:rsidP="004C2562">
      <w:pPr>
        <w:jc w:val="both"/>
      </w:pPr>
      <w:r>
        <w:t>Согласно ст. 37 Федерального закона «О кадастровой деятельности» результатом кадастровых работ кадастрового инженера - индивидуального предпринимателя, указанного в статье 32 настоящего Ф</w:t>
      </w:r>
      <w:r>
        <w:t>едерального закона, или работника юридического лица, указанного в статье 33 настоящего Федерального закона, является межевой план, технический план или акт обследования.</w:t>
      </w:r>
    </w:p>
    <w:p w:rsidR="00A77B3E" w:rsidP="004C2562">
      <w:pPr>
        <w:jc w:val="both"/>
      </w:pPr>
      <w:r>
        <w:t>В соответствии с п. 1 ст. 21 Федерального закона от дата № 218-ФЗ «О государственной р</w:t>
      </w:r>
      <w:r>
        <w:t>егистрации недвижимости» (в редакции на момент возникновения спорных отношений)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w:t>
      </w:r>
      <w:r>
        <w:t>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w:t>
      </w:r>
      <w:r>
        <w:t>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w:t>
      </w:r>
      <w:r>
        <w:t>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rsidR="00A77B3E" w:rsidP="004C2562">
      <w:pPr>
        <w:jc w:val="both"/>
      </w:pPr>
      <w:r>
        <w:t>Пунктом 4 ст. 21 Федерального закона «О г</w:t>
      </w:r>
      <w:r>
        <w:t xml:space="preserve">осударственной регистрации недвижимости» предусмотрено, что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w:t>
      </w:r>
      <w:r>
        <w:t>подписью кадастрового инженера.</w:t>
      </w:r>
    </w:p>
    <w:p w:rsidR="00A77B3E" w:rsidP="004C2562">
      <w:pPr>
        <w:jc w:val="both"/>
      </w:pPr>
      <w:r>
        <w:t xml:space="preserve">Также, согласно п. 7 ст. 21 Федерального закона «О государственной регистрации недвижимости» в случае представления для осуществления государственного кадастрового учета и (или) государственной регистрации прав документов в </w:t>
      </w:r>
      <w:r>
        <w:t>форме электронных документов, электронных образов документов такие документы представляются: 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w:t>
      </w:r>
      <w:r>
        <w:t xml:space="preserve">ле должны быть представлены в подлиннике (один экземпляр таких документов должен быть подлинником), в том числе если такие документы выражают содержание нотариально удостоверенной сделки, за исключением случаев, предусмотренных частью 11 настоящей статьи; </w:t>
      </w:r>
      <w:r>
        <w:t xml:space="preserve">2) в форме электронных документов или электронных образов документов, если настоящим Федеральным законом предусмотрено, что такие документы при их </w:t>
      </w:r>
      <w:r>
        <w:t xml:space="preserve">представлении в форме документов на бумажном носителе могут быть представлены в виде копии без представления </w:t>
      </w:r>
      <w:r>
        <w:t>подлинника.</w:t>
      </w:r>
    </w:p>
    <w:p w:rsidR="00A77B3E" w:rsidP="004C2562">
      <w:pPr>
        <w:jc w:val="both"/>
      </w:pPr>
      <w:r>
        <w:t>Согласно п. 1 ст. 11.3 Земельного кодекса Российской Федерации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w:t>
      </w:r>
      <w:r>
        <w:t xml:space="preserve">кументов: 1) проект межевания территории, утвержденный в соответствии с Градостроительным кодексом Российской Федерации; 2) проектная документация лесных участков; 3) утвержденная схема расположения земельного участка или земельных участков на кадастровом </w:t>
      </w:r>
      <w:r>
        <w:t>плане территории, которая предусмотрена статьей 11.10 настоящего Кодекса.</w:t>
      </w:r>
    </w:p>
    <w:p w:rsidR="00A77B3E" w:rsidP="004C2562">
      <w:pPr>
        <w:jc w:val="both"/>
      </w:pPr>
      <w:r>
        <w:t>В соответствии с постановлением Администрации города Симферополя от дата № 1904 «Об утверждении проекта межевания территории потребительского кооператива «</w:t>
      </w:r>
      <w:r>
        <w:t>Локомотивец</w:t>
      </w:r>
      <w:r>
        <w:t xml:space="preserve">» утвержден </w:t>
      </w:r>
      <w:r>
        <w:t>проект межевания территории садоводческого кооператива «</w:t>
      </w:r>
      <w:r>
        <w:t>Локомотивец</w:t>
      </w:r>
      <w:r>
        <w:t>» по адресу: Республика Крым, г. Симферополь, Каменский садовый массив, общей площадью 5.21 га.</w:t>
      </w:r>
    </w:p>
    <w:p w:rsidR="00A77B3E" w:rsidP="004C2562">
      <w:pPr>
        <w:jc w:val="both"/>
      </w:pPr>
      <w:r>
        <w:t xml:space="preserve">Согласно </w:t>
      </w:r>
      <w:r>
        <w:t>пп</w:t>
      </w:r>
      <w:r>
        <w:t>. 2 п. 3 ст. 11.3 Земельного Кодекса Российской Федерации исключительно в соответс</w:t>
      </w:r>
      <w:r>
        <w:t>твии с утвержденным проектом межевания территории осуществляется образование земельных участков из земельного участка, предоставленного садоводческому или огородническому некоммерческому товариществу.</w:t>
      </w:r>
    </w:p>
    <w:p w:rsidR="00A77B3E" w:rsidP="004C2562">
      <w:pPr>
        <w:jc w:val="both"/>
      </w:pPr>
      <w:r>
        <w:t>При таких обстоятельствах, изготовить межевой план на з</w:t>
      </w:r>
      <w:r>
        <w:t>емельный участок не было правовых оснований, пока не было утвержденного проекта межевания территории садоводческого объединения (в данном случае –                               СПК «</w:t>
      </w:r>
      <w:r>
        <w:t>Локомотивец</w:t>
      </w:r>
      <w:r>
        <w:t>»).</w:t>
      </w:r>
    </w:p>
    <w:p w:rsidR="00A77B3E" w:rsidP="004C2562">
      <w:pPr>
        <w:jc w:val="both"/>
      </w:pPr>
      <w:r>
        <w:t>В соответствии с п. 19 требований к подготовке технического</w:t>
      </w:r>
      <w:r>
        <w:t xml:space="preserve"> плана и состав содержащихся в нем сведений, утвержденных Приказом Минэкономразвития России от дата № 953 «Об утверждении формы технического плана и требований к его подготовке, состава содержащихся в нем сведений, а также формы декларации об объекте недви</w:t>
      </w:r>
      <w:r>
        <w:t>жимости, требований к ее подготовке, состава содержащихся в ней сведений» (Зарегистрировано в Минюсте России дата № 41304), технический план объекта недвижимости составляется на основе сведений ЕГРН о таком объекте недвижимости, об объектах недвижимости, в</w:t>
      </w:r>
      <w:r>
        <w:t>ходящих в его состав (для единого недвижимого комплекса) или расположенных в нем, а также о земельном участке (земельных участках), в границах которого (которых) расположен соответствующий объект недвижимости, - выписок из ЕГРН о таком объекте недвижимости</w:t>
      </w:r>
      <w:r>
        <w:t>, земельном участке. Если объект недвижимости расположен на нескольких земельных участках, при подготовке технического плана используются выписки из ЕГРН обо всех земельных участках, в границах которых расположен соответствующий объект недвижимости.</w:t>
      </w:r>
    </w:p>
    <w:p w:rsidR="00A77B3E" w:rsidP="004C2562">
      <w:pPr>
        <w:jc w:val="both"/>
      </w:pPr>
      <w:r>
        <w:t xml:space="preserve">Таким </w:t>
      </w:r>
      <w:r>
        <w:t>образом, исполнение договора в части изготовления технического плана на строение, расположенное на земельном участке № 123 в                       СПК «</w:t>
      </w:r>
      <w:r>
        <w:t>Локомотивец</w:t>
      </w:r>
      <w:r>
        <w:t>», невозможно до государственной регистрации права на земельный участок в ЕГРН.</w:t>
      </w:r>
    </w:p>
    <w:p w:rsidR="00A77B3E" w:rsidP="004C2562">
      <w:pPr>
        <w:jc w:val="both"/>
      </w:pPr>
      <w:r>
        <w:t xml:space="preserve">Из пояснений </w:t>
      </w:r>
      <w:r>
        <w:t>представителя ответчика следует, что в процессе изготовления межевого плана на земельный участок заявителя кадастровым инженером было установлено, что имеются наложения соседнего участка на 123 участок. И пока выявленное пересечение не было устранено, выпо</w:t>
      </w:r>
      <w:r>
        <w:t xml:space="preserve">лнить межевой план на 123 участок было невозможно, ввиду того, что при подаче межевого плана в </w:t>
      </w:r>
      <w:r>
        <w:t>Госкомрегистр</w:t>
      </w:r>
      <w:r>
        <w:t xml:space="preserve"> для постановки участка на кадастровый учет был бы получен отказ. После устранения пересечения с соседним участком заявителю был изготовлен </w:t>
      </w:r>
      <w:r>
        <w:t xml:space="preserve">межевой </w:t>
      </w:r>
      <w:r>
        <w:t>план на участок № 123, о чем заявитель была уведомлена в телефонном режиме, однако забирать межевой план на земельный участок она отказалась и впоследствии от нее была получена письменная претензия о расторжении договора.</w:t>
      </w:r>
    </w:p>
    <w:p w:rsidR="00A77B3E" w:rsidP="004C2562">
      <w:pPr>
        <w:jc w:val="both"/>
      </w:pPr>
      <w:r>
        <w:t>Ссылка истца и её представителя на</w:t>
      </w:r>
      <w:r>
        <w:t xml:space="preserve"> то, что межевой план на электронном носителе не возможно открыть и прочитать, суд не принимает во внимание, поскольку согласно п. 1 ст. 20 Федерального закона «О государственной регистрации недвижимости» информационное взаимодействие кадастрового инженера</w:t>
      </w:r>
      <w:r>
        <w:t xml:space="preserve"> с органом регистрации прав может осуществляться в электронной форме через единый портал или официальный сайт с использованием единой системы идентификации и аутентификации («Личный кабинет кадастрового инженера») в порядке, установленном органом нормативн</w:t>
      </w:r>
      <w:r>
        <w:t>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технических план</w:t>
      </w:r>
      <w:r>
        <w:t>ов, карт-планов территории и актов обследования в режиме реального времени, то есть при помощи специального программного обеспечения.</w:t>
      </w:r>
    </w:p>
    <w:p w:rsidR="00A77B3E" w:rsidP="004C2562">
      <w:pPr>
        <w:jc w:val="both"/>
      </w:pPr>
      <w:r>
        <w:t xml:space="preserve">В соответствии с п. 4 ст. 720 ГК РФ заказчик, обнаруживший после приемки работы отступления в ней от договора подряда или </w:t>
      </w:r>
      <w:r>
        <w:t xml:space="preserve">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 </w:t>
      </w:r>
    </w:p>
    <w:p w:rsidR="00A77B3E" w:rsidP="004C2562">
      <w:pPr>
        <w:jc w:val="both"/>
      </w:pPr>
      <w:r>
        <w:t>Ответственность заказ</w:t>
      </w:r>
      <w:r>
        <w:t>чика за ненадлежащее качество работы определена в статье 723 Гражданского кодекса. В силу указанной нормы права заказчик вправе, если иное не установлено законом или договором, по своему выбору потребовать от подрядчика безвозмездного устранения недостатко</w:t>
      </w:r>
      <w:r>
        <w:t>в в разумный срок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w:t>
      </w:r>
      <w:r>
        <w:t xml:space="preserve"> договоре соответствующего условия непригодности для обычного использования. Отказ от исполнения договора возможен, если отступления в работе от условий договора подряда или иные недостатки результата работы в установленный заказчиком разумный срок не были</w:t>
      </w:r>
      <w:r>
        <w:t xml:space="preserve"> устранены либо являются существенными и неустранимыми. </w:t>
      </w:r>
    </w:p>
    <w:p w:rsidR="00A77B3E" w:rsidP="004C2562">
      <w:pPr>
        <w:jc w:val="both"/>
      </w:pPr>
      <w:r>
        <w:t xml:space="preserve">Аналогичные положения закреплены в статье 29 Закона РФ от 07.02.1992г. № 2300-1 «О защите прав потребителей». </w:t>
      </w:r>
    </w:p>
    <w:p w:rsidR="00A77B3E" w:rsidP="004C2562">
      <w:pPr>
        <w:jc w:val="both"/>
      </w:pPr>
      <w:r>
        <w:t>Исследовав представленные доказательства в их в совокупности, суд приходит к выводу, что</w:t>
      </w:r>
      <w:r>
        <w:t xml:space="preserve"> ООО «</w:t>
      </w:r>
      <w:r>
        <w:t>Крымземстрой</w:t>
      </w:r>
      <w:r>
        <w:t xml:space="preserve">» выполнил обязательства по договору предоставления услуг № 300-46 от дата выполнило в сроки, обусловленные объективными обстоятельствами, независящими от воли ответчика, поскольку исполнение договора в части оформления межевого плана на </w:t>
      </w:r>
      <w:r>
        <w:t>земельный участок истца без проекта межевания территории потребительского кооператива «</w:t>
      </w:r>
      <w:r>
        <w:t>Локомотивец</w:t>
      </w:r>
      <w:r>
        <w:t>» невозможен, который утверждается органом местного самоуправления, оформление документации на строение невозможно до государственной регистрации права на зем</w:t>
      </w:r>
      <w:r>
        <w:t xml:space="preserve">ельный участок. За время с момента заключения договора предоставления услуг № 300-46 от дата вступили в законную силу изменения в Федеральный закон от 13.07.2015г. № 218-ФЗ             «О государственной регистрации недвижимости» и Федеральный закон       </w:t>
      </w:r>
      <w:r>
        <w:t xml:space="preserve">         от 24.07.2007г. № 221-ФЗ «О кадастровой деятельности», в результате чего результатами предоставленных услуг по договору не могут быть кадастровый паспорт на земельный участок и кадастровый паспорт на строение, а может быть </w:t>
      </w:r>
      <w:r>
        <w:t>межевой план, технически</w:t>
      </w:r>
      <w:r>
        <w:t>й план или акт обследования, которые изготовляются в форме электронных документов, подписанных усиленной квалифицированной электронной подписью кадастрового инженера.</w:t>
      </w:r>
    </w:p>
    <w:p w:rsidR="00A77B3E" w:rsidP="004C2562">
      <w:pPr>
        <w:jc w:val="both"/>
      </w:pPr>
      <w:r>
        <w:t>С учетом изложенного мировой судья приходит к выводу о том, что основания для удовлетворе</w:t>
      </w:r>
      <w:r>
        <w:t xml:space="preserve">ния исковых требований </w:t>
      </w:r>
      <w:r>
        <w:t>Мармиль</w:t>
      </w:r>
      <w:r>
        <w:t xml:space="preserve"> Н.Г. к                  ООО «</w:t>
      </w:r>
      <w:r>
        <w:t>Крымземсрой</w:t>
      </w:r>
      <w:r>
        <w:t>» отсутствуют. Поскольку в судебном заседании установлено, что какими-либо действиями или бездействиями ООО «</w:t>
      </w:r>
      <w:r>
        <w:t>Крымземстрой</w:t>
      </w:r>
      <w:r>
        <w:t>» права истца не нарушены, в иске следует отказать в полном объе</w:t>
      </w:r>
      <w:r>
        <w:t>ме.</w:t>
      </w:r>
    </w:p>
    <w:p w:rsidR="00A77B3E" w:rsidP="004C2562">
      <w:pPr>
        <w:jc w:val="both"/>
      </w:pPr>
      <w:r>
        <w:t xml:space="preserve">Руководствуясь </w:t>
      </w:r>
      <w:r>
        <w:t>ст.ст</w:t>
      </w:r>
      <w:r>
        <w:t>. 194 – 199 Гражданского процессуального кодекса Российской Федерации, мировой судья -</w:t>
      </w:r>
    </w:p>
    <w:p w:rsidR="00A77B3E" w:rsidP="004C2562">
      <w:pPr>
        <w:jc w:val="both"/>
      </w:pPr>
    </w:p>
    <w:p w:rsidR="00A77B3E" w:rsidP="004C2562">
      <w:pPr>
        <w:jc w:val="both"/>
      </w:pPr>
      <w:r>
        <w:t>РЕШИЛ:</w:t>
      </w:r>
    </w:p>
    <w:p w:rsidR="00A77B3E" w:rsidP="004C2562">
      <w:pPr>
        <w:jc w:val="both"/>
      </w:pPr>
    </w:p>
    <w:p w:rsidR="00A77B3E" w:rsidP="004C2562">
      <w:pPr>
        <w:jc w:val="both"/>
      </w:pPr>
      <w:r>
        <w:t xml:space="preserve">В удовлетворении искового заявления </w:t>
      </w:r>
      <w:r>
        <w:t>Мармиль</w:t>
      </w:r>
      <w:r>
        <w:t xml:space="preserve"> Нелли Григорьевны – отказать.</w:t>
      </w:r>
    </w:p>
    <w:p w:rsidR="00A77B3E" w:rsidP="004C2562">
      <w:pPr>
        <w:jc w:val="both"/>
      </w:pPr>
      <w:r>
        <w:t>Решение суда может быть обжаловано в апелляционном порядке в Ж</w:t>
      </w:r>
      <w:r>
        <w:t>елезнодорожный районный суд г. Симферополя Республики Крым путем подачи апелляционной жалобы через мирового судью судебного участка № 1 Железнодорожного судебного района города Симферополя в течение месяца со дня принятия мотивированного решения суда.</w:t>
      </w:r>
    </w:p>
    <w:p w:rsidR="00A77B3E" w:rsidP="004C2562">
      <w:pPr>
        <w:jc w:val="both"/>
      </w:pPr>
      <w:r>
        <w:t>Моти</w:t>
      </w:r>
      <w:r>
        <w:t>вированное решение изготовлено 03 апреля 2019 года.</w:t>
      </w:r>
    </w:p>
    <w:p w:rsidR="00A77B3E" w:rsidP="004C2562">
      <w:pPr>
        <w:jc w:val="both"/>
      </w:pPr>
    </w:p>
    <w:p w:rsidR="00A77B3E" w:rsidP="004C2562">
      <w:pPr>
        <w:jc w:val="both"/>
      </w:pPr>
      <w:r>
        <w:t>Мировой судья</w:t>
      </w:r>
      <w:r>
        <w:tab/>
      </w:r>
      <w:r>
        <w:tab/>
      </w:r>
      <w:r>
        <w:tab/>
        <w:t>/подпись/</w:t>
      </w:r>
      <w:r>
        <w:tab/>
      </w:r>
      <w:r>
        <w:tab/>
      </w:r>
      <w:r>
        <w:tab/>
        <w:t>Д.С. Щербина</w:t>
      </w:r>
    </w:p>
    <w:p w:rsidR="00A77B3E" w:rsidP="004C2562">
      <w:pPr>
        <w:jc w:val="both"/>
      </w:pPr>
    </w:p>
    <w:sectPr w:rsidSect="004C2562">
      <w:pgSz w:w="12240" w:h="15840"/>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62"/>
    <w:rsid w:val="004C2562"/>
    <w:rsid w:val="00A77B3E"/>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