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32D87">
      <w:pPr>
        <w:jc w:val="right"/>
      </w:pPr>
      <w:r>
        <w:t>Дело № 2-1-106/2019</w:t>
      </w:r>
    </w:p>
    <w:p w:rsidR="00A77B3E" w:rsidP="00032D87">
      <w:pPr>
        <w:jc w:val="center"/>
      </w:pPr>
      <w:r>
        <w:t>РЕШЕНИЕ</w:t>
      </w:r>
    </w:p>
    <w:p w:rsidR="00A77B3E" w:rsidP="00032D87">
      <w:pPr>
        <w:jc w:val="center"/>
      </w:pPr>
      <w:r>
        <w:t>Именем Российской Федерации</w:t>
      </w:r>
    </w:p>
    <w:p w:rsidR="00A77B3E" w:rsidP="00032D87">
      <w:pPr>
        <w:jc w:val="both"/>
      </w:pPr>
      <w:r>
        <w:t>14 марта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A77B3E" w:rsidP="00032D87">
      <w:pPr>
        <w:jc w:val="both"/>
      </w:pPr>
    </w:p>
    <w:p w:rsidR="00A77B3E" w:rsidP="00032D87">
      <w:pPr>
        <w:jc w:val="both"/>
      </w:pPr>
      <w:r>
        <w:t>Мировой судья судебного участка № 1 Железнодорожного судебного района города Симферополя Республики Крым Щербина Д.С.,</w:t>
      </w:r>
    </w:p>
    <w:p w:rsidR="00A77B3E" w:rsidP="00032D87">
      <w:pPr>
        <w:jc w:val="both"/>
      </w:pPr>
      <w:r>
        <w:t xml:space="preserve">при участии секретаря – </w:t>
      </w:r>
      <w:r>
        <w:t>Аджиевой</w:t>
      </w:r>
      <w:r>
        <w:t xml:space="preserve"> А.Ш., </w:t>
      </w:r>
    </w:p>
    <w:p w:rsidR="00A77B3E" w:rsidP="00032D87">
      <w:pPr>
        <w:jc w:val="both"/>
      </w:pPr>
      <w:r>
        <w:t xml:space="preserve">представителя истца – </w:t>
      </w:r>
      <w:r>
        <w:t>Константова</w:t>
      </w:r>
      <w:r>
        <w:t xml:space="preserve"> И.С., </w:t>
      </w:r>
    </w:p>
    <w:p w:rsidR="00A77B3E" w:rsidP="00032D87">
      <w:pPr>
        <w:jc w:val="both"/>
      </w:pPr>
      <w: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>
        <w:t>Крымтеплокоммунэнерго</w:t>
      </w:r>
      <w:r>
        <w:t>» к Кузнецовой Надежде Валентиновне о взыскании задолжен</w:t>
      </w:r>
      <w:r>
        <w:t>ности за потребленную тепловую энергию,</w:t>
      </w:r>
    </w:p>
    <w:p w:rsidR="00A77B3E" w:rsidP="00032D87">
      <w:pPr>
        <w:jc w:val="both"/>
      </w:pPr>
    </w:p>
    <w:p w:rsidR="00A77B3E" w:rsidP="00032D87">
      <w:pPr>
        <w:jc w:val="both"/>
      </w:pPr>
      <w:r>
        <w:t>УСТАНОВИЛ:</w:t>
      </w:r>
    </w:p>
    <w:p w:rsidR="00A77B3E" w:rsidP="00032D87">
      <w:pPr>
        <w:jc w:val="both"/>
      </w:pPr>
    </w:p>
    <w:p w:rsidR="00A77B3E" w:rsidP="00032D87">
      <w:pPr>
        <w:jc w:val="both"/>
      </w:pPr>
      <w:r>
        <w:t>Государственное унитарное предприятие Республики Крым «</w:t>
      </w:r>
      <w:r>
        <w:t>Крымтеплокоммунэнерго</w:t>
      </w:r>
      <w:r>
        <w:t>» обратилось к мировому судье с исковым заявлением к Кузнецовой Н.В. о взыскании задолженности за потребленную тепловую энергию</w:t>
      </w:r>
      <w:r>
        <w:t xml:space="preserve"> за период с дата по дата в размере сумма, мотивируя свои исковые требования тем, что ГУП РК «</w:t>
      </w:r>
      <w:r>
        <w:t>Крымтеплокоммунэнерго</w:t>
      </w:r>
      <w:r>
        <w:t>», являясь централизованным поставщиком тепловой энергии в г. Симферополе, осуществляет поставку тепловой энергии ответчику. Ответчик, являяс</w:t>
      </w:r>
      <w:r>
        <w:t>ь потребителем, проживающим в квартире, многоквартирного дома, подключенного к системе централизованного теплоснабжения, расположенной по адресу: адрес, потребляла тепловую энергию. В связи с ненадлежащим выполнением ответчиком обязательств по оплате потре</w:t>
      </w:r>
      <w:r>
        <w:t>бленной тепловой энергии сумма долга за период с дата по дата составила сумма</w:t>
      </w:r>
    </w:p>
    <w:p w:rsidR="00A77B3E" w:rsidP="00032D87">
      <w:pPr>
        <w:jc w:val="both"/>
      </w:pPr>
      <w:r>
        <w:t xml:space="preserve">В судебном заседании представитель истца </w:t>
      </w:r>
      <w:r>
        <w:t>Константов</w:t>
      </w:r>
      <w:r>
        <w:t xml:space="preserve"> И.С. исковые требования поддержал в полном объеме, просил иск удовлетворить. </w:t>
      </w:r>
    </w:p>
    <w:p w:rsidR="00A77B3E" w:rsidP="00032D87">
      <w:pPr>
        <w:jc w:val="both"/>
      </w:pPr>
      <w:r>
        <w:t xml:space="preserve">Ответчик Кузнецова Н.В. в судебное заседание не </w:t>
      </w:r>
      <w:r>
        <w:t>явилась, уведомлена надлежащим образом, что подтверждается почтовым уведомлением о вручении судебной повестки, имеющемся в материалах дела.</w:t>
      </w:r>
    </w:p>
    <w:p w:rsidR="00A77B3E" w:rsidP="00032D87">
      <w:pPr>
        <w:jc w:val="both"/>
      </w:pPr>
      <w:r>
        <w:t>В соответствии с ч. 3 ст. 167 ГПК РФ суд вправе рассмотреть дело в случае неявки кого-либо из лиц, участвующих в дел</w:t>
      </w:r>
      <w:r>
        <w:t>е и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неуважительными.</w:t>
      </w:r>
    </w:p>
    <w:p w:rsidR="00A77B3E" w:rsidP="00032D87">
      <w:pPr>
        <w:jc w:val="both"/>
      </w:pPr>
      <w:r>
        <w:t>Выслушав представителя истца, исследовав материалы дела, проверив доводы искового заявления, суд п</w:t>
      </w:r>
      <w:r>
        <w:t xml:space="preserve">ришел к выводу, что иск подлежит частичному удовлетворению. </w:t>
      </w:r>
    </w:p>
    <w:p w:rsidR="00A77B3E" w:rsidP="00032D87">
      <w:pPr>
        <w:jc w:val="both"/>
      </w:pPr>
      <w:r>
        <w:t>Так судом установлено, что решением мирового судьи судебного участка № 1 Железнодорожного судебного района г. Симферополь от дата по делу № 2-1/780/2018 исковое заявление Государственного унитарн</w:t>
      </w:r>
      <w:r>
        <w:t>ого предприятия Республики Крым «</w:t>
      </w:r>
      <w:r>
        <w:t>Крымтеплокоммунэнерго</w:t>
      </w:r>
      <w:r>
        <w:t xml:space="preserve">» к Кузнецовой Н.В. удовлетворено частично: взыскано с Кузнецовой Надежды Валентиновны в пользу Государственного унитарного предприятия Республики Крым </w:t>
      </w:r>
      <w:r>
        <w:t>«</w:t>
      </w:r>
      <w:r>
        <w:t>Крымтеплокоммунэнерго</w:t>
      </w:r>
      <w:r>
        <w:t>» задолженность за потреблен</w:t>
      </w:r>
      <w:r>
        <w:t>ную тепловую энергию за период с дата по дата в размере сумма, а так же расходы по оплате госпошлины в размере сумма, а всего сумма, в удовлетворении остальной части искового заявления отказано. Данное решение вступило в законную силу дата</w:t>
      </w:r>
    </w:p>
    <w:p w:rsidR="00A77B3E" w:rsidP="00032D87">
      <w:pPr>
        <w:jc w:val="both"/>
      </w:pPr>
      <w:r>
        <w:t>Указанным решени</w:t>
      </w:r>
      <w:r>
        <w:t xml:space="preserve">ем установлено, что квартира № 122 в доме № 26 по адрес в г. Симферополе принадлежит на праве собственности </w:t>
      </w:r>
      <w:r>
        <w:t>фио</w:t>
      </w:r>
      <w:r>
        <w:t xml:space="preserve"> с дата, что подтверждается выписками из Единого государственного реестра недвижимости об основных характеристиках и зарегистрированных правах на</w:t>
      </w:r>
      <w:r>
        <w:t xml:space="preserve"> объект недвижимости. </w:t>
      </w:r>
    </w:p>
    <w:p w:rsidR="00A77B3E" w:rsidP="00032D87">
      <w:pPr>
        <w:jc w:val="both"/>
      </w:pPr>
      <w:r>
        <w:t>Решением Железнодорожного районного суда г. Симферополя                  от дата, оставленного без изменений апелляционным определением Верховного суда Республики Крым от дата, регистрация права собственности Кузнецовой Н.В. на кварт</w:t>
      </w:r>
      <w:r>
        <w:t>иру № 122 в доме № 26 по                   адрес в г. Симферополе отменена.</w:t>
      </w:r>
    </w:p>
    <w:p w:rsidR="00A77B3E" w:rsidP="00032D87">
      <w:pPr>
        <w:jc w:val="both"/>
      </w:pPr>
      <w:r>
        <w:t>Апелляционным определением Верховного суда Республики Крым          от дата Кузнецова Н.В. признана утратившей право пользования квартирой № 122 в доме № 26 по адрес в г. Симферопо</w:t>
      </w:r>
      <w:r>
        <w:t>ле.</w:t>
      </w:r>
    </w:p>
    <w:p w:rsidR="00A77B3E" w:rsidP="00032D87">
      <w:pPr>
        <w:jc w:val="both"/>
      </w:pPr>
      <w:r>
        <w:t>Также данным апелляционным определением установлено, что исковые требования о выселении Кузнецовой Н.В. из спорной квартиры удовлетворению не подлежат, поскольку доказательств проживания в данной квартире Кузнецовой Н.В. суду не предоставлены.</w:t>
      </w:r>
    </w:p>
    <w:p w:rsidR="00A77B3E" w:rsidP="00032D87">
      <w:pPr>
        <w:jc w:val="both"/>
      </w:pPr>
      <w:r>
        <w:t>В соотве</w:t>
      </w:r>
      <w:r>
        <w:t>тствии с ч. 2 ст. 61 ГПК РФ обстоятельства, установленные вступившим в законную силу судебным постановлением по ранее рассмотренному делу, обязательны для суда. Указанные обстоятельства не доказываются вновь и не подлежат оспариванию при рассмотрении друго</w:t>
      </w:r>
      <w:r>
        <w:t>го дела, в котором участвуют те же лица.</w:t>
      </w:r>
    </w:p>
    <w:p w:rsidR="00A77B3E" w:rsidP="00032D87">
      <w:pPr>
        <w:jc w:val="both"/>
      </w:pPr>
      <w:r>
        <w:t>Таким образом, основания для удовлетворения искового заявления Государственного унитарного предприятия Республики Крым «</w:t>
      </w:r>
      <w:r>
        <w:t>Крымтеплокоммунэнерго</w:t>
      </w:r>
      <w:r>
        <w:t>» к Кузнецовой Надежде Валентиновне о взыскании задолженности за потреблен</w:t>
      </w:r>
      <w:r>
        <w:t>ную тепловую энергию за период с дата по дата в размере сумма отсутствуют.</w:t>
      </w:r>
    </w:p>
    <w:p w:rsidR="00A77B3E" w:rsidP="00032D87">
      <w:pPr>
        <w:jc w:val="both"/>
      </w:pPr>
      <w:r>
        <w:t xml:space="preserve">Руководствуясь </w:t>
      </w:r>
      <w:r>
        <w:t>ст.ст</w:t>
      </w:r>
      <w:r>
        <w:t>. 194 – 199 Гражданского процессуального кодекса Российской Федерации, мировой судья -</w:t>
      </w:r>
    </w:p>
    <w:p w:rsidR="00A77B3E" w:rsidP="00032D87">
      <w:pPr>
        <w:jc w:val="both"/>
      </w:pPr>
    </w:p>
    <w:p w:rsidR="00A77B3E" w:rsidP="00032D87">
      <w:pPr>
        <w:jc w:val="both"/>
      </w:pPr>
      <w:r>
        <w:t>РЕШИЛ:</w:t>
      </w:r>
    </w:p>
    <w:p w:rsidR="00A77B3E" w:rsidP="00032D87">
      <w:pPr>
        <w:jc w:val="both"/>
      </w:pPr>
    </w:p>
    <w:p w:rsidR="00A77B3E" w:rsidP="00032D87">
      <w:pPr>
        <w:jc w:val="both"/>
      </w:pPr>
      <w:r>
        <w:t>В удовлетворении искового заявления Государственного унитарного п</w:t>
      </w:r>
      <w:r>
        <w:t>редприятия Республики Крым «</w:t>
      </w:r>
      <w:r>
        <w:t>Крымтеплокоммунэнерго</w:t>
      </w:r>
      <w:r>
        <w:t>» Кузнецовой Надежде Валентиновне о взыскании задолженности за потребленную тепловую энергию за период с дата по дата в размере сумма – отказать.</w:t>
      </w:r>
    </w:p>
    <w:p w:rsidR="00A77B3E" w:rsidP="00032D87">
      <w:pPr>
        <w:jc w:val="both"/>
      </w:pPr>
      <w:r>
        <w:t xml:space="preserve">Решение суда может быть обжаловано в апелляционном порядке в </w:t>
      </w:r>
      <w:r>
        <w:t>Железнодорожный районный суд г. Симферополя Республики Крым путем подачи апелляционной жалобы через мирового судью судебного участка № 1 Железнодорожного судебного района города Симферополя в течение месяца со дня принятия мотивированного решения суда.</w:t>
      </w:r>
    </w:p>
    <w:p w:rsidR="00A77B3E" w:rsidP="00032D87">
      <w:pPr>
        <w:jc w:val="both"/>
      </w:pPr>
    </w:p>
    <w:p w:rsidR="00A77B3E" w:rsidP="00032D87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      Д.С. Щербина</w:t>
      </w:r>
    </w:p>
    <w:p w:rsidR="00A77B3E" w:rsidP="00032D8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87"/>
    <w:rsid w:val="00032D87"/>
    <w:rsid w:val="00A77B3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