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6D3259">
      <w:pPr>
        <w:jc w:val="right"/>
      </w:pPr>
      <w:r>
        <w:t>Дело № 2-1-266/2019</w:t>
      </w:r>
    </w:p>
    <w:p w:rsidR="00A77B3E" w:rsidP="006D3259">
      <w:pPr>
        <w:jc w:val="center"/>
      </w:pPr>
      <w:r>
        <w:t>РЕШЕНИЕ</w:t>
      </w:r>
    </w:p>
    <w:p w:rsidR="00A77B3E" w:rsidP="006D3259">
      <w:pPr>
        <w:jc w:val="center"/>
      </w:pPr>
      <w:r>
        <w:t>Именем Российской Федерации</w:t>
      </w:r>
    </w:p>
    <w:p w:rsidR="006D3259" w:rsidP="006D3259">
      <w:pPr>
        <w:jc w:val="both"/>
      </w:pPr>
    </w:p>
    <w:p w:rsidR="00A77B3E" w:rsidP="006D3259">
      <w:pPr>
        <w:jc w:val="both"/>
      </w:pPr>
      <w:r>
        <w:t>14 августа 2019 года</w:t>
      </w:r>
      <w:r>
        <w:tab/>
      </w:r>
      <w:r>
        <w:tab/>
      </w:r>
      <w:r>
        <w:tab/>
      </w:r>
      <w:r>
        <w:tab/>
      </w:r>
      <w:r>
        <w:tab/>
      </w:r>
      <w:r>
        <w:tab/>
        <w:t>г. Симферополь</w:t>
      </w:r>
    </w:p>
    <w:p w:rsidR="00A77B3E" w:rsidP="006D3259">
      <w:pPr>
        <w:jc w:val="both"/>
      </w:pPr>
    </w:p>
    <w:p w:rsidR="00A77B3E" w:rsidP="006D3259">
      <w:pPr>
        <w:jc w:val="both"/>
      </w:pPr>
      <w:r>
        <w:t>Мировой судья судебного участка № 1 Железнодорожного судебного района города Симферополя Республики Крым Щербина Д.С.,</w:t>
      </w:r>
    </w:p>
    <w:p w:rsidR="00A77B3E" w:rsidP="006D3259">
      <w:pPr>
        <w:jc w:val="both"/>
      </w:pPr>
      <w:r>
        <w:t xml:space="preserve">при участии секретарей – Жук И.А., </w:t>
      </w:r>
      <w:r>
        <w:t>Аджиевой</w:t>
      </w:r>
      <w:r>
        <w:t xml:space="preserve"> А.Ш., </w:t>
      </w:r>
    </w:p>
    <w:p w:rsidR="00A77B3E" w:rsidP="006D3259">
      <w:pPr>
        <w:jc w:val="both"/>
      </w:pPr>
      <w:r>
        <w:t>представителя истца – Игнатьева Д.Г.,</w:t>
      </w:r>
    </w:p>
    <w:p w:rsidR="00A77B3E" w:rsidP="006D3259">
      <w:pPr>
        <w:jc w:val="both"/>
      </w:pPr>
      <w:r>
        <w:t>ответчика – Москалевой Г.А., ответчика – Москалева М.В.,</w:t>
      </w:r>
    </w:p>
    <w:p w:rsidR="00A77B3E" w:rsidP="006D3259">
      <w:pPr>
        <w:jc w:val="both"/>
      </w:pPr>
      <w:r>
        <w:t>рассмотрев в открытом судебном заседании гражданское дело по исковому заявлению Муниципального унитарного пред</w:t>
      </w:r>
      <w:r>
        <w:t xml:space="preserve">приятия муниципального образования городской округ Симферополь Республики Крым «Железнодорожный Жилсервис» к Москалевой Галине Александровне, Москалеву Михаилу Васильевичу, </w:t>
      </w:r>
      <w:r>
        <w:t>Москалёву</w:t>
      </w:r>
      <w:r>
        <w:t xml:space="preserve"> Александру Михайловичу о взыскании задолженности за содержание и ремонт м</w:t>
      </w:r>
      <w:r>
        <w:t>ногоквартирного дома,</w:t>
      </w:r>
    </w:p>
    <w:p w:rsidR="00A77B3E" w:rsidP="006D3259">
      <w:pPr>
        <w:jc w:val="both"/>
      </w:pPr>
    </w:p>
    <w:p w:rsidR="00A77B3E" w:rsidP="006D3259">
      <w:pPr>
        <w:jc w:val="both"/>
      </w:pPr>
      <w:r>
        <w:t>УСТАНОВИЛ:</w:t>
      </w:r>
    </w:p>
    <w:p w:rsidR="00A77B3E" w:rsidP="006D3259">
      <w:pPr>
        <w:jc w:val="both"/>
      </w:pPr>
    </w:p>
    <w:p w:rsidR="00A77B3E" w:rsidP="006D3259">
      <w:pPr>
        <w:jc w:val="both"/>
      </w:pPr>
      <w:r>
        <w:t xml:space="preserve">Муниципальное унитарное предприятие «Железнодорожный Жилсервис» обратилось в суд с исковым заявлением к Москалевой Г.А., Москалева М.В. и </w:t>
      </w:r>
      <w:r>
        <w:t>Москалёва</w:t>
      </w:r>
      <w:r>
        <w:t xml:space="preserve"> А.М., проживающих по адресу: адрес, о взыскании задолженности по оплате з</w:t>
      </w:r>
      <w:r>
        <w:t xml:space="preserve">а содержание и ремонт многоквартирного дома за период с дата по дата в размере сумма, расходов по плате государственной пошлины в сумме сумма, мотивируя свои требования тем, что согласно дата между собственниками многоквартирного дома № 18/93              </w:t>
      </w:r>
      <w:r>
        <w:t xml:space="preserve">            по ул. Ракетной в г. Симферополе и МУП «Железнодорожный Жилсервис» заключен договор по управлению многоквартирным домом. Ответчики, Москалева Г.А., Москалев М.В. и </w:t>
      </w:r>
      <w:r>
        <w:t>Москалёв</w:t>
      </w:r>
      <w:r>
        <w:t xml:space="preserve"> А.М., являясь собственниками квартиры № 56 по адрес г. Симферополе, не </w:t>
      </w:r>
      <w:r>
        <w:t xml:space="preserve">в полном объеме оплачивают услуги за содержание и ремонт многоквартирного дома. Руководствуясь положениями </w:t>
      </w:r>
      <w:r>
        <w:t>ст.ст</w:t>
      </w:r>
      <w:r>
        <w:t>. 153, 154, 155 ЖК РФ истец просит исковое заявление удовлетворить в полном объёме.</w:t>
      </w:r>
    </w:p>
    <w:p w:rsidR="00A77B3E" w:rsidP="006D3259">
      <w:pPr>
        <w:jc w:val="both"/>
      </w:pPr>
      <w:r>
        <w:t>В судебном заседании представитель истца Игнатьев Д.Г. исков</w:t>
      </w:r>
      <w:r>
        <w:t>ые требования поддержал в полном объёме по основаниям, изложенным в исковом заявлении, и пояснил, что до заключения договора управления многоквартирным домом применялись тарифы, установленные постановлениями Администрации адрес во исполнение Распоряжения Г</w:t>
      </w:r>
      <w:r>
        <w:t>лавы Республики Крым          от дата № 327-рг «Об урегулировании правоотношений в сфере предоставления жилищных и коммунальных услуг на территории Республики Крым».</w:t>
      </w:r>
    </w:p>
    <w:p w:rsidR="00A77B3E" w:rsidP="006D3259">
      <w:pPr>
        <w:jc w:val="both"/>
      </w:pPr>
      <w:r>
        <w:t>Ответчики Москалева Г.А., Москалев М.В. в судебном заседании с исковыми требованиями не со</w:t>
      </w:r>
      <w:r>
        <w:t>гласились, о чем предоставили письменные возражения, согласно которым считают, что у руководства                                  МУП «Железнодорожный Жилсервис» имеется личная неприязнь собственникам квартиры № 56 по адрес г. Симферополь, поскольку неодно</w:t>
      </w:r>
      <w:r>
        <w:t xml:space="preserve">кратно возникали спорные моменты относительно выполнения МУП «Железнодорожный </w:t>
      </w:r>
      <w:r>
        <w:t>Жилсервис» своих обязательств по договору, смены тарифов на оплату и т.д.         дата на основании протокола решения общего собрания собственников помещений в МКД, по адресу: ад</w:t>
      </w:r>
      <w:r>
        <w:t>рес, был выбран способ управления, управляющая компания -                                    МУП «Железнодорожный Жилсервис», а также установлен тариф на оплату в размере - сумма/</w:t>
      </w:r>
      <w:r>
        <w:t>кв.м</w:t>
      </w:r>
      <w:r>
        <w:t>/месяц. Однако ранее, согласно протоколу решения общего собрания собствен</w:t>
      </w:r>
      <w:r>
        <w:t>ников от дата был установлен тариф на оплату в размере - сумма/</w:t>
      </w:r>
      <w:r>
        <w:t>кв.м</w:t>
      </w:r>
      <w:r>
        <w:t>/месяц. Однако, договор управления с тарифом       сумма/</w:t>
      </w:r>
      <w:r>
        <w:t>кв.м</w:t>
      </w:r>
      <w:r>
        <w:t>/месяц заключен не был МУП «Железнодорожный Жилсервис». дата Верховным судом Республики Крым признано недействительным решение о</w:t>
      </w:r>
      <w:r>
        <w:t>бщего собрания собственников помещений в многоквартирном доме, расположенном по адресу: адрес, проведенного дата, оформленные протоколами от дата и дата. Отсюда, по мнению ответчиков, тариф на оплату в размере - сумма/</w:t>
      </w:r>
      <w:r>
        <w:t>кв.м</w:t>
      </w:r>
      <w:r>
        <w:t>/месяц, установленный в вышеуказан</w:t>
      </w:r>
      <w:r>
        <w:t>ном протоколе, тоже утратил силу. Однако по данному поводу со стороны                                   МУП «Железнодорожный Жилсервис» не было произведено никаких перерасчетов собственникам. Кроме того, согласно ст. 192 ЖК РФ деятельность по управлению мн</w:t>
      </w:r>
      <w:r>
        <w:t>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Управляющая компания не может обслуживать многоквартирный дом, какие не пожелают,</w:t>
      </w:r>
      <w:r>
        <w:t xml:space="preserve"> а только те, которые включены в его лицензию. Многоквартирный дом № 18/93                        по ул. Ракетной в г. Симферополь включён в лицензию МУП «Железнодорожный Жилсервис» лишь дата Согласно п. 3 ст. 49 ГК РФ право юридического лица осуществлять </w:t>
      </w:r>
      <w:r>
        <w:t xml:space="preserve">деятельность, для занятия которой необходимо получение специального разрешения (лицензии), возникает с момента получения такого разрешения (лицензии) или в указанный в нём срок и прекращается при прекращении действий разрешения (лицензии). Также, в случае </w:t>
      </w:r>
      <w:r>
        <w:t>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по результатам открытого кон</w:t>
      </w:r>
      <w:r>
        <w:t xml:space="preserve">курса, проводимого в установленном порядке, равной цене договора управления многоквартирным домом. Таким образом, органы местного самоуправления не могут устанавливать размер оплаты за содержание и ремонт жилого помещения без решения общего собрания и без </w:t>
      </w:r>
      <w:r>
        <w:t>проведения открытого конкурса. Однако Администрация г. Симферополя, игнорируя данные положения, в нарушение Федеральных Законов, без решений общих собраний, без проведения конкурсов выносит постановления об установлении размера платы за содержание и ремонт</w:t>
      </w:r>
      <w:r>
        <w:t xml:space="preserve"> общего имущества многоквартирных домов. Принятое решение по размеру оплаты                        (сумма/</w:t>
      </w:r>
      <w:r>
        <w:t>кв.м</w:t>
      </w:r>
      <w:r>
        <w:t>, вместо сумма/</w:t>
      </w:r>
      <w:r>
        <w:t>кв.м</w:t>
      </w:r>
      <w:r>
        <w:t>) повлекло за собой причинения убытков собственникам - это лишние платежи, которые могут привести и к потере квартиры. Предложе</w:t>
      </w:r>
      <w:r>
        <w:t>ние управляющей компании о размере оплаты не может быть голословным, а должно быть подтверждено соответствующими расчётами, учитывая индивидуальные конструктивно-инженерные параметры жилого дома, перечень, состав, периодичность работ с нормативным обоснова</w:t>
      </w:r>
      <w:r>
        <w:t xml:space="preserve">нием по содержанию и ремонту конструктивных элементов, срок эксплуатации многоквартирного дома, степень износа, наличие и состав внутридомовых </w:t>
      </w:r>
      <w:r>
        <w:t xml:space="preserve">инженерных коммуникаций, границы и размер земляного участка в составе общего имущества дома, элементы озеленения </w:t>
      </w:r>
      <w:r>
        <w:t xml:space="preserve">и благоустройства придомовой территории и наличие прочих инфраструктурных объектов, предназначенных для обслуживания и эксплуатации многоквартирного дома. Каких-либо расчётов (индивидуально для многоквартирного дома № 18/93 по ул. Ракетной                 </w:t>
      </w:r>
      <w:r>
        <w:t xml:space="preserve">       в г. Симферополе), каких-либо актов выполненных работ (свидетельствующих о больших затратах управляющей компании) управляющей компанией совету многоквартирного дома не предоставлено. На основании изложенного, просили в удовлетворении иска отказать.</w:t>
      </w:r>
    </w:p>
    <w:p w:rsidR="00A77B3E" w:rsidP="006D3259">
      <w:pPr>
        <w:jc w:val="both"/>
      </w:pPr>
      <w:r>
        <w:t xml:space="preserve">Ответчик </w:t>
      </w:r>
      <w:r>
        <w:t>Москалёв</w:t>
      </w:r>
      <w:r>
        <w:t xml:space="preserve"> А.М. в судебное заседание не явился, извещен надлежащим образом, передал суду заявление о рассмотрении дела в его отсутствие.</w:t>
      </w:r>
    </w:p>
    <w:p w:rsidR="00A77B3E" w:rsidP="006D3259">
      <w:pPr>
        <w:jc w:val="both"/>
      </w:pPr>
      <w:r>
        <w:t>Выслушав представителя истца, ответчиков, исследовав материалы дела, проверив доводы искового заявления, суд при</w:t>
      </w:r>
      <w:r>
        <w:t>шел к выводу, что иск подлежит удовлетворению исходя из следующего.</w:t>
      </w:r>
    </w:p>
    <w:p w:rsidR="00A77B3E" w:rsidP="006D3259">
      <w:pPr>
        <w:jc w:val="both"/>
      </w:pPr>
      <w:r>
        <w:t xml:space="preserve">Так судом установлено, что Москалева Галина Александровна, Москалев Михаил Васильевич, </w:t>
      </w:r>
      <w:r>
        <w:t>Москалёв</w:t>
      </w:r>
      <w:r>
        <w:t xml:space="preserve"> Александр Михайлович являются собственниками в равных долях квартиры № 56 по адрес г. Симфер</w:t>
      </w:r>
      <w:r>
        <w:t>ополе на основании свидетельства о праве собственности от дата, выданного Исполнительным комитетом Симферопольского городского совета, что подтверждается выписками из Единого государственного реестра недвижимости об основных характеристиках и зарегистриров</w:t>
      </w:r>
      <w:r>
        <w:t>анных правах на объект недвижимости.</w:t>
      </w:r>
    </w:p>
    <w:p w:rsidR="00A77B3E" w:rsidP="006D3259">
      <w:pPr>
        <w:jc w:val="both"/>
      </w:pPr>
      <w:r>
        <w:t>дата между собственниками помещений дома № 18/93        по ул. Ракетной в г. Симферополе и МУП «Железнодорожный Жилсервис» заключен договор по управлению многоквартирным домом.</w:t>
      </w:r>
    </w:p>
    <w:p w:rsidR="00A77B3E" w:rsidP="006D3259">
      <w:pPr>
        <w:jc w:val="both"/>
      </w:pPr>
      <w:r>
        <w:t xml:space="preserve">Согласно </w:t>
      </w:r>
      <w:r>
        <w:t>п.п</w:t>
      </w:r>
      <w:r>
        <w:t>. 4.2 – 4.5 вышеуказанного дог</w:t>
      </w:r>
      <w:r>
        <w:t xml:space="preserve">овора плата за жилое помещение вносится в соответствии с общей площадью принадлежащего Собственнику жилого помещения, согласно </w:t>
      </w:r>
      <w:r>
        <w:t>ст.ст</w:t>
      </w:r>
      <w:r>
        <w:t>. 37, 39, 154 – 156 ЖК РФ (руб./м2 площади жилого помещения в месяц). Размер платы за содержание и ремонт общего имущества у</w:t>
      </w:r>
      <w:r>
        <w:t>станавливается в размере, утвержденным Постановлением уполномоченного органа местного самоуправления. Собственники Многоквартирного дома на общем собрании собственников этого дома вправе утвердить размер платы за содержание и ремонт общего имущества больши</w:t>
      </w:r>
      <w:r>
        <w:t>й, чем установлен Постановлением органа местного самоуправления. Управляющая организация вправе предложить Собственнику иной размер платы на следующий год в случае, если денежных средств е учетом индексации размера платы за содержание и ремонт жилого помещ</w:t>
      </w:r>
      <w:r>
        <w:t>ения будет недостаточно для проведения необходимых работ по содержанию и техническому обслуживанию.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w:t>
      </w:r>
      <w:r>
        <w:t>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 Плата за жилое помещение и коммунальные услуги вносится ежемесячно до десятого числа месяца,</w:t>
      </w:r>
      <w:r>
        <w:t xml:space="preserve"> следующего за истекшим месяцем на основании платежных документов, предоставляемых управляющей организацией либо иным лицом по её поручению.</w:t>
      </w:r>
    </w:p>
    <w:p w:rsidR="00A77B3E" w:rsidP="006D3259">
      <w:pPr>
        <w:jc w:val="both"/>
      </w:pPr>
      <w:r>
        <w:t xml:space="preserve">Апелляционным определением Верховного суда Республики Крым               от дата признано недействительным решение </w:t>
      </w:r>
      <w:r>
        <w:t>общего собрания собственников помещений в многоквартирном доме, расположенном по адресу: адрес, проведенного дата, оформленные протоколами от дата и дата.</w:t>
      </w:r>
    </w:p>
    <w:p w:rsidR="00A77B3E" w:rsidP="006D3259">
      <w:pPr>
        <w:jc w:val="both"/>
      </w:pPr>
      <w:r>
        <w:t>Однако, Распоряжением Главы Республики Крым от дата № 327-рг «Об урегулировании правоотношений в сфер</w:t>
      </w:r>
      <w:r>
        <w:t xml:space="preserve">е предоставления жилищных и коммунальных услуг на территории Республики Крым» органам местного самоуправления муниципальных образований в Республике Крым дано поручение обеспечить бесперебойное предоставление жилищных услуг (по содержанию и ремонту жилого </w:t>
      </w:r>
      <w:r>
        <w:t>помещения, в том числе услуг и работ по содержанию и текущему ремонту общего имущества в многоквартирном доме) и коммунальных услуг (по водоснабжению и водоотведению, поставке тепловой энергии, отоплению и горячему водоснабжению, электроснабжению, газоснаб</w:t>
      </w:r>
      <w:r>
        <w:t>жению); с дата до момента определения способа управления многоквартирным домом в порядке, предусмотренном статьей 161 Жилищного кодекса Российской Федерации, управление многоквартирными домами организациями всех форм собственности, которые до дата осуществ</w:t>
      </w:r>
      <w:r>
        <w:t>ляли управление многоквартирными домами (являлись исполнителями услуг по содержанию домов и сооружений и придомовых территорий или организациями, которые на основании договоров, заключенных с собственниками квартир многоквартирного дома, обеспечивали предо</w:t>
      </w:r>
      <w:r>
        <w:t>ставление услуг по содержанию домов и сооружений и придомовых территорий), или организациями, к которым на предусмотренных законом основаниях перешли права взыскания задолженности за предоставленные до дата жилищные услуги и (или) другие права и обязанност</w:t>
      </w:r>
      <w:r>
        <w:t>и, связанные с управлением многоквартирным домом и предоставлением в нем услуг по содержанию и ремонту жилого помещения, в том числе услуг и работ по содержанию и текущему ремонту общего имущества в многоквартирном доме; проведение открытых конкурсов по от</w:t>
      </w:r>
      <w:r>
        <w:t>бору управляющих организаций для домов, где собственниками квартир не выбран способ управления домом или если принятое решение о выборе способа управления домом не было реализовано. Открытый конкурс проводится также в случае, если до окончания срока действ</w:t>
      </w:r>
      <w:r>
        <w:t>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до 30 декабря 2014 года</w:t>
      </w:r>
      <w:r>
        <w:t xml:space="preserve"> принятие решений об установлении с дата размера оплаты на услуги по содержанию и ремонту жилого помещения, в том числе услуги и работы по содержанию и текущему ремонту общего имущества в многоквартирном доме, на основании ранее принятых органами местного </w:t>
      </w:r>
      <w:r>
        <w:t>самоуправления решений для всех жилых домов на территории соответствующих муниципальных образований; поэтапное изменение тарифов на услуги по содержанию и ремонту жилого помещения, в том числе услуги и работы по содержанию и текущему ремонту общего имущест</w:t>
      </w:r>
      <w:r>
        <w:t xml:space="preserve">ва в многоквартирном доме. При принятии решений об установлении тарифов на услуги по содержанию и ремонту жилого помещения, в том числе услуги и работы по содержанию и текущему ремонту общего имущества в многоквартирном доме, провести корректировку тарифа </w:t>
      </w:r>
      <w:r>
        <w:t xml:space="preserve">путем: приведения размера оплаты труда в соответствие с действующим законодательством; учета установленных на </w:t>
      </w:r>
      <w:r>
        <w:t>расчетный период Государственным комитетом по ценам и тарифам в Республике Крым цен (тарифов) на энергоносители; применения требований Жилищного к</w:t>
      </w:r>
      <w:r>
        <w:t>одекса Российской Федерации по определению общей площади жилых помещений.</w:t>
      </w:r>
    </w:p>
    <w:p w:rsidR="00A77B3E" w:rsidP="006D3259">
      <w:pPr>
        <w:jc w:val="both"/>
      </w:pPr>
      <w:r>
        <w:t>В соответствии с частью 3 статьи 156, частью 4 статьи 158 Жилищного кодекса Российской Федерации, руководствуясь Федеральным законом «Об общих принципах организации местного самоупра</w:t>
      </w:r>
      <w:r>
        <w:t>вления в Российской Федерации», Распоряжением Главы Республики Крым от дата № 327-рг, Уставом муниципального образования городской округ Симферополь, Планом мероприятий по изменению размера платы за содержание и ремонт общего имущества собственников помеще</w:t>
      </w:r>
      <w:r>
        <w:t>ний в многоквартирных домах в Крымском федеральном округе на дата, Администрация адрес приняла Постановление от дата № 197 «Об установлении платы за содержание и ремонт жилого помещения».</w:t>
      </w:r>
    </w:p>
    <w:p w:rsidR="00A77B3E" w:rsidP="006D3259">
      <w:pPr>
        <w:jc w:val="both"/>
      </w:pPr>
      <w:r>
        <w:t>В последствии Администрацией адрес принимались следующие постановлен</w:t>
      </w:r>
      <w:r>
        <w:t xml:space="preserve">ия, которыми устанавливались размеры платы за содержание и ремонт многоквартирных домов: </w:t>
      </w:r>
    </w:p>
    <w:p w:rsidR="00A77B3E" w:rsidP="006D3259">
      <w:pPr>
        <w:jc w:val="both"/>
      </w:pPr>
      <w:r>
        <w:t xml:space="preserve">- Постановление Администрации г. Симферополя от дата № 378              «Об установлении размера платы за содержание и ремонт общего имущества многоквартирных домов, </w:t>
      </w:r>
      <w:r>
        <w:t>собственники которых не приняли решение о выборе способа управления многоквартирным домом, и для собственников помещений в многоквартирном доме, которые на общем собрании не приняли решение об установлении размера платы за содержание и ремонт общего имущес</w:t>
      </w:r>
      <w:r>
        <w:t>тва, а также для нанимателей жилых помещений государственного и муниципального жилищного фонда муниципального образования городской округ Симферополь Республики Крым»;</w:t>
      </w:r>
    </w:p>
    <w:p w:rsidR="00A77B3E" w:rsidP="006D3259">
      <w:pPr>
        <w:jc w:val="both"/>
      </w:pPr>
      <w:r>
        <w:t>- Постановление Администрации г. Симферополя от дата № 680                «О внесении из</w:t>
      </w:r>
      <w:r>
        <w:t>менений в постановление Администрации города Симферополя Республики Крым от дата № 378 «Об установлении размера платы за содержание и ремонт общего имущества многоквартирных домов, собственники которых не приняли решение о выборе способа управления многокв</w:t>
      </w:r>
      <w:r>
        <w:t>артирным домом, и для собственников помещений в многоквартирном доме, которые на общем собрании не приняли решение об установлении размера платы за содержание и ремонт общего имущества, а также для нанимателей жилых помещений государственного и муниципальн</w:t>
      </w:r>
      <w:r>
        <w:t>ого жилищного фонда муниципального образования городской округ Симферополь Республики Крым»;</w:t>
      </w:r>
    </w:p>
    <w:p w:rsidR="00A77B3E" w:rsidP="006D3259">
      <w:pPr>
        <w:jc w:val="both"/>
      </w:pPr>
      <w:r>
        <w:t>- Постановление Администрации г. Симферополя от дата № 288                 «О внесении изменений в постановление Администрации города Симферополя Республики Крым о</w:t>
      </w:r>
      <w:r>
        <w:t>т дата № 378 «Об установлении размера платы за содержание и ремонт общего имущества многоквартирных домов, собственники которых не приняли решение о выборе способа управления многоквартирным домом, и для собственников помещений в многоквартирном доме, кото</w:t>
      </w:r>
      <w:r>
        <w:t>рые на общем собрании не приняли решение об установлении размера платы за содержание и ремонт общего имущества, а также для нанимателей жилых помещений государственного и муниципального жилищного фонда муниципального образования городской округ Симферополь</w:t>
      </w:r>
      <w:r>
        <w:t xml:space="preserve"> Республики Крым»;</w:t>
      </w:r>
    </w:p>
    <w:p w:rsidR="00A77B3E" w:rsidP="006D3259">
      <w:pPr>
        <w:jc w:val="both"/>
      </w:pPr>
      <w:r>
        <w:t>- Постановление Администрации г. Симферополя от дата № 560               «Об установлении размера платы за содержание и ремонт общего имущества многоквартирных домов, собственники которых не приняли решение о выборе способа управления мн</w:t>
      </w:r>
      <w:r>
        <w:t>огоквартирным домом, и для собственников помещений в многоквартирном доме, которые на общем собрании не приняли решение об установлении размера платы за содержание и ремонт общего имущества, в зависимости от степени благоустройства многоквартирного дома, а</w:t>
      </w:r>
      <w:r>
        <w:t xml:space="preserve"> также размера платы за содержание и ремонт общего имущества для проведения открытого конкурса по отбору управляющей организации для управления многоквартирным домом».</w:t>
      </w:r>
    </w:p>
    <w:p w:rsidR="00A77B3E" w:rsidP="006D3259">
      <w:pPr>
        <w:jc w:val="both"/>
      </w:pPr>
      <w:r>
        <w:tab/>
        <w:t xml:space="preserve">Учитывая, что апелляционным определением Верховного суда Республики Крым от дата </w:t>
      </w:r>
      <w:r>
        <w:t>признано недействительным решение общего собрания собственников помещений в многоквартирном доме, расположенном по адресу: адрес, проведенного        дата, оформленное протоколами от дата и           дата, многоквартирный дом расположенный по адресу: адрес</w:t>
      </w:r>
      <w:r>
        <w:t>, является многоквартирным домом, собственники которых не приняли решение о выборе способа управления многоквартирным домом.</w:t>
      </w:r>
    </w:p>
    <w:p w:rsidR="00A77B3E" w:rsidP="006D3259">
      <w:pPr>
        <w:jc w:val="both"/>
      </w:pPr>
      <w:r>
        <w:t>В соответствии со ст. 210 ГК РФ собственник несет бремя содержания принадлежащего ему имущества, если иное не предусмотрено законом</w:t>
      </w:r>
      <w:r>
        <w:t xml:space="preserve"> или договором.</w:t>
      </w:r>
    </w:p>
    <w:p w:rsidR="00A77B3E" w:rsidP="006D3259">
      <w:pPr>
        <w:jc w:val="both"/>
      </w:pPr>
      <w:r>
        <w:t>Согласно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w:t>
      </w:r>
      <w:r>
        <w:t>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sidP="006D3259">
      <w:pPr>
        <w:jc w:val="both"/>
      </w:pPr>
      <w:r>
        <w:t>В соответствии с п. 28 Правил содержания общего имущества в многоквартирном доме</w:t>
      </w:r>
      <w:r>
        <w:t xml:space="preserve">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t>продолжительность, утвержденного Постановлением Правительства РФ                 от дата № 491,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w:t>
      </w:r>
      <w:r>
        <w:t>сения:</w:t>
      </w:r>
    </w:p>
    <w:p w:rsidR="00A77B3E" w:rsidP="006D3259">
      <w:pPr>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A77B3E" w:rsidP="006D3259">
      <w:pPr>
        <w:jc w:val="both"/>
      </w:pPr>
      <w:r>
        <w:t xml:space="preserve">б) обязательных платежей и взносов собственников помещений, являющихся </w:t>
      </w:r>
      <w:r>
        <w:t>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w:t>
      </w:r>
      <w:r>
        <w:t>го помещения в соответствии с частью 6 статьи 155 Жилищного кодекса Российской Федерации.</w:t>
      </w:r>
    </w:p>
    <w:p w:rsidR="00A77B3E" w:rsidP="006D3259">
      <w:pPr>
        <w:jc w:val="both"/>
      </w:pPr>
      <w:r>
        <w:tab/>
        <w:t xml:space="preserve">Статьёй 153 ЖК РФ установлено, что граждане и организации обязаны своевременно и полностью вносить плату за жилое помещение и коммунальные </w:t>
      </w:r>
      <w:r>
        <w:t>услуги. Обязанность по вне</w:t>
      </w:r>
      <w:r>
        <w:t>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w:t>
      </w:r>
    </w:p>
    <w:p w:rsidR="00A77B3E" w:rsidP="006D3259">
      <w:pPr>
        <w:jc w:val="both"/>
      </w:pPr>
      <w:r>
        <w:tab/>
        <w:t>Согласно ч. 2 ст. 154 ЖК РФ плата за жилое помещение и коммунальные услуги для собственника помещения в</w:t>
      </w:r>
      <w:r>
        <w:t xml:space="preserve">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w:t>
      </w:r>
      <w:r>
        <w:t>ребляемые при использовании и содержании общего имущества в многоквартирном доме; взнос на капитальный ремонт; плату за коммунальные услуги.</w:t>
      </w:r>
    </w:p>
    <w:p w:rsidR="00A77B3E" w:rsidP="006D3259">
      <w:pPr>
        <w:jc w:val="both"/>
      </w:pPr>
      <w:r>
        <w:t>Согласно п. 12 Постановления Пленума Верховного Суда РФ от дата № 22 «О некоторых вопросах рассмотрения судами спор</w:t>
      </w:r>
      <w:r>
        <w:t>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w:t>
      </w:r>
      <w:r>
        <w:t>его имущества в многоквартирном доме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w:t>
      </w:r>
      <w:r>
        <w:t xml:space="preserve"> (часть 3 статьи 30, часть 1 статьи 36, пункт 2 части 1 и пункт 1 части 2 статьи 154, часть 1 статьи 158, часть 1 статьи 162 ЖК РФ).</w:t>
      </w:r>
    </w:p>
    <w:p w:rsidR="00A77B3E" w:rsidP="006D3259">
      <w:pPr>
        <w:jc w:val="both"/>
      </w:pPr>
      <w:r>
        <w:t>В свою очередь, согласно п. 11 Правил содержания общего имущества в многоквартирном доме и правил изменения размера платы з</w:t>
      </w:r>
      <w:r>
        <w:t>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утвержденного По</w:t>
      </w:r>
      <w:r>
        <w:t xml:space="preserve">становлением Правительства РФ                  от дата №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w:t>
      </w:r>
      <w:r>
        <w:t>природно-климатических условий расположения многоквартирного дома включает в себя: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w:t>
      </w:r>
      <w:r>
        <w:t>ответствия состояния общего имущества требованиям законодательства Российской Федерации, а также угрозы безопасности жизни и здоровью граждан; обеспечение готовности внутридомовых инженерных систем электроснабжения и электрического оборудования, входящих в</w:t>
      </w:r>
      <w:r>
        <w:t xml:space="preserve"> состав общего имущества, к предоставлению коммунальной услуги электроснабжения;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w:t>
      </w:r>
      <w:r>
        <w:t>ещениях; уборку и санитарно-гигиеническую очистку помещений общего пользования, а также земельного участка, входящего в состав общего имущества; сбор и вывоз жидких бытовых отходов, включая отходы, образующиеся в результате деятельности организаций и индив</w:t>
      </w:r>
      <w:r>
        <w:t xml:space="preserve">идуальных предпринимателей, пользующихся нежилыми </w:t>
      </w:r>
      <w:r>
        <w:t>(встроенными и пристроенными) помещениями в многоквартирном доме;  организацию мест для накопления и накопление отработанных ртутьсодержащих ламп и их передачу в специализированные организации, имеющие лице</w:t>
      </w:r>
      <w:r>
        <w:t>нзии на осуществление деятельности по сбору, использованию, обезвреживанию, транспортированию, размещению отходов I - IV класса опасности; содержание мест накопления твердых коммунальных отходов в соответствии с установленными требованиями; меры пожарной б</w:t>
      </w:r>
      <w:r>
        <w:t>езопасности в соответствии с законодательством Российской Федерации о пожарной безопасности;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w:t>
      </w:r>
      <w:r>
        <w:t xml:space="preserve">о дома объектами, расположенными на земельном участке, входящем в состав общего имущества; текущий и капитальный ремонт, подготовку к сезонной эксплуатации и содержание общего имущества, указанного в подпунктах «а» - «д» пункта 2 настоящих Правил, а также </w:t>
      </w:r>
      <w:r>
        <w:t>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 проведение обязательных в отношении общего имуще</w:t>
      </w:r>
      <w:r>
        <w:t>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 обеспечение установки и ввода в эксплуатацию коллективных (общедом</w:t>
      </w:r>
      <w:r>
        <w:t>овых) приборов учета холодной и горячей воды, тепловой и электрической энергии, природного марка автомобиля, а также их надлежащей эксплуатации (осмотры, техническое обслуживание, поверка приборов учета и т.д.); приобретение холодной воды, горячей воды, эл</w:t>
      </w:r>
      <w:r>
        <w:t>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w:t>
      </w:r>
      <w:r>
        <w:t>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w:t>
      </w:r>
      <w:r>
        <w:t>тствии с пунктом 40 Правил предоставления коммунальных услуг).</w:t>
      </w:r>
    </w:p>
    <w:p w:rsidR="00A77B3E" w:rsidP="006D3259">
      <w:pPr>
        <w:jc w:val="both"/>
      </w:pPr>
      <w:r>
        <w:t xml:space="preserve">Таким образом, текущий и капитальный ремонт, подготовка к сезонной эксплуатации и содержание общего имущества и другая деятельность в соответствии с пунктом 11 Правил являются составной частью </w:t>
      </w:r>
      <w:r>
        <w:t>деятельности по содержанию общего имущества.</w:t>
      </w:r>
    </w:p>
    <w:p w:rsidR="00A77B3E" w:rsidP="006D3259">
      <w:pPr>
        <w:jc w:val="both"/>
      </w:pPr>
      <w:r>
        <w:t>Плата за содержание жилого помещения, в том числе содержание дома, сооружений и придомовой территории, может быть скорректирована, изменена только в случае оказания услуг ненадлежащего качества и (или) с перерыв</w:t>
      </w:r>
      <w:r>
        <w:t>ами, превышающими установленную продолжительность.</w:t>
      </w:r>
    </w:p>
    <w:p w:rsidR="00A77B3E" w:rsidP="006D3259">
      <w:pPr>
        <w:jc w:val="both"/>
      </w:pPr>
      <w:r>
        <w:t>Согласно разъяснениям, изложенным в п. 20 Постановления Пленума Верховного Суда Российской Федерации от дата № 22 «О некоторых вопросах рассмотрения судами споров по оплате коммунальных услуг и жилого поме</w:t>
      </w:r>
      <w:r>
        <w:t xml:space="preserve">щения, занимаемого гражданами в многоквартирном доме по договору социального найма или принадлежащего им на праве собственности» при предоставлении коммунальных </w:t>
      </w:r>
      <w:r>
        <w:t>услуг ненадлежащего качества и (или) с перерывами, превышающими установленную продолжительность</w:t>
      </w:r>
      <w:r>
        <w:t>, наниматели (собственники) имеют право на уменьшение размера платы за коммунальные услуги (вплоть до полного освобождения), которое производится в порядке, установленном Правительством Российской Федерации (часть 4 статьи 157 ЖК РФ). Наниматели (собственн</w:t>
      </w:r>
      <w:r>
        <w:t>ики) также имеют право на изменение размера платы за содержание жилого помещения при оказании услуг и выполнении работ по управлению, содержанию и ремонту общего имущества в многоквартирном доме ненадлежащего качества и (или) с перерывами, превышающими уст</w:t>
      </w:r>
      <w:r>
        <w:t>ановленную продолжительность. Такое изменение производится в порядке, установленном Правительством Российской Федерации (часть 10 статьи 156 ЖК РФ).</w:t>
      </w:r>
    </w:p>
    <w:p w:rsidR="00A77B3E" w:rsidP="006D3259">
      <w:pPr>
        <w:jc w:val="both"/>
      </w:pPr>
      <w:r>
        <w:t>Судом установлено, что истцом МУП «Железнодорожный Жилсервис» проводились перерасчеты, оплаты начислялась п</w:t>
      </w:r>
      <w:r>
        <w:t>о сниженным тарифам.</w:t>
      </w:r>
    </w:p>
    <w:p w:rsidR="00A77B3E" w:rsidP="006D3259">
      <w:pPr>
        <w:jc w:val="both"/>
      </w:pPr>
      <w:r>
        <w:t xml:space="preserve">Утверждение ответчиков о </w:t>
      </w:r>
      <w:r>
        <w:t>незаключении</w:t>
      </w:r>
      <w:r>
        <w:t xml:space="preserve"> договора управления многоквартирным домом МУП «Железнодорожный Жилсервис» по тарифу       сумма/</w:t>
      </w:r>
      <w:r>
        <w:t>кв.м</w:t>
      </w:r>
      <w:r>
        <w:t>/месяц не может быть принято во внимание, поскольку доказательств осуществления мер к его заключе</w:t>
      </w:r>
      <w:r>
        <w:t xml:space="preserve">нию, такие как обжалование действий или бездействия по заключению данного договора, суду не предоставлено. </w:t>
      </w:r>
    </w:p>
    <w:p w:rsidR="00A77B3E" w:rsidP="006D3259">
      <w:pPr>
        <w:jc w:val="both"/>
      </w:pPr>
      <w:r>
        <w:t xml:space="preserve">На момент рассмотрения дела договор по управлению многоквартирным домом, заключенный дата между собственниками многоквартирного дома № 18/93 по ул. </w:t>
      </w:r>
      <w:r>
        <w:t>Ракетной в г. Симферополе и МУП «Железнодорожный Жилсервис», не действующим не признано, тариф, установленный данным договором, не превышает тарифы, установленные постановлениями Администрации адрес.</w:t>
      </w:r>
    </w:p>
    <w:p w:rsidR="00A77B3E" w:rsidP="006D3259">
      <w:pPr>
        <w:jc w:val="both"/>
      </w:pPr>
      <w:r>
        <w:t>Как усматривается из расчета задолженности ответчиками з</w:t>
      </w:r>
      <w:r>
        <w:t>а период              с дата по дата оплата за содержание и ремонт многоквартирного дома проводилась не в полном объеме, за указанный период начислено сумма, оплачено ответчиками сумма Остаток задолженности по состоянию на дата составляет сумма.</w:t>
      </w:r>
    </w:p>
    <w:p w:rsidR="00A77B3E" w:rsidP="006D3259">
      <w:pPr>
        <w:jc w:val="both"/>
      </w:pPr>
      <w:r>
        <w:t>В соответс</w:t>
      </w:r>
      <w:r>
        <w:t xml:space="preserve">твии со </w:t>
      </w:r>
      <w:r>
        <w:t>ст.ст</w:t>
      </w:r>
      <w:r>
        <w:t>. 309-310 Гражданского кодекса РФ обязательства должны исполняться в соответствии с условиями обязательства и требованиями закона, иных правовых актов, а при отсутствии таких условий и требованием, в соответствии с обычаями делового оборота ил</w:t>
      </w:r>
      <w:r>
        <w:t>и иными обычно предъявляемыми требованиями, односторонний отказ от исполнения обязательств не допускается.</w:t>
      </w:r>
    </w:p>
    <w:p w:rsidR="00A77B3E" w:rsidP="006D3259">
      <w:pPr>
        <w:jc w:val="both"/>
      </w:pPr>
      <w:r>
        <w:t>Согласно ст. 249 ГК РФ каждый участник долевой собственности обязан соразмерно со своей долей участвовать в уплате налогов, сборов и иных платежей по</w:t>
      </w:r>
      <w:r>
        <w:t xml:space="preserve"> общему имуществу, а также в издержках по его содержанию и сохранению.</w:t>
      </w:r>
    </w:p>
    <w:p w:rsidR="00A77B3E" w:rsidP="006D3259">
      <w:pPr>
        <w:jc w:val="both"/>
      </w:pPr>
      <w:r>
        <w:t>Таким образом, с ответчиков, как собственников помещений в многоквартирном доме, подлежит взысканию задолженность по оплате жилого помещения и коммунальных услуг соразмерно их доле в пр</w:t>
      </w:r>
      <w:r>
        <w:t>аве общей долевой собственности на жилое помещение.</w:t>
      </w:r>
    </w:p>
    <w:p w:rsidR="00A77B3E" w:rsidP="006D3259">
      <w:pPr>
        <w:jc w:val="both"/>
      </w:pPr>
      <w: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w:t>
      </w:r>
      <w:r>
        <w:t>ных судом исковых требований, в связи, с чем с ответчиков подлежит взысканию в пользу истца расходы по оплате государственной пошлины.</w:t>
      </w:r>
    </w:p>
    <w:p w:rsidR="00A77B3E" w:rsidP="006D3259">
      <w:pPr>
        <w:jc w:val="both"/>
      </w:pPr>
      <w:r>
        <w:t xml:space="preserve">Руководствуясь </w:t>
      </w:r>
      <w:r>
        <w:t>ст.ст</w:t>
      </w:r>
      <w:r>
        <w:t>. 194 – 199 Гражданского процессуального кодекса Российской Федерации, мировой судья -</w:t>
      </w:r>
    </w:p>
    <w:p w:rsidR="00A77B3E" w:rsidP="006D3259">
      <w:pPr>
        <w:jc w:val="both"/>
      </w:pPr>
    </w:p>
    <w:p w:rsidR="00A77B3E" w:rsidP="006D3259">
      <w:pPr>
        <w:jc w:val="both"/>
      </w:pPr>
      <w:r>
        <w:t>РЕШИЛ:</w:t>
      </w:r>
    </w:p>
    <w:p w:rsidR="00A77B3E" w:rsidP="006D3259">
      <w:pPr>
        <w:jc w:val="both"/>
      </w:pPr>
    </w:p>
    <w:p w:rsidR="00A77B3E" w:rsidP="006D3259">
      <w:pPr>
        <w:jc w:val="both"/>
      </w:pPr>
      <w:r>
        <w:t>Исков</w:t>
      </w:r>
      <w:r>
        <w:t>ое заявление Муниципального унитарного предприятия муниципального образования городской округ Симферополь Республики Крым «Железнодорожный Жилсервис» - удовлетворить.</w:t>
      </w:r>
    </w:p>
    <w:p w:rsidR="00A77B3E" w:rsidP="006D3259">
      <w:pPr>
        <w:jc w:val="both"/>
      </w:pPr>
      <w:r>
        <w:t>Взыскать с Москалевой Галины Александровны в пользу Муниципального унитарного предприятия</w:t>
      </w:r>
      <w:r>
        <w:t xml:space="preserve"> муниципального образования городской округ Симферополь Республики Крым «Железнодорожный Жилсервис» задолженность по оплате за содержание и ремонт многоквартирного дома за период с дата по дата в размере сумма, а так же расходы по оплате госпошлины в разме</w:t>
      </w:r>
      <w:r>
        <w:t>ре сумма, а всего сумма.</w:t>
      </w:r>
    </w:p>
    <w:p w:rsidR="00A77B3E" w:rsidP="006D3259">
      <w:pPr>
        <w:jc w:val="both"/>
      </w:pPr>
      <w:r>
        <w:t>Взыскать с Москалева Михаила Васильевича в пользу Муниципального унитарного предприятия муниципального образования городской округ Симферополь Республики Крым «Железнодорожный Жилсервис» задолженность по оплате за содержание и ремо</w:t>
      </w:r>
      <w:r>
        <w:t>нт многоквартирного дома за период с дата по дата в размере сумма, а так же расходы по оплате госпошлины в размере сумма, а всего сумма.</w:t>
      </w:r>
    </w:p>
    <w:p w:rsidR="00A77B3E" w:rsidP="006D3259">
      <w:pPr>
        <w:jc w:val="both"/>
      </w:pPr>
      <w:r>
        <w:t xml:space="preserve">Взыскать с </w:t>
      </w:r>
      <w:r>
        <w:t>Москалёва</w:t>
      </w:r>
      <w:r>
        <w:t xml:space="preserve"> Александра Михайловича в пользу Муниципального унитарного предприятия муниципального образования г</w:t>
      </w:r>
      <w:r>
        <w:t>ородской округ Симферополь Республики Крым «Железнодорожный Жилсервис» задолженность по оплате за содержание и ремонт многоквартирного дома за период с дата по дата в размере сумма, а так же расходы по оплате госпошлины в размере сумма, а всего сумма.</w:t>
      </w:r>
    </w:p>
    <w:p w:rsidR="00A77B3E" w:rsidP="006D3259">
      <w:pPr>
        <w:jc w:val="both"/>
      </w:pPr>
      <w:r>
        <w:t>Решение суда может быть обжаловано в апелляционном порядке в Железнодорожный районный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адрес в течение месяца с</w:t>
      </w:r>
      <w:r>
        <w:t>о дня принятия мотивированного решения суда.</w:t>
      </w:r>
    </w:p>
    <w:p w:rsidR="00A77B3E" w:rsidP="006D3259">
      <w:pPr>
        <w:jc w:val="both"/>
      </w:pPr>
      <w:r>
        <w:t>Мотивированное решение изготовлено дата.</w:t>
      </w:r>
    </w:p>
    <w:p w:rsidR="00A77B3E" w:rsidP="006D3259">
      <w:pPr>
        <w:jc w:val="both"/>
      </w:pPr>
    </w:p>
    <w:p w:rsidR="00A77B3E" w:rsidP="006D3259">
      <w:pPr>
        <w:jc w:val="both"/>
      </w:pPr>
      <w:r>
        <w:t>Мировой судья</w:t>
      </w:r>
      <w:r>
        <w:tab/>
      </w:r>
      <w:r>
        <w:tab/>
      </w:r>
      <w:r>
        <w:tab/>
      </w:r>
      <w:r>
        <w:t>/подпись/</w:t>
      </w:r>
      <w:r>
        <w:tab/>
      </w:r>
      <w:r>
        <w:tab/>
        <w:t xml:space="preserve">       Д.С. Щербина </w:t>
      </w:r>
    </w:p>
    <w:p w:rsidR="00A77B3E" w:rsidP="006D3259">
      <w:pPr>
        <w:jc w:val="both"/>
      </w:pPr>
    </w:p>
    <w:p w:rsidR="00A77B3E" w:rsidP="006D3259">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59"/>
    <w:rsid w:val="006D3259"/>
    <w:rsid w:val="00A77B3E"/>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