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65AC" w:rsidRPr="007F19A0" w:rsidP="00A765AC">
      <w:pPr>
        <w:pStyle w:val="Heading1"/>
        <w:jc w:val="right"/>
        <w:rPr>
          <w:b w:val="0"/>
          <w:i w:val="0"/>
          <w:color w:val="auto"/>
          <w:sz w:val="18"/>
          <w:szCs w:val="18"/>
          <w:u w:val="none"/>
        </w:rPr>
      </w:pPr>
      <w:r>
        <w:rPr>
          <w:b w:val="0"/>
          <w:i w:val="0"/>
          <w:color w:val="auto"/>
          <w:sz w:val="18"/>
          <w:szCs w:val="18"/>
          <w:u w:val="none"/>
        </w:rPr>
        <w:t>УИД 91</w:t>
      </w:r>
      <w:r w:rsidRPr="007F19A0">
        <w:rPr>
          <w:b w:val="0"/>
          <w:i w:val="0"/>
          <w:color w:val="auto"/>
          <w:sz w:val="18"/>
          <w:szCs w:val="18"/>
          <w:u w:val="none"/>
        </w:rPr>
        <w:t>М</w:t>
      </w:r>
      <w:r w:rsidRPr="007F19A0">
        <w:rPr>
          <w:b w:val="0"/>
          <w:i w:val="0"/>
          <w:color w:val="auto"/>
          <w:sz w:val="18"/>
          <w:szCs w:val="18"/>
          <w:u w:val="none"/>
          <w:lang w:val="en-US"/>
        </w:rPr>
        <w:t>S</w:t>
      </w:r>
      <w:r w:rsidRPr="007F19A0">
        <w:rPr>
          <w:b w:val="0"/>
          <w:i w:val="0"/>
          <w:color w:val="auto"/>
          <w:sz w:val="18"/>
          <w:szCs w:val="18"/>
          <w:u w:val="none"/>
        </w:rPr>
        <w:t>0010-01-2025-000</w:t>
      </w:r>
      <w:r>
        <w:rPr>
          <w:b w:val="0"/>
          <w:i w:val="0"/>
          <w:color w:val="auto"/>
          <w:sz w:val="18"/>
          <w:szCs w:val="18"/>
          <w:u w:val="none"/>
        </w:rPr>
        <w:t>1258</w:t>
      </w:r>
      <w:r w:rsidRPr="007F19A0">
        <w:rPr>
          <w:b w:val="0"/>
          <w:i w:val="0"/>
          <w:color w:val="auto"/>
          <w:sz w:val="18"/>
          <w:szCs w:val="18"/>
          <w:u w:val="none"/>
        </w:rPr>
        <w:t>-</w:t>
      </w:r>
      <w:r>
        <w:rPr>
          <w:b w:val="0"/>
          <w:i w:val="0"/>
          <w:color w:val="auto"/>
          <w:sz w:val="18"/>
          <w:szCs w:val="18"/>
          <w:u w:val="none"/>
        </w:rPr>
        <w:t>43</w:t>
      </w:r>
    </w:p>
    <w:p w:rsidR="00A765AC" w:rsidRPr="008C4E73" w:rsidP="00A765AC">
      <w:pPr>
        <w:pStyle w:val="Heading1"/>
        <w:jc w:val="right"/>
        <w:rPr>
          <w:color w:val="auto"/>
          <w:u w:val="none"/>
        </w:rPr>
      </w:pPr>
      <w:r w:rsidRPr="008C4E73">
        <w:rPr>
          <w:color w:val="auto"/>
          <w:u w:val="none"/>
        </w:rPr>
        <w:t>Дело №2-10-</w:t>
      </w:r>
      <w:r>
        <w:rPr>
          <w:color w:val="auto"/>
          <w:u w:val="none"/>
        </w:rPr>
        <w:t>804</w:t>
      </w:r>
      <w:r w:rsidRPr="008C4E73">
        <w:rPr>
          <w:color w:val="auto"/>
          <w:u w:val="none"/>
        </w:rPr>
        <w:t>/202</w:t>
      </w:r>
      <w:r>
        <w:rPr>
          <w:color w:val="auto"/>
          <w:u w:val="none"/>
        </w:rPr>
        <w:t>5</w:t>
      </w:r>
    </w:p>
    <w:p w:rsidR="00A765AC" w:rsidRPr="008C4E73" w:rsidP="00A765AC">
      <w:pPr>
        <w:jc w:val="right"/>
        <w:rPr>
          <w:b/>
          <w:i/>
          <w:sz w:val="28"/>
          <w:szCs w:val="28"/>
        </w:rPr>
      </w:pPr>
      <w:r w:rsidRPr="008C4E73">
        <w:rPr>
          <w:b/>
          <w:i/>
          <w:sz w:val="28"/>
          <w:szCs w:val="28"/>
        </w:rPr>
        <w:t>02-</w:t>
      </w:r>
      <w:r>
        <w:rPr>
          <w:b/>
          <w:i/>
          <w:sz w:val="28"/>
          <w:szCs w:val="28"/>
        </w:rPr>
        <w:t>0804</w:t>
      </w:r>
      <w:r w:rsidRPr="008C4E73">
        <w:rPr>
          <w:b/>
          <w:i/>
          <w:sz w:val="28"/>
          <w:szCs w:val="28"/>
        </w:rPr>
        <w:t>/10/202</w:t>
      </w:r>
      <w:r>
        <w:rPr>
          <w:b/>
          <w:i/>
          <w:sz w:val="28"/>
          <w:szCs w:val="28"/>
        </w:rPr>
        <w:t>5</w:t>
      </w:r>
    </w:p>
    <w:p w:rsidR="00A765AC" w:rsidRPr="008C4E73" w:rsidP="00A765AC">
      <w:pPr>
        <w:pStyle w:val="Heading1"/>
        <w:rPr>
          <w:i w:val="0"/>
          <w:color w:val="auto"/>
          <w:u w:val="none"/>
        </w:rPr>
      </w:pPr>
      <w:r w:rsidRPr="008C4E73">
        <w:rPr>
          <w:i w:val="0"/>
          <w:color w:val="auto"/>
          <w:u w:val="none"/>
        </w:rPr>
        <w:t>Р Е Ш Е Н И Е</w:t>
      </w:r>
    </w:p>
    <w:p w:rsidR="00A765AC" w:rsidRPr="008C4E73" w:rsidP="00A765AC">
      <w:pPr>
        <w:jc w:val="center"/>
        <w:rPr>
          <w:b/>
          <w:bCs/>
          <w:iCs/>
          <w:sz w:val="28"/>
          <w:szCs w:val="28"/>
        </w:rPr>
      </w:pPr>
      <w:r w:rsidRPr="008C4E73">
        <w:rPr>
          <w:b/>
          <w:bCs/>
          <w:iCs/>
          <w:sz w:val="28"/>
          <w:szCs w:val="28"/>
        </w:rPr>
        <w:t>именем Российской Федерации</w:t>
      </w:r>
    </w:p>
    <w:p w:rsidR="00A765AC" w:rsidRPr="008C4E73" w:rsidP="00A765AC">
      <w:pPr>
        <w:autoSpaceDE w:val="0"/>
        <w:autoSpaceDN w:val="0"/>
        <w:rPr>
          <w:sz w:val="28"/>
          <w:szCs w:val="28"/>
        </w:rPr>
      </w:pPr>
      <w:r w:rsidRPr="008C4E73">
        <w:rPr>
          <w:sz w:val="28"/>
          <w:szCs w:val="28"/>
        </w:rPr>
        <w:t xml:space="preserve">  </w:t>
      </w:r>
      <w:r w:rsidRPr="008C4E73">
        <w:rPr>
          <w:sz w:val="28"/>
          <w:szCs w:val="28"/>
        </w:rPr>
        <w:tab/>
      </w:r>
      <w:r w:rsidRPr="008C4E73">
        <w:rPr>
          <w:sz w:val="28"/>
          <w:szCs w:val="28"/>
        </w:rPr>
        <w:tab/>
      </w:r>
      <w:r w:rsidRPr="008C4E73">
        <w:rPr>
          <w:sz w:val="28"/>
          <w:szCs w:val="28"/>
        </w:rPr>
        <w:tab/>
      </w:r>
      <w:r w:rsidRPr="008C4E73">
        <w:rPr>
          <w:sz w:val="28"/>
          <w:szCs w:val="28"/>
        </w:rPr>
        <w:tab/>
      </w:r>
      <w:r>
        <w:rPr>
          <w:sz w:val="28"/>
          <w:szCs w:val="28"/>
        </w:rPr>
        <w:t xml:space="preserve">       </w:t>
      </w:r>
    </w:p>
    <w:p w:rsidR="00A765AC" w:rsidRPr="008C4E73" w:rsidP="00A765AC">
      <w:pPr>
        <w:autoSpaceDE w:val="0"/>
        <w:autoSpaceDN w:val="0"/>
        <w:jc w:val="center"/>
        <w:rPr>
          <w:sz w:val="28"/>
          <w:szCs w:val="28"/>
        </w:rPr>
      </w:pPr>
      <w:r>
        <w:rPr>
          <w:sz w:val="28"/>
          <w:szCs w:val="28"/>
        </w:rPr>
        <w:t xml:space="preserve">04 сентября </w:t>
      </w:r>
      <w:r w:rsidRPr="008C4E73">
        <w:rPr>
          <w:sz w:val="28"/>
          <w:szCs w:val="28"/>
        </w:rPr>
        <w:t>202</w:t>
      </w:r>
      <w:r>
        <w:rPr>
          <w:sz w:val="28"/>
          <w:szCs w:val="28"/>
        </w:rPr>
        <w:t>5</w:t>
      </w:r>
      <w:r w:rsidRPr="008C4E73">
        <w:rPr>
          <w:sz w:val="28"/>
          <w:szCs w:val="28"/>
          <w:lang w:val="uk-UA"/>
        </w:rPr>
        <w:t xml:space="preserve"> г. </w:t>
      </w:r>
      <w:r w:rsidRPr="008C4E73">
        <w:rPr>
          <w:sz w:val="28"/>
          <w:szCs w:val="28"/>
        </w:rPr>
        <w:tab/>
      </w:r>
      <w:r w:rsidRPr="008C4E73">
        <w:rPr>
          <w:sz w:val="28"/>
          <w:szCs w:val="28"/>
        </w:rPr>
        <w:tab/>
      </w:r>
      <w:r w:rsidRPr="008C4E73">
        <w:rPr>
          <w:sz w:val="28"/>
          <w:szCs w:val="28"/>
        </w:rPr>
        <w:tab/>
      </w:r>
      <w:r w:rsidRPr="008C4E73">
        <w:rPr>
          <w:sz w:val="28"/>
          <w:szCs w:val="28"/>
        </w:rPr>
        <w:tab/>
      </w:r>
      <w:r w:rsidRPr="008C4E73">
        <w:rPr>
          <w:sz w:val="28"/>
          <w:szCs w:val="28"/>
        </w:rPr>
        <w:tab/>
        <w:t xml:space="preserve">   </w:t>
      </w:r>
      <w:r>
        <w:rPr>
          <w:sz w:val="28"/>
          <w:szCs w:val="28"/>
        </w:rPr>
        <w:t xml:space="preserve"> </w:t>
      </w:r>
      <w:r w:rsidRPr="008C4E73">
        <w:rPr>
          <w:sz w:val="28"/>
          <w:szCs w:val="28"/>
          <w:lang w:val="uk-UA"/>
        </w:rPr>
        <w:t xml:space="preserve">город </w:t>
      </w:r>
      <w:r w:rsidRPr="008C4E73">
        <w:rPr>
          <w:sz w:val="28"/>
          <w:szCs w:val="28"/>
        </w:rPr>
        <w:t>Симферополь</w:t>
      </w:r>
    </w:p>
    <w:p w:rsidR="00A765AC" w:rsidRPr="008C4E73" w:rsidP="00A765AC">
      <w:pPr>
        <w:autoSpaceDE w:val="0"/>
        <w:autoSpaceDN w:val="0"/>
        <w:jc w:val="center"/>
        <w:rPr>
          <w:sz w:val="28"/>
          <w:szCs w:val="28"/>
          <w:lang w:val="uk-UA"/>
        </w:rPr>
      </w:pPr>
      <w:r w:rsidRPr="008C4E73">
        <w:rPr>
          <w:sz w:val="28"/>
          <w:szCs w:val="28"/>
        </w:rPr>
        <w:tab/>
      </w:r>
      <w:r w:rsidRPr="008C4E73">
        <w:rPr>
          <w:sz w:val="28"/>
          <w:szCs w:val="28"/>
        </w:rPr>
        <w:tab/>
      </w:r>
      <w:r w:rsidRPr="008C4E73">
        <w:rPr>
          <w:sz w:val="28"/>
          <w:szCs w:val="28"/>
        </w:rPr>
        <w:tab/>
      </w:r>
      <w:r w:rsidRPr="008C4E73">
        <w:rPr>
          <w:sz w:val="28"/>
          <w:szCs w:val="28"/>
        </w:rPr>
        <w:tab/>
      </w:r>
      <w:r w:rsidRPr="008C4E73">
        <w:rPr>
          <w:sz w:val="28"/>
          <w:szCs w:val="28"/>
        </w:rPr>
        <w:tab/>
      </w:r>
      <w:r w:rsidRPr="008C4E73">
        <w:rPr>
          <w:sz w:val="28"/>
          <w:szCs w:val="28"/>
        </w:rPr>
        <w:tab/>
      </w:r>
      <w:r w:rsidRPr="008C4E73">
        <w:rPr>
          <w:sz w:val="28"/>
          <w:szCs w:val="28"/>
        </w:rPr>
        <w:tab/>
        <w:t xml:space="preserve">          ул. Киевская, 55/2</w:t>
      </w:r>
    </w:p>
    <w:p w:rsidR="00A765AC" w:rsidRPr="008C4E73" w:rsidP="00A765AC">
      <w:pPr>
        <w:autoSpaceDE w:val="0"/>
        <w:autoSpaceDN w:val="0"/>
        <w:jc w:val="center"/>
        <w:rPr>
          <w:sz w:val="28"/>
          <w:szCs w:val="28"/>
        </w:rPr>
      </w:pPr>
    </w:p>
    <w:p w:rsidR="00A765AC" w:rsidRPr="008C4E73" w:rsidP="00A765AC">
      <w:pPr>
        <w:shd w:val="clear" w:color="auto" w:fill="FFFFFF"/>
        <w:ind w:firstLine="708"/>
        <w:jc w:val="both"/>
        <w:textAlignment w:val="baseline"/>
        <w:rPr>
          <w:sz w:val="28"/>
          <w:szCs w:val="28"/>
        </w:rPr>
      </w:pPr>
      <w:r>
        <w:rPr>
          <w:sz w:val="28"/>
          <w:szCs w:val="28"/>
        </w:rPr>
        <w:t>М</w:t>
      </w:r>
      <w:r w:rsidRPr="008C4E73">
        <w:rPr>
          <w:sz w:val="28"/>
          <w:szCs w:val="28"/>
        </w:rPr>
        <w:t>ировой судья судебного участка № 1</w:t>
      </w:r>
      <w:r>
        <w:rPr>
          <w:sz w:val="28"/>
          <w:szCs w:val="28"/>
        </w:rPr>
        <w:t>0</w:t>
      </w:r>
      <w:r w:rsidRPr="008C4E73">
        <w:rPr>
          <w:sz w:val="28"/>
          <w:szCs w:val="28"/>
        </w:rPr>
        <w:t xml:space="preserve"> Киевского судебного района города Симферополь (Киевский район городского округа Симферополь) Республики Крым (г. Симферополь, ул. Киевская, д. 55/2) М</w:t>
      </w:r>
      <w:r>
        <w:rPr>
          <w:sz w:val="28"/>
          <w:szCs w:val="28"/>
        </w:rPr>
        <w:t>оскаленко С.А.</w:t>
      </w:r>
      <w:r w:rsidRPr="008C4E73">
        <w:rPr>
          <w:sz w:val="28"/>
          <w:szCs w:val="28"/>
        </w:rPr>
        <w:t xml:space="preserve">, при ведении протокола секретарём судебного заседания </w:t>
      </w:r>
      <w:r>
        <w:rPr>
          <w:sz w:val="28"/>
          <w:szCs w:val="28"/>
        </w:rPr>
        <w:t xml:space="preserve">Мостовой Л.Р., </w:t>
      </w:r>
      <w:r w:rsidRPr="008C4E73">
        <w:rPr>
          <w:sz w:val="28"/>
          <w:szCs w:val="28"/>
        </w:rPr>
        <w:t>рассмотрев</w:t>
      </w:r>
      <w:r>
        <w:rPr>
          <w:sz w:val="28"/>
          <w:szCs w:val="28"/>
        </w:rPr>
        <w:t xml:space="preserve"> </w:t>
      </w:r>
      <w:r w:rsidRPr="008C4E73">
        <w:rPr>
          <w:sz w:val="28"/>
          <w:szCs w:val="28"/>
        </w:rPr>
        <w:t xml:space="preserve">в открытом судебном заседании гражданское дело </w:t>
      </w:r>
    </w:p>
    <w:p w:rsidR="00A765AC" w:rsidP="00A765AC">
      <w:pPr>
        <w:shd w:val="clear" w:color="auto" w:fill="FFFFFF"/>
        <w:ind w:firstLine="708"/>
        <w:jc w:val="both"/>
        <w:textAlignment w:val="baseline"/>
        <w:rPr>
          <w:sz w:val="28"/>
          <w:szCs w:val="28"/>
        </w:rPr>
      </w:pPr>
      <w:r w:rsidRPr="008C4E73">
        <w:rPr>
          <w:sz w:val="28"/>
          <w:szCs w:val="28"/>
        </w:rPr>
        <w:t xml:space="preserve">по иску </w:t>
      </w:r>
      <w:r>
        <w:rPr>
          <w:sz w:val="28"/>
          <w:szCs w:val="28"/>
        </w:rPr>
        <w:t xml:space="preserve">Некоммерческой организации «Региональный фонд капитального ремонта многоквартирных домов Республики Крым»  </w:t>
      </w:r>
    </w:p>
    <w:p w:rsidR="00A765AC" w:rsidP="00A765AC">
      <w:pPr>
        <w:shd w:val="clear" w:color="auto" w:fill="FFFFFF"/>
        <w:ind w:firstLine="708"/>
        <w:jc w:val="both"/>
        <w:textAlignment w:val="baseline"/>
        <w:rPr>
          <w:sz w:val="28"/>
          <w:szCs w:val="28"/>
        </w:rPr>
      </w:pPr>
      <w:r w:rsidRPr="008C4E73">
        <w:rPr>
          <w:sz w:val="28"/>
          <w:szCs w:val="28"/>
        </w:rPr>
        <w:t>к</w:t>
      </w:r>
      <w:r>
        <w:rPr>
          <w:sz w:val="28"/>
          <w:szCs w:val="28"/>
        </w:rPr>
        <w:t xml:space="preserve"> Есиповой Татьяне Александровне    </w:t>
      </w:r>
    </w:p>
    <w:p w:rsidR="00A765AC" w:rsidP="00A765AC">
      <w:pPr>
        <w:shd w:val="clear" w:color="auto" w:fill="FFFFFF"/>
        <w:ind w:firstLine="708"/>
        <w:jc w:val="both"/>
        <w:textAlignment w:val="baseline"/>
        <w:rPr>
          <w:color w:val="000000"/>
          <w:sz w:val="28"/>
          <w:szCs w:val="28"/>
        </w:rPr>
      </w:pPr>
      <w:r w:rsidRPr="008C4E73">
        <w:rPr>
          <w:sz w:val="28"/>
          <w:szCs w:val="28"/>
        </w:rPr>
        <w:t xml:space="preserve">о взыскании </w:t>
      </w:r>
      <w:r>
        <w:rPr>
          <w:sz w:val="28"/>
          <w:szCs w:val="28"/>
        </w:rPr>
        <w:t xml:space="preserve">задолженности по оплате взносов на капитальный ремонт общего имущества многоквартирного дома, расположенного по адресу: </w:t>
      </w:r>
      <w:r w:rsidR="00E256FF">
        <w:rPr>
          <w:sz w:val="28"/>
          <w:szCs w:val="28"/>
        </w:rPr>
        <w:t>……….</w:t>
      </w:r>
      <w:r>
        <w:rPr>
          <w:sz w:val="28"/>
          <w:szCs w:val="28"/>
        </w:rPr>
        <w:t xml:space="preserve">, в размере </w:t>
      </w:r>
      <w:r w:rsidR="008863BB">
        <w:rPr>
          <w:sz w:val="28"/>
          <w:szCs w:val="28"/>
        </w:rPr>
        <w:t xml:space="preserve"> </w:t>
      </w:r>
      <w:r>
        <w:rPr>
          <w:sz w:val="28"/>
          <w:szCs w:val="28"/>
        </w:rPr>
        <w:t>20842,80 руб. за период с января 2022 г. по май 2025 г., пени за период с 01.01.2022 г. по 31.05.2025 г. в размере 3435,38 руб., неустойки, начисленной на дату вынесения решения суда с указанием в решении, что такое взыскание производится до момента фактического исполнения обязательства, а также судебных расходов в виде уплаченной госпошлины в размере 4000,00 руб.</w:t>
      </w:r>
      <w:r w:rsidRPr="008C4E73">
        <w:rPr>
          <w:color w:val="000000"/>
          <w:sz w:val="28"/>
          <w:szCs w:val="28"/>
        </w:rPr>
        <w:t xml:space="preserve">, </w:t>
      </w:r>
    </w:p>
    <w:p w:rsidR="00D04E34" w:rsidRPr="00B53270" w:rsidP="00780D8F">
      <w:pPr>
        <w:shd w:val="clear" w:color="auto" w:fill="FFFFFF"/>
        <w:ind w:firstLine="708"/>
        <w:jc w:val="both"/>
        <w:textAlignment w:val="baseline"/>
        <w:rPr>
          <w:sz w:val="28"/>
          <w:szCs w:val="28"/>
        </w:rPr>
      </w:pPr>
    </w:p>
    <w:p w:rsidR="00780D8F" w:rsidRPr="007D0CC6" w:rsidP="00780D8F">
      <w:pPr>
        <w:shd w:val="clear" w:color="auto" w:fill="FFFFFF"/>
        <w:ind w:firstLine="708"/>
        <w:jc w:val="both"/>
        <w:textAlignment w:val="baseline"/>
        <w:rPr>
          <w:sz w:val="28"/>
          <w:szCs w:val="28"/>
        </w:rPr>
      </w:pPr>
      <w:r w:rsidRPr="007D0CC6">
        <w:rPr>
          <w:sz w:val="28"/>
          <w:szCs w:val="28"/>
        </w:rPr>
        <w:tab/>
      </w:r>
      <w:r w:rsidRPr="007D0CC6">
        <w:rPr>
          <w:sz w:val="28"/>
          <w:szCs w:val="28"/>
        </w:rPr>
        <w:tab/>
      </w:r>
      <w:r w:rsidRPr="007D0CC6">
        <w:rPr>
          <w:sz w:val="28"/>
          <w:szCs w:val="28"/>
        </w:rPr>
        <w:tab/>
      </w:r>
      <w:r w:rsidRPr="007D0CC6">
        <w:rPr>
          <w:sz w:val="28"/>
          <w:szCs w:val="28"/>
        </w:rPr>
        <w:tab/>
        <w:t xml:space="preserve">     УСТАНОВИЛ:</w:t>
      </w:r>
    </w:p>
    <w:p w:rsidR="00780D8F" w:rsidP="00780D8F">
      <w:pPr>
        <w:shd w:val="clear" w:color="auto" w:fill="FFFFFF"/>
        <w:ind w:firstLine="708"/>
        <w:jc w:val="both"/>
        <w:textAlignment w:val="baseline"/>
        <w:rPr>
          <w:sz w:val="28"/>
          <w:szCs w:val="28"/>
        </w:rPr>
      </w:pPr>
    </w:p>
    <w:p w:rsidR="00780D8F" w:rsidP="00780D8F">
      <w:pPr>
        <w:shd w:val="clear" w:color="auto" w:fill="FFFFFF"/>
        <w:ind w:firstLine="708"/>
        <w:jc w:val="both"/>
        <w:textAlignment w:val="baseline"/>
        <w:rPr>
          <w:sz w:val="28"/>
          <w:szCs w:val="28"/>
        </w:rPr>
      </w:pPr>
      <w:r>
        <w:rPr>
          <w:sz w:val="28"/>
          <w:szCs w:val="28"/>
        </w:rPr>
        <w:t>Некоммерческая организация «Региональный фонд капитального ремонта многоквартирных домов Республики Крым»</w:t>
      </w:r>
      <w:r w:rsidR="00D44A03">
        <w:rPr>
          <w:sz w:val="28"/>
          <w:szCs w:val="28"/>
        </w:rPr>
        <w:t xml:space="preserve"> </w:t>
      </w:r>
      <w:r>
        <w:rPr>
          <w:sz w:val="28"/>
          <w:szCs w:val="28"/>
        </w:rPr>
        <w:t xml:space="preserve">(далее – НО «РФ КРМД РК») </w:t>
      </w:r>
      <w:r w:rsidRPr="007D0CC6">
        <w:rPr>
          <w:sz w:val="28"/>
          <w:szCs w:val="28"/>
        </w:rPr>
        <w:t>обратил</w:t>
      </w:r>
      <w:r>
        <w:rPr>
          <w:sz w:val="28"/>
          <w:szCs w:val="28"/>
        </w:rPr>
        <w:t>а</w:t>
      </w:r>
      <w:r w:rsidRPr="007D0CC6">
        <w:rPr>
          <w:sz w:val="28"/>
          <w:szCs w:val="28"/>
        </w:rPr>
        <w:t>с</w:t>
      </w:r>
      <w:r>
        <w:rPr>
          <w:sz w:val="28"/>
          <w:szCs w:val="28"/>
        </w:rPr>
        <w:t>ь</w:t>
      </w:r>
      <w:r w:rsidRPr="007D0CC6">
        <w:rPr>
          <w:sz w:val="28"/>
          <w:szCs w:val="28"/>
        </w:rPr>
        <w:t xml:space="preserve"> к мировому судье с иском к </w:t>
      </w:r>
      <w:r w:rsidR="00A27545">
        <w:rPr>
          <w:sz w:val="28"/>
          <w:szCs w:val="28"/>
        </w:rPr>
        <w:t>Есиповой Т.А</w:t>
      </w:r>
      <w:r w:rsidR="00B34069">
        <w:rPr>
          <w:sz w:val="28"/>
          <w:szCs w:val="28"/>
        </w:rPr>
        <w:t xml:space="preserve">. </w:t>
      </w:r>
      <w:r>
        <w:rPr>
          <w:sz w:val="28"/>
          <w:szCs w:val="28"/>
        </w:rPr>
        <w:t xml:space="preserve">о взыскании задолженности по </w:t>
      </w:r>
      <w:r w:rsidR="00117C5A">
        <w:rPr>
          <w:sz w:val="28"/>
          <w:szCs w:val="28"/>
        </w:rPr>
        <w:t>у</w:t>
      </w:r>
      <w:r>
        <w:rPr>
          <w:sz w:val="28"/>
          <w:szCs w:val="28"/>
        </w:rPr>
        <w:t xml:space="preserve">плате </w:t>
      </w:r>
      <w:r>
        <w:rPr>
          <w:color w:val="000000"/>
          <w:sz w:val="28"/>
          <w:szCs w:val="28"/>
        </w:rPr>
        <w:t>взносов на капитальный ремонт общего имущества многоквартирного жилого дома по адресу:</w:t>
      </w:r>
      <w:r w:rsidR="00E256FF">
        <w:rPr>
          <w:color w:val="000000"/>
          <w:sz w:val="28"/>
          <w:szCs w:val="28"/>
        </w:rPr>
        <w:t>………</w:t>
      </w:r>
      <w:r>
        <w:rPr>
          <w:color w:val="000000"/>
          <w:sz w:val="28"/>
          <w:szCs w:val="28"/>
        </w:rPr>
        <w:t>, за период</w:t>
      </w:r>
      <w:r w:rsidR="00A27545">
        <w:rPr>
          <w:color w:val="000000"/>
          <w:sz w:val="28"/>
          <w:szCs w:val="28"/>
        </w:rPr>
        <w:t xml:space="preserve"> </w:t>
      </w:r>
      <w:r>
        <w:rPr>
          <w:color w:val="000000"/>
          <w:sz w:val="28"/>
          <w:szCs w:val="28"/>
        </w:rPr>
        <w:t xml:space="preserve">с </w:t>
      </w:r>
      <w:r w:rsidR="00A27545">
        <w:rPr>
          <w:sz w:val="28"/>
          <w:szCs w:val="28"/>
        </w:rPr>
        <w:t xml:space="preserve">января 2022 г. по май 2025 г. </w:t>
      </w:r>
      <w:r>
        <w:rPr>
          <w:color w:val="000000"/>
          <w:sz w:val="28"/>
          <w:szCs w:val="28"/>
        </w:rPr>
        <w:t xml:space="preserve">в размере </w:t>
      </w:r>
      <w:r w:rsidR="00A27545">
        <w:rPr>
          <w:sz w:val="28"/>
          <w:szCs w:val="28"/>
        </w:rPr>
        <w:t>20842,80 руб.</w:t>
      </w:r>
      <w:r>
        <w:rPr>
          <w:color w:val="000000"/>
          <w:sz w:val="28"/>
          <w:szCs w:val="28"/>
        </w:rPr>
        <w:t xml:space="preserve">, пени в </w:t>
      </w:r>
      <w:r w:rsidR="00A27545">
        <w:rPr>
          <w:sz w:val="28"/>
          <w:szCs w:val="28"/>
        </w:rPr>
        <w:t>за период с 01.01.2022 г. по 31.05.2025 г. в размере 3435,38 руб.</w:t>
      </w:r>
      <w:r w:rsidR="00F032B0">
        <w:rPr>
          <w:sz w:val="28"/>
          <w:szCs w:val="28"/>
        </w:rPr>
        <w:t>,</w:t>
      </w:r>
      <w:r w:rsidR="00A27545">
        <w:rPr>
          <w:sz w:val="28"/>
          <w:szCs w:val="28"/>
        </w:rPr>
        <w:t xml:space="preserve"> </w:t>
      </w:r>
      <w:r w:rsidR="00400472">
        <w:rPr>
          <w:sz w:val="28"/>
          <w:szCs w:val="28"/>
        </w:rPr>
        <w:t>неустойки, начисленной на дату вынесения решения суда с указанием в решении, что такое взыскание производится до момента фактического исполнения обязательства</w:t>
      </w:r>
      <w:r w:rsidRPr="00A866A9" w:rsidR="00D845B0">
        <w:rPr>
          <w:sz w:val="28"/>
          <w:szCs w:val="28"/>
        </w:rPr>
        <w:t xml:space="preserve">, </w:t>
      </w:r>
      <w:r>
        <w:rPr>
          <w:color w:val="000000"/>
          <w:sz w:val="28"/>
          <w:szCs w:val="28"/>
        </w:rPr>
        <w:t xml:space="preserve">а также судебных расходов в виде расходов по уплате госпошлины в размере </w:t>
      </w:r>
      <w:r w:rsidR="00EB54D1">
        <w:rPr>
          <w:color w:val="000000"/>
          <w:sz w:val="28"/>
          <w:szCs w:val="28"/>
        </w:rPr>
        <w:t>4</w:t>
      </w:r>
      <w:r w:rsidR="00117C5A">
        <w:rPr>
          <w:color w:val="000000"/>
          <w:sz w:val="28"/>
          <w:szCs w:val="28"/>
        </w:rPr>
        <w:t> </w:t>
      </w:r>
      <w:r w:rsidR="00EB54D1">
        <w:rPr>
          <w:color w:val="000000"/>
          <w:sz w:val="28"/>
          <w:szCs w:val="28"/>
        </w:rPr>
        <w:t>000</w:t>
      </w:r>
      <w:r w:rsidR="00117C5A">
        <w:rPr>
          <w:color w:val="000000"/>
          <w:sz w:val="28"/>
          <w:szCs w:val="28"/>
        </w:rPr>
        <w:t>,00</w:t>
      </w:r>
      <w:r>
        <w:rPr>
          <w:color w:val="000000"/>
          <w:sz w:val="28"/>
          <w:szCs w:val="28"/>
        </w:rPr>
        <w:t xml:space="preserve"> руб</w:t>
      </w:r>
      <w:r>
        <w:rPr>
          <w:sz w:val="28"/>
          <w:szCs w:val="28"/>
        </w:rPr>
        <w:t>.</w:t>
      </w:r>
    </w:p>
    <w:p w:rsidR="00780D8F" w:rsidP="00780D8F">
      <w:pPr>
        <w:shd w:val="clear" w:color="auto" w:fill="FFFFFF"/>
        <w:ind w:firstLine="708"/>
        <w:jc w:val="both"/>
        <w:textAlignment w:val="baseline"/>
        <w:rPr>
          <w:sz w:val="28"/>
          <w:szCs w:val="28"/>
        </w:rPr>
      </w:pPr>
      <w:r w:rsidRPr="007D0CC6">
        <w:rPr>
          <w:sz w:val="28"/>
          <w:szCs w:val="28"/>
        </w:rPr>
        <w:t xml:space="preserve">Исковые требования мотивированы тем, что </w:t>
      </w:r>
      <w:r w:rsidR="00D9043E">
        <w:rPr>
          <w:sz w:val="28"/>
          <w:szCs w:val="28"/>
        </w:rPr>
        <w:t>Есипова Т</w:t>
      </w:r>
      <w:r w:rsidR="00212D2F">
        <w:rPr>
          <w:sz w:val="28"/>
          <w:szCs w:val="28"/>
        </w:rPr>
        <w:t>.А</w:t>
      </w:r>
      <w:r>
        <w:rPr>
          <w:sz w:val="28"/>
          <w:szCs w:val="28"/>
        </w:rPr>
        <w:t xml:space="preserve">. является собственником жилого помещения по адресу: </w:t>
      </w:r>
      <w:r w:rsidR="00E256FF">
        <w:rPr>
          <w:sz w:val="28"/>
          <w:szCs w:val="28"/>
        </w:rPr>
        <w:t>…</w:t>
      </w:r>
      <w:r>
        <w:rPr>
          <w:sz w:val="28"/>
          <w:szCs w:val="28"/>
        </w:rPr>
        <w:t xml:space="preserve">, </w:t>
      </w:r>
      <w:r w:rsidR="00E256FF">
        <w:rPr>
          <w:sz w:val="28"/>
          <w:szCs w:val="28"/>
        </w:rPr>
        <w:t>………</w:t>
      </w:r>
      <w:r>
        <w:rPr>
          <w:sz w:val="28"/>
          <w:szCs w:val="28"/>
        </w:rPr>
        <w:t>В силу положений ст. 210 Гражданского кодекса Российской Федерации (далее – ГК РФ), а также ст. ст. 30, 154, 158, 169, 171</w:t>
      </w:r>
      <w:r w:rsidR="00795CD9">
        <w:rPr>
          <w:sz w:val="28"/>
          <w:szCs w:val="28"/>
        </w:rPr>
        <w:t>, 181</w:t>
      </w:r>
      <w:r>
        <w:rPr>
          <w:sz w:val="28"/>
          <w:szCs w:val="28"/>
        </w:rPr>
        <w:t xml:space="preserve"> Жилищного кодекса Российской Федерации (далее – ЖК РФ) на ответчика возложена обязанность по уплате взносов на капитальный ремонт общего имущества в многоквартирном доме. Постановлением Совета министров Республики Крым от 30.11.2015 г. № 753 утверждена Региональная программа капитального ремонта общего имущества в многоквартирных домах на территории Республики Крым на 2016 – 20</w:t>
      </w:r>
      <w:r w:rsidR="0009365D">
        <w:rPr>
          <w:sz w:val="28"/>
          <w:szCs w:val="28"/>
        </w:rPr>
        <w:t>50</w:t>
      </w:r>
      <w:r>
        <w:rPr>
          <w:sz w:val="28"/>
          <w:szCs w:val="28"/>
        </w:rPr>
        <w:t xml:space="preserve"> годы</w:t>
      </w:r>
      <w:r w:rsidR="0009365D">
        <w:rPr>
          <w:sz w:val="28"/>
          <w:szCs w:val="28"/>
        </w:rPr>
        <w:t xml:space="preserve"> в редакции постановления Совета министров Республики Крым от 24.05.2024 г. </w:t>
      </w:r>
      <w:r w:rsidR="00D44A03">
        <w:rPr>
          <w:sz w:val="28"/>
          <w:szCs w:val="28"/>
        </w:rPr>
        <w:t xml:space="preserve">          </w:t>
      </w:r>
      <w:r w:rsidR="0009365D">
        <w:rPr>
          <w:sz w:val="28"/>
          <w:szCs w:val="28"/>
        </w:rPr>
        <w:t>№ 285</w:t>
      </w:r>
      <w:r>
        <w:rPr>
          <w:sz w:val="28"/>
          <w:szCs w:val="28"/>
        </w:rPr>
        <w:t xml:space="preserve">. Собственники жилых и нежилых помещений в многоквартирных домах, расположенных на территории Республики Крым и включенных в Региональную программу, должны </w:t>
      </w:r>
      <w:r>
        <w:rPr>
          <w:sz w:val="28"/>
          <w:szCs w:val="28"/>
        </w:rPr>
        <w:t xml:space="preserve">оплачивать взносы на капитальный ремонт, начиная с сентября 2016 г. В соответствии с постановлением Администрации города Симферополя Республики Крым от 07.09.2016 г. № 2045 собственники помещений многоквартирного дома </w:t>
      </w:r>
      <w:r w:rsidR="00E256FF">
        <w:rPr>
          <w:sz w:val="28"/>
          <w:szCs w:val="28"/>
        </w:rPr>
        <w:t>…….</w:t>
      </w:r>
      <w:r>
        <w:rPr>
          <w:sz w:val="28"/>
          <w:szCs w:val="28"/>
        </w:rPr>
        <w:t xml:space="preserve"> формируют фонд капитального ремонта на счете регионального оператора.</w:t>
      </w:r>
    </w:p>
    <w:p w:rsidR="00780D8F" w:rsidP="00780D8F">
      <w:pPr>
        <w:shd w:val="clear" w:color="auto" w:fill="FFFFFF"/>
        <w:ind w:firstLine="708"/>
        <w:jc w:val="both"/>
        <w:textAlignment w:val="baseline"/>
        <w:rPr>
          <w:sz w:val="28"/>
          <w:szCs w:val="28"/>
        </w:rPr>
      </w:pPr>
      <w:r>
        <w:rPr>
          <w:sz w:val="28"/>
          <w:szCs w:val="28"/>
        </w:rP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w:t>
      </w:r>
      <w:r w:rsidR="00212D2F">
        <w:rPr>
          <w:sz w:val="28"/>
          <w:szCs w:val="28"/>
        </w:rPr>
        <w:t>в 2022 г.</w:t>
      </w:r>
      <w:r>
        <w:rPr>
          <w:sz w:val="28"/>
          <w:szCs w:val="28"/>
        </w:rPr>
        <w:t xml:space="preserve"> </w:t>
      </w:r>
      <w:r w:rsidR="00D44A03">
        <w:rPr>
          <w:sz w:val="28"/>
          <w:szCs w:val="28"/>
        </w:rPr>
        <w:t xml:space="preserve">установлен в размере </w:t>
      </w:r>
      <w:r>
        <w:rPr>
          <w:sz w:val="28"/>
          <w:szCs w:val="28"/>
        </w:rPr>
        <w:t>6,80 руб., в 2023 г. – 7,21 руб.</w:t>
      </w:r>
      <w:r w:rsidR="00E74B48">
        <w:rPr>
          <w:sz w:val="28"/>
          <w:szCs w:val="28"/>
        </w:rPr>
        <w:t>, в 2024 г. – 8,14 руб.</w:t>
      </w:r>
      <w:r w:rsidR="00212D2F">
        <w:rPr>
          <w:sz w:val="28"/>
          <w:szCs w:val="28"/>
        </w:rPr>
        <w:t>, в 2025 г. – 10,00 руб.</w:t>
      </w:r>
      <w:r>
        <w:rPr>
          <w:sz w:val="28"/>
          <w:szCs w:val="28"/>
        </w:rPr>
        <w:t xml:space="preserve"> за один квадратный метр общей площади жилого (нежилого) помещения, принадлежащего собственнику такого помещения (постановлени</w:t>
      </w:r>
      <w:r w:rsidR="004C5284">
        <w:rPr>
          <w:sz w:val="28"/>
          <w:szCs w:val="28"/>
        </w:rPr>
        <w:t>я</w:t>
      </w:r>
      <w:r>
        <w:rPr>
          <w:sz w:val="28"/>
          <w:szCs w:val="28"/>
        </w:rPr>
        <w:t xml:space="preserve"> Совета министров Республи</w:t>
      </w:r>
      <w:r w:rsidR="004C5284">
        <w:rPr>
          <w:sz w:val="28"/>
          <w:szCs w:val="28"/>
        </w:rPr>
        <w:t xml:space="preserve">ки Крым </w:t>
      </w:r>
      <w:r>
        <w:rPr>
          <w:sz w:val="28"/>
          <w:szCs w:val="28"/>
        </w:rPr>
        <w:t>от 30.09.2021 г. № 573</w:t>
      </w:r>
      <w:r w:rsidR="004C5284">
        <w:rPr>
          <w:sz w:val="28"/>
          <w:szCs w:val="28"/>
        </w:rPr>
        <w:t>;</w:t>
      </w:r>
      <w:r>
        <w:rPr>
          <w:sz w:val="28"/>
          <w:szCs w:val="28"/>
        </w:rPr>
        <w:t xml:space="preserve"> от 11.10.2022 г. № 841</w:t>
      </w:r>
      <w:r w:rsidR="004C5284">
        <w:rPr>
          <w:sz w:val="28"/>
          <w:szCs w:val="28"/>
        </w:rPr>
        <w:t>;</w:t>
      </w:r>
      <w:r w:rsidR="00E74B48">
        <w:rPr>
          <w:sz w:val="28"/>
          <w:szCs w:val="28"/>
        </w:rPr>
        <w:t xml:space="preserve"> от 30.08.2023 г. № 630</w:t>
      </w:r>
      <w:r w:rsidR="00B01DC8">
        <w:rPr>
          <w:sz w:val="28"/>
          <w:szCs w:val="28"/>
        </w:rPr>
        <w:t>; от 07.10.2024 г. № 578</w:t>
      </w:r>
      <w:r w:rsidR="00261FBB">
        <w:rPr>
          <w:sz w:val="28"/>
          <w:szCs w:val="28"/>
        </w:rPr>
        <w:t xml:space="preserve"> соответственно</w:t>
      </w:r>
      <w:r>
        <w:rPr>
          <w:sz w:val="28"/>
          <w:szCs w:val="28"/>
        </w:rPr>
        <w:t xml:space="preserve">). </w:t>
      </w:r>
    </w:p>
    <w:p w:rsidR="00780D8F" w:rsidP="00D44A03">
      <w:pPr>
        <w:shd w:val="clear" w:color="auto" w:fill="FFFFFF"/>
        <w:ind w:firstLine="708"/>
        <w:jc w:val="both"/>
        <w:textAlignment w:val="baseline"/>
        <w:rPr>
          <w:sz w:val="28"/>
          <w:szCs w:val="28"/>
        </w:rPr>
      </w:pPr>
      <w:r>
        <w:rPr>
          <w:sz w:val="28"/>
          <w:szCs w:val="28"/>
        </w:rPr>
        <w:t>Таким образом</w:t>
      </w:r>
      <w:r w:rsidR="00393B3C">
        <w:rPr>
          <w:sz w:val="28"/>
          <w:szCs w:val="28"/>
        </w:rPr>
        <w:t>,</w:t>
      </w:r>
      <w:r>
        <w:rPr>
          <w:sz w:val="28"/>
          <w:szCs w:val="28"/>
        </w:rPr>
        <w:t xml:space="preserve"> ежемесячный взнос на капитальный ремонт в период с  января 2022 года по декабрь 2022 года включительно составляет </w:t>
      </w:r>
      <w:r w:rsidR="007E0FBD">
        <w:rPr>
          <w:sz w:val="28"/>
          <w:szCs w:val="28"/>
        </w:rPr>
        <w:t>6</w:t>
      </w:r>
      <w:r w:rsidR="00D44A03">
        <w:rPr>
          <w:sz w:val="28"/>
          <w:szCs w:val="28"/>
        </w:rPr>
        <w:t>6</w:t>
      </w:r>
      <w:r w:rsidR="007E0FBD">
        <w:rPr>
          <w:sz w:val="28"/>
          <w:szCs w:val="28"/>
        </w:rPr>
        <w:t>,</w:t>
      </w:r>
      <w:r w:rsidR="00D44A03">
        <w:rPr>
          <w:sz w:val="28"/>
          <w:szCs w:val="28"/>
        </w:rPr>
        <w:t>0</w:t>
      </w:r>
      <w:r w:rsidR="007E0FBD">
        <w:rPr>
          <w:sz w:val="28"/>
          <w:szCs w:val="28"/>
        </w:rPr>
        <w:t xml:space="preserve">0 </w:t>
      </w:r>
      <w:r>
        <w:rPr>
          <w:sz w:val="28"/>
          <w:szCs w:val="28"/>
        </w:rPr>
        <w:t xml:space="preserve">* 6,80 = </w:t>
      </w:r>
      <w:r w:rsidR="00D44A03">
        <w:rPr>
          <w:sz w:val="28"/>
          <w:szCs w:val="28"/>
        </w:rPr>
        <w:t>448,80</w:t>
      </w:r>
      <w:r>
        <w:rPr>
          <w:sz w:val="28"/>
          <w:szCs w:val="28"/>
        </w:rPr>
        <w:t xml:space="preserve"> руб.; за период с января 2023 года</w:t>
      </w:r>
      <w:r w:rsidR="00D44A03">
        <w:rPr>
          <w:sz w:val="28"/>
          <w:szCs w:val="28"/>
        </w:rPr>
        <w:t xml:space="preserve"> </w:t>
      </w:r>
      <w:r>
        <w:rPr>
          <w:sz w:val="28"/>
          <w:szCs w:val="28"/>
        </w:rPr>
        <w:t xml:space="preserve">по декабрь 2023 года включительно составляет </w:t>
      </w:r>
      <w:r w:rsidR="00D44A03">
        <w:rPr>
          <w:sz w:val="28"/>
          <w:szCs w:val="28"/>
        </w:rPr>
        <w:t>66,00</w:t>
      </w:r>
      <w:r w:rsidR="007E0FBD">
        <w:rPr>
          <w:sz w:val="28"/>
          <w:szCs w:val="28"/>
        </w:rPr>
        <w:t xml:space="preserve"> </w:t>
      </w:r>
      <w:r>
        <w:rPr>
          <w:sz w:val="28"/>
          <w:szCs w:val="28"/>
        </w:rPr>
        <w:t xml:space="preserve">* 7,21 = </w:t>
      </w:r>
      <w:r w:rsidR="00D44A03">
        <w:rPr>
          <w:sz w:val="28"/>
          <w:szCs w:val="28"/>
        </w:rPr>
        <w:t>475,86</w:t>
      </w:r>
      <w:r>
        <w:rPr>
          <w:sz w:val="28"/>
          <w:szCs w:val="28"/>
        </w:rPr>
        <w:t xml:space="preserve"> руб.</w:t>
      </w:r>
      <w:r w:rsidR="00393B3C">
        <w:rPr>
          <w:sz w:val="28"/>
          <w:szCs w:val="28"/>
        </w:rPr>
        <w:t xml:space="preserve">; за период с января 2024 года по декабрь 2024 года включительно составляет </w:t>
      </w:r>
      <w:r w:rsidR="00D44A03">
        <w:rPr>
          <w:sz w:val="28"/>
          <w:szCs w:val="28"/>
        </w:rPr>
        <w:t>66,00</w:t>
      </w:r>
      <w:r w:rsidR="007E0FBD">
        <w:rPr>
          <w:sz w:val="28"/>
          <w:szCs w:val="28"/>
        </w:rPr>
        <w:t xml:space="preserve"> </w:t>
      </w:r>
      <w:r w:rsidR="00393B3C">
        <w:rPr>
          <w:sz w:val="28"/>
          <w:szCs w:val="28"/>
        </w:rPr>
        <w:t xml:space="preserve">* 8,14 = </w:t>
      </w:r>
      <w:r w:rsidR="00D44A03">
        <w:rPr>
          <w:sz w:val="28"/>
          <w:szCs w:val="28"/>
        </w:rPr>
        <w:t>537,24</w:t>
      </w:r>
      <w:r w:rsidR="00393B3C">
        <w:rPr>
          <w:sz w:val="28"/>
          <w:szCs w:val="28"/>
        </w:rPr>
        <w:t xml:space="preserve"> руб.</w:t>
      </w:r>
      <w:r w:rsidR="007E0FBD">
        <w:rPr>
          <w:sz w:val="28"/>
          <w:szCs w:val="28"/>
        </w:rPr>
        <w:t xml:space="preserve">; за период с января 2025 года по </w:t>
      </w:r>
      <w:r w:rsidR="00D44A03">
        <w:rPr>
          <w:sz w:val="28"/>
          <w:szCs w:val="28"/>
        </w:rPr>
        <w:t>май</w:t>
      </w:r>
      <w:r w:rsidR="007E0FBD">
        <w:rPr>
          <w:sz w:val="28"/>
          <w:szCs w:val="28"/>
        </w:rPr>
        <w:t xml:space="preserve"> 2025 года включительно составляет </w:t>
      </w:r>
      <w:r w:rsidR="00D44A03">
        <w:rPr>
          <w:sz w:val="28"/>
          <w:szCs w:val="28"/>
        </w:rPr>
        <w:t>66,00</w:t>
      </w:r>
      <w:r w:rsidR="007E0FBD">
        <w:rPr>
          <w:sz w:val="28"/>
          <w:szCs w:val="28"/>
        </w:rPr>
        <w:t xml:space="preserve"> * 10,00 = 6</w:t>
      </w:r>
      <w:r w:rsidR="00D44A03">
        <w:rPr>
          <w:sz w:val="28"/>
          <w:szCs w:val="28"/>
        </w:rPr>
        <w:t>60</w:t>
      </w:r>
      <w:r w:rsidR="007E0FBD">
        <w:rPr>
          <w:sz w:val="28"/>
          <w:szCs w:val="28"/>
        </w:rPr>
        <w:t>,00 руб.</w:t>
      </w:r>
    </w:p>
    <w:p w:rsidR="00780D8F" w:rsidP="00780D8F">
      <w:pPr>
        <w:shd w:val="clear" w:color="auto" w:fill="FFFFFF"/>
        <w:ind w:firstLine="708"/>
        <w:jc w:val="both"/>
        <w:textAlignment w:val="baseline"/>
        <w:rPr>
          <w:sz w:val="28"/>
          <w:szCs w:val="28"/>
        </w:rPr>
      </w:pPr>
      <w:r>
        <w:rPr>
          <w:sz w:val="28"/>
          <w:szCs w:val="28"/>
        </w:rPr>
        <w:t xml:space="preserve">По состоянию на </w:t>
      </w:r>
      <w:r w:rsidR="00B379C9">
        <w:rPr>
          <w:sz w:val="28"/>
          <w:szCs w:val="28"/>
        </w:rPr>
        <w:t>июнь</w:t>
      </w:r>
      <w:r>
        <w:rPr>
          <w:sz w:val="28"/>
          <w:szCs w:val="28"/>
        </w:rPr>
        <w:t xml:space="preserve"> 202</w:t>
      </w:r>
      <w:r w:rsidR="00B379C9">
        <w:rPr>
          <w:sz w:val="28"/>
          <w:szCs w:val="28"/>
        </w:rPr>
        <w:t>5</w:t>
      </w:r>
      <w:r>
        <w:rPr>
          <w:sz w:val="28"/>
          <w:szCs w:val="28"/>
        </w:rPr>
        <w:t xml:space="preserve"> года </w:t>
      </w:r>
      <w:r w:rsidR="00C42E40">
        <w:rPr>
          <w:sz w:val="28"/>
          <w:szCs w:val="28"/>
        </w:rPr>
        <w:t xml:space="preserve">за ответчиком </w:t>
      </w:r>
      <w:r>
        <w:rPr>
          <w:sz w:val="28"/>
          <w:szCs w:val="28"/>
        </w:rPr>
        <w:t xml:space="preserve">на лицевом счете </w:t>
      </w:r>
      <w:r w:rsidR="00D44A03">
        <w:rPr>
          <w:sz w:val="28"/>
          <w:szCs w:val="28"/>
        </w:rPr>
        <w:t>1091849834</w:t>
      </w:r>
      <w:r w:rsidRPr="00C42E40" w:rsidR="00557122">
        <w:rPr>
          <w:sz w:val="28"/>
          <w:szCs w:val="28"/>
        </w:rPr>
        <w:t xml:space="preserve"> </w:t>
      </w:r>
      <w:r>
        <w:rPr>
          <w:sz w:val="28"/>
          <w:szCs w:val="28"/>
        </w:rPr>
        <w:t xml:space="preserve">образовалась задолженность за период с </w:t>
      </w:r>
      <w:r w:rsidR="00D44A03">
        <w:rPr>
          <w:sz w:val="28"/>
          <w:szCs w:val="28"/>
        </w:rPr>
        <w:t>января 2022</w:t>
      </w:r>
      <w:r>
        <w:rPr>
          <w:sz w:val="28"/>
          <w:szCs w:val="28"/>
        </w:rPr>
        <w:t xml:space="preserve"> года по </w:t>
      </w:r>
      <w:r w:rsidR="00D44A03">
        <w:rPr>
          <w:sz w:val="28"/>
          <w:szCs w:val="28"/>
        </w:rPr>
        <w:t xml:space="preserve">май </w:t>
      </w:r>
      <w:r w:rsidR="00B379C9">
        <w:rPr>
          <w:sz w:val="28"/>
          <w:szCs w:val="28"/>
        </w:rPr>
        <w:t>2025</w:t>
      </w:r>
      <w:r>
        <w:rPr>
          <w:sz w:val="28"/>
          <w:szCs w:val="28"/>
        </w:rPr>
        <w:t xml:space="preserve"> года в размере </w:t>
      </w:r>
      <w:r w:rsidR="00D44A03">
        <w:rPr>
          <w:sz w:val="28"/>
          <w:szCs w:val="28"/>
        </w:rPr>
        <w:t>20 842 руб. 80</w:t>
      </w:r>
      <w:r>
        <w:rPr>
          <w:sz w:val="28"/>
          <w:szCs w:val="28"/>
        </w:rPr>
        <w:t xml:space="preserve"> коп.</w:t>
      </w:r>
    </w:p>
    <w:p w:rsidR="00780D8F" w:rsidP="00780D8F">
      <w:pPr>
        <w:shd w:val="clear" w:color="auto" w:fill="FFFFFF"/>
        <w:ind w:firstLine="708"/>
        <w:jc w:val="both"/>
        <w:textAlignment w:val="baseline"/>
        <w:rPr>
          <w:sz w:val="28"/>
          <w:szCs w:val="28"/>
        </w:rPr>
      </w:pPr>
      <w:r>
        <w:rPr>
          <w:sz w:val="28"/>
          <w:szCs w:val="28"/>
        </w:rPr>
        <w:t xml:space="preserve">Истец также просит на основании п. 14.1 ст. 155 ЖК РФ взыскать с ответчика </w:t>
      </w:r>
      <w:r w:rsidRPr="00D6252E">
        <w:rPr>
          <w:sz w:val="28"/>
          <w:szCs w:val="28"/>
        </w:rPr>
        <w:t>пен</w:t>
      </w:r>
      <w:r>
        <w:rPr>
          <w:sz w:val="28"/>
          <w:szCs w:val="28"/>
        </w:rPr>
        <w:t xml:space="preserve">ю, сумма которой </w:t>
      </w:r>
      <w:r w:rsidR="00B379C9">
        <w:rPr>
          <w:sz w:val="28"/>
          <w:szCs w:val="28"/>
        </w:rPr>
        <w:t xml:space="preserve">с </w:t>
      </w:r>
      <w:r w:rsidR="00D44A03">
        <w:rPr>
          <w:sz w:val="28"/>
          <w:szCs w:val="28"/>
        </w:rPr>
        <w:t>01.01.2022</w:t>
      </w:r>
      <w:r w:rsidR="00B379C9">
        <w:rPr>
          <w:sz w:val="28"/>
          <w:szCs w:val="28"/>
        </w:rPr>
        <w:t xml:space="preserve"> г. п</w:t>
      </w:r>
      <w:r w:rsidR="00D44A03">
        <w:rPr>
          <w:sz w:val="28"/>
          <w:szCs w:val="28"/>
        </w:rPr>
        <w:t>о 31.05</w:t>
      </w:r>
      <w:r w:rsidR="00B379C9">
        <w:rPr>
          <w:sz w:val="28"/>
          <w:szCs w:val="28"/>
        </w:rPr>
        <w:t xml:space="preserve">.2025 г. </w:t>
      </w:r>
      <w:r>
        <w:rPr>
          <w:sz w:val="28"/>
          <w:szCs w:val="28"/>
        </w:rPr>
        <w:t xml:space="preserve">составляет </w:t>
      </w:r>
      <w:r w:rsidR="00B379C9">
        <w:rPr>
          <w:sz w:val="28"/>
          <w:szCs w:val="28"/>
        </w:rPr>
        <w:t>3</w:t>
      </w:r>
      <w:r w:rsidR="00D44A03">
        <w:rPr>
          <w:sz w:val="28"/>
          <w:szCs w:val="28"/>
        </w:rPr>
        <w:t> 435,38</w:t>
      </w:r>
      <w:r>
        <w:rPr>
          <w:sz w:val="28"/>
          <w:szCs w:val="28"/>
        </w:rPr>
        <w:t xml:space="preserve"> руб., </w:t>
      </w:r>
      <w:r w:rsidR="00D91B29">
        <w:rPr>
          <w:sz w:val="28"/>
          <w:szCs w:val="28"/>
        </w:rPr>
        <w:t xml:space="preserve">при вынесения решения пересчитать размер неустойки на дату вынесения решения суда с указанием в решении, что такое взыскание производится до момента фактического исполнения обязательства. Также истец, на основании ч. 1 ст. 98 ГПК РФ, просит взыскать с ответчика </w:t>
      </w:r>
      <w:r>
        <w:rPr>
          <w:sz w:val="28"/>
          <w:szCs w:val="28"/>
        </w:rPr>
        <w:t xml:space="preserve">расходы по уплате государственной пошлины в размере </w:t>
      </w:r>
      <w:r w:rsidR="003C101B">
        <w:rPr>
          <w:sz w:val="28"/>
          <w:szCs w:val="28"/>
        </w:rPr>
        <w:t>4 000,00</w:t>
      </w:r>
      <w:r>
        <w:rPr>
          <w:sz w:val="28"/>
          <w:szCs w:val="28"/>
        </w:rPr>
        <w:t xml:space="preserve"> руб.</w:t>
      </w:r>
    </w:p>
    <w:p w:rsidR="00D44A03" w:rsidP="00780D8F">
      <w:pPr>
        <w:shd w:val="clear" w:color="auto" w:fill="FFFFFF"/>
        <w:ind w:firstLine="708"/>
        <w:jc w:val="both"/>
        <w:textAlignment w:val="baseline"/>
        <w:rPr>
          <w:sz w:val="28"/>
          <w:szCs w:val="28"/>
        </w:rPr>
      </w:pPr>
      <w:r>
        <w:rPr>
          <w:sz w:val="28"/>
          <w:szCs w:val="28"/>
        </w:rPr>
        <w:t xml:space="preserve">Лица, участвующие в деле, в судебное заседание не явились, явку своих представителей не обеспечили, </w:t>
      </w:r>
      <w:r w:rsidRPr="007D0CC6">
        <w:rPr>
          <w:sz w:val="28"/>
          <w:szCs w:val="28"/>
        </w:rPr>
        <w:t>о дате, месте и времени рассмотрения дела уведомлен</w:t>
      </w:r>
      <w:r>
        <w:rPr>
          <w:sz w:val="28"/>
          <w:szCs w:val="28"/>
        </w:rPr>
        <w:t>ы</w:t>
      </w:r>
      <w:r w:rsidRPr="007D0CC6">
        <w:rPr>
          <w:sz w:val="28"/>
          <w:szCs w:val="28"/>
        </w:rPr>
        <w:t xml:space="preserve"> надлежащим образом, </w:t>
      </w:r>
      <w:r>
        <w:rPr>
          <w:sz w:val="28"/>
          <w:szCs w:val="28"/>
        </w:rPr>
        <w:t>направили ходатайства о рассмотрен</w:t>
      </w:r>
      <w:r w:rsidR="008863BB">
        <w:rPr>
          <w:sz w:val="28"/>
          <w:szCs w:val="28"/>
        </w:rPr>
        <w:t>ии дела в их отсутствие (л.д.38, л.д.</w:t>
      </w:r>
      <w:r>
        <w:rPr>
          <w:sz w:val="28"/>
          <w:szCs w:val="28"/>
        </w:rPr>
        <w:t>39).</w:t>
      </w:r>
    </w:p>
    <w:p w:rsidR="00D71AEA" w:rsidP="00780D8F">
      <w:pPr>
        <w:shd w:val="clear" w:color="auto" w:fill="FFFFFF"/>
        <w:ind w:firstLine="708"/>
        <w:jc w:val="both"/>
        <w:textAlignment w:val="baseline"/>
        <w:rPr>
          <w:sz w:val="28"/>
          <w:szCs w:val="28"/>
        </w:rPr>
      </w:pPr>
      <w:r>
        <w:rPr>
          <w:sz w:val="28"/>
          <w:szCs w:val="28"/>
        </w:rPr>
        <w:t>Истец в ходатайстве о рассмотрении дела в отсутствие представителя указал, что поддерживает исковые требования в полном объеме (л.д.38).</w:t>
      </w:r>
    </w:p>
    <w:p w:rsidR="00D71AEA" w:rsidP="00780D8F">
      <w:pPr>
        <w:shd w:val="clear" w:color="auto" w:fill="FFFFFF"/>
        <w:ind w:firstLine="708"/>
        <w:jc w:val="both"/>
        <w:textAlignment w:val="baseline"/>
        <w:rPr>
          <w:sz w:val="28"/>
          <w:szCs w:val="28"/>
        </w:rPr>
      </w:pPr>
      <w:r>
        <w:rPr>
          <w:sz w:val="28"/>
          <w:szCs w:val="28"/>
        </w:rPr>
        <w:t xml:space="preserve">Ответчик представила письменные возражения, в которых указывает, что возражает против удовлетворения иска по следующим основаниям. Требования о взыскании с Есиповой Т.А. задолженности по лицевому счету 1091849834 являются необоснованными, поскольку такой лицевой счет не присваивался и ответчиком для уплаты взносов на капитальный ремонт не оформлялся. В ноябре 2016 года Есипова Т.А. лично обратилась к истцу с заявлением и пакетом документов для оформления лицевого счета для уплаты взносов на капитальный ремонт. По результатам рассмотрения указанного заявления </w:t>
      </w:r>
      <w:r w:rsidRPr="0038184E">
        <w:rPr>
          <w:sz w:val="28"/>
          <w:szCs w:val="28"/>
        </w:rPr>
        <w:t xml:space="preserve">квартире </w:t>
      </w:r>
      <w:r w:rsidR="00E256FF">
        <w:rPr>
          <w:sz w:val="28"/>
          <w:szCs w:val="28"/>
        </w:rPr>
        <w:t>……</w:t>
      </w:r>
      <w:r>
        <w:rPr>
          <w:sz w:val="28"/>
          <w:szCs w:val="28"/>
        </w:rPr>
        <w:t xml:space="preserve"> был присвоен лицевой счет                               </w:t>
      </w:r>
      <w:r w:rsidR="00E256FF">
        <w:rPr>
          <w:sz w:val="28"/>
          <w:szCs w:val="28"/>
        </w:rPr>
        <w:t>…….</w:t>
      </w:r>
      <w:r>
        <w:rPr>
          <w:sz w:val="28"/>
          <w:szCs w:val="28"/>
        </w:rPr>
        <w:t xml:space="preserve"> и выдана справка о его присвоении за исх. № 2100 от 24.11.2016 г. В 2017 года истцом Есиповой Т.А. были выданы банковские реквизиты фонда для оплат</w:t>
      </w:r>
      <w:r w:rsidR="008863BB">
        <w:rPr>
          <w:sz w:val="28"/>
          <w:szCs w:val="28"/>
        </w:rPr>
        <w:t>ы</w:t>
      </w:r>
      <w:r>
        <w:rPr>
          <w:sz w:val="28"/>
          <w:szCs w:val="28"/>
        </w:rPr>
        <w:t xml:space="preserve"> взносов на капитальный ремонт. Оплаты взносов на капитальный ремонт производились ответчиком по присвоенному ей </w:t>
      </w:r>
      <w:r>
        <w:rPr>
          <w:sz w:val="28"/>
          <w:szCs w:val="28"/>
        </w:rPr>
        <w:t xml:space="preserve">лицевому счету № 1814060301 и поступали в фонд, о чем свидетельствуют платежные документы за 2017 г. и </w:t>
      </w:r>
      <w:r w:rsidR="00F7270A">
        <w:rPr>
          <w:sz w:val="28"/>
          <w:szCs w:val="28"/>
        </w:rPr>
        <w:t xml:space="preserve">          </w:t>
      </w:r>
      <w:r>
        <w:rPr>
          <w:sz w:val="28"/>
          <w:szCs w:val="28"/>
        </w:rPr>
        <w:t>2018 г. (л.д.42-</w:t>
      </w:r>
      <w:r w:rsidR="00327D6E">
        <w:rPr>
          <w:sz w:val="28"/>
          <w:szCs w:val="28"/>
        </w:rPr>
        <w:t>50).</w:t>
      </w:r>
    </w:p>
    <w:p w:rsidR="00A607BA" w:rsidP="00780D8F">
      <w:pPr>
        <w:shd w:val="clear" w:color="auto" w:fill="FFFFFF"/>
        <w:ind w:firstLine="708"/>
        <w:jc w:val="both"/>
        <w:textAlignment w:val="baseline"/>
        <w:rPr>
          <w:sz w:val="28"/>
          <w:szCs w:val="28"/>
        </w:rPr>
      </w:pPr>
      <w:r>
        <w:rPr>
          <w:sz w:val="28"/>
          <w:szCs w:val="28"/>
        </w:rPr>
        <w:t>Кроме того, ответчик просит применить последствия пропуска истцом сроков исковой давности</w:t>
      </w:r>
      <w:r w:rsidR="00327D6E">
        <w:rPr>
          <w:sz w:val="28"/>
          <w:szCs w:val="28"/>
        </w:rPr>
        <w:t xml:space="preserve"> и рассматривать предъявленные исковые требования за период с февраля 2022 г.</w:t>
      </w:r>
      <w:r w:rsidR="00A55553">
        <w:rPr>
          <w:sz w:val="28"/>
          <w:szCs w:val="28"/>
        </w:rPr>
        <w:t>, указывает, что требования, предъявленные до февраля 2022 года</w:t>
      </w:r>
      <w:r w:rsidR="0047315E">
        <w:rPr>
          <w:sz w:val="28"/>
          <w:szCs w:val="28"/>
        </w:rPr>
        <w:t>,</w:t>
      </w:r>
      <w:r w:rsidR="00A55553">
        <w:rPr>
          <w:sz w:val="28"/>
          <w:szCs w:val="28"/>
        </w:rPr>
        <w:t xml:space="preserve"> выходят за рамки исковой давности и взысканию не подлежат (л.д.40-41).</w:t>
      </w:r>
    </w:p>
    <w:p w:rsidR="00780D8F" w:rsidRPr="007D0CC6" w:rsidP="00780D8F">
      <w:pPr>
        <w:shd w:val="clear" w:color="auto" w:fill="FFFFFF"/>
        <w:ind w:firstLine="708"/>
        <w:jc w:val="both"/>
        <w:textAlignment w:val="baseline"/>
        <w:rPr>
          <w:sz w:val="28"/>
          <w:szCs w:val="28"/>
        </w:rPr>
      </w:pPr>
      <w:r>
        <w:rPr>
          <w:sz w:val="28"/>
          <w:szCs w:val="28"/>
        </w:rPr>
        <w:t>М</w:t>
      </w:r>
      <w:r w:rsidRPr="007D0CC6">
        <w:rPr>
          <w:sz w:val="28"/>
          <w:szCs w:val="28"/>
        </w:rPr>
        <w:t xml:space="preserve">ировой судья, руководствуясь частью 3, 5 ст. 167 ГПК РФ, пришел к выводу о возможности рассмотрения дела </w:t>
      </w:r>
      <w:r w:rsidR="00BB1100">
        <w:rPr>
          <w:sz w:val="28"/>
          <w:szCs w:val="28"/>
        </w:rPr>
        <w:t>в отсутствие лиц, участвующих в деле</w:t>
      </w:r>
      <w:r>
        <w:rPr>
          <w:sz w:val="28"/>
          <w:szCs w:val="28"/>
        </w:rPr>
        <w:t xml:space="preserve">. </w:t>
      </w:r>
    </w:p>
    <w:p w:rsidR="00A01747" w:rsidP="00780D8F">
      <w:pPr>
        <w:shd w:val="clear" w:color="auto" w:fill="FFFFFF"/>
        <w:ind w:firstLine="708"/>
        <w:jc w:val="both"/>
        <w:textAlignment w:val="baseline"/>
        <w:rPr>
          <w:sz w:val="28"/>
          <w:szCs w:val="28"/>
        </w:rPr>
      </w:pPr>
      <w:r w:rsidRPr="00A01747">
        <w:rPr>
          <w:sz w:val="28"/>
          <w:szCs w:val="28"/>
        </w:rPr>
        <w:t xml:space="preserve">Исследовав материалы дела, рассмотрев представленные сторонами доказательства в соответствии со ст. 56, 57 ГПК РФ, </w:t>
      </w:r>
      <w:r w:rsidR="008863BB">
        <w:rPr>
          <w:sz w:val="28"/>
          <w:szCs w:val="28"/>
        </w:rPr>
        <w:t xml:space="preserve">суд </w:t>
      </w:r>
      <w:r w:rsidR="005A5D94">
        <w:rPr>
          <w:sz w:val="28"/>
          <w:szCs w:val="28"/>
        </w:rPr>
        <w:t>считает, что иск подлежит</w:t>
      </w:r>
      <w:r w:rsidRPr="00A01747">
        <w:rPr>
          <w:sz w:val="28"/>
          <w:szCs w:val="28"/>
        </w:rPr>
        <w:t xml:space="preserve"> удовлетворению, исходя из следующего.  </w:t>
      </w:r>
    </w:p>
    <w:p w:rsidR="00780D8F" w:rsidP="00780D8F">
      <w:pPr>
        <w:shd w:val="clear" w:color="auto" w:fill="FFFFFF"/>
        <w:ind w:firstLine="708"/>
        <w:jc w:val="both"/>
        <w:textAlignment w:val="baseline"/>
        <w:rPr>
          <w:sz w:val="28"/>
          <w:szCs w:val="28"/>
        </w:rPr>
      </w:pPr>
      <w:r>
        <w:rPr>
          <w:sz w:val="28"/>
          <w:szCs w:val="28"/>
        </w:rPr>
        <w:t>Статьей 210 ГК РФ установлено, что с</w:t>
      </w:r>
      <w:r w:rsidRPr="005C6E8A">
        <w:rPr>
          <w:sz w:val="28"/>
          <w:szCs w:val="28"/>
        </w:rPr>
        <w:t>обственник несет бремя содержания принадлежащего ему имущества, если иное не предусмотрено законом или договором.</w:t>
      </w:r>
    </w:p>
    <w:p w:rsidR="00780D8F" w:rsidP="00780D8F">
      <w:pPr>
        <w:shd w:val="clear" w:color="auto" w:fill="FFFFFF"/>
        <w:ind w:firstLine="708"/>
        <w:jc w:val="both"/>
        <w:textAlignment w:val="baseline"/>
        <w:rPr>
          <w:sz w:val="28"/>
          <w:szCs w:val="28"/>
        </w:rPr>
      </w:pPr>
      <w:r>
        <w:rPr>
          <w:sz w:val="28"/>
          <w:szCs w:val="28"/>
        </w:rPr>
        <w:t xml:space="preserve">Согласно ч. 3 ст. 30 ЖК РФ </w:t>
      </w:r>
      <w:r w:rsidR="00851D3E">
        <w:rPr>
          <w:sz w:val="28"/>
          <w:szCs w:val="28"/>
        </w:rPr>
        <w:t>с</w:t>
      </w:r>
      <w:r w:rsidRPr="00851D3E" w:rsidR="00851D3E">
        <w:rPr>
          <w:sz w:val="28"/>
          <w:szCs w:val="28"/>
        </w:rPr>
        <w:t>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r w:rsidRPr="00B73BE1">
        <w:rPr>
          <w:sz w:val="28"/>
          <w:szCs w:val="28"/>
        </w:rPr>
        <w:t>.</w:t>
      </w:r>
    </w:p>
    <w:p w:rsidR="001E7DDB" w:rsidP="00780D8F">
      <w:pPr>
        <w:shd w:val="clear" w:color="auto" w:fill="FFFFFF"/>
        <w:ind w:firstLine="708"/>
        <w:jc w:val="both"/>
        <w:textAlignment w:val="baseline"/>
        <w:rPr>
          <w:sz w:val="28"/>
          <w:szCs w:val="28"/>
        </w:rPr>
      </w:pPr>
      <w:r>
        <w:rPr>
          <w:sz w:val="28"/>
          <w:szCs w:val="28"/>
        </w:rPr>
        <w:t>В соответствии с ч.</w:t>
      </w:r>
      <w:r w:rsidR="006E1812">
        <w:rPr>
          <w:sz w:val="28"/>
          <w:szCs w:val="28"/>
        </w:rPr>
        <w:t xml:space="preserve"> </w:t>
      </w:r>
      <w:r>
        <w:rPr>
          <w:sz w:val="28"/>
          <w:szCs w:val="28"/>
        </w:rPr>
        <w:t xml:space="preserve">1 ст. 158 ЖК РФ </w:t>
      </w:r>
      <w:r>
        <w:rPr>
          <w:sz w:val="28"/>
          <w:szCs w:val="28"/>
        </w:rPr>
        <w:t>с</w:t>
      </w:r>
      <w:r w:rsidRPr="001E7DDB">
        <w:rPr>
          <w:sz w:val="28"/>
          <w:szCs w:val="28"/>
        </w:rPr>
        <w:t>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780D8F" w:rsidP="00780D8F">
      <w:pPr>
        <w:shd w:val="clear" w:color="auto" w:fill="FFFFFF"/>
        <w:ind w:firstLine="708"/>
        <w:jc w:val="both"/>
        <w:textAlignment w:val="baseline"/>
        <w:rPr>
          <w:sz w:val="28"/>
          <w:szCs w:val="28"/>
        </w:rPr>
      </w:pPr>
      <w:r w:rsidRPr="001E7DDB">
        <w:rPr>
          <w:sz w:val="28"/>
          <w:szCs w:val="28"/>
        </w:rPr>
        <w:t>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w:t>
      </w:r>
      <w:r w:rsidR="00A56AF4">
        <w:rPr>
          <w:sz w:val="28"/>
          <w:szCs w:val="28"/>
        </w:rPr>
        <w:t xml:space="preserve">. </w:t>
      </w:r>
      <w:r w:rsidRPr="00890E04" w:rsidR="00A56AF4">
        <w:rPr>
          <w:sz w:val="28"/>
          <w:szCs w:val="28"/>
        </w:rPr>
        <w:t>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r w:rsidR="006F3B26">
        <w:rPr>
          <w:sz w:val="28"/>
          <w:szCs w:val="28"/>
        </w:rPr>
        <w:t xml:space="preserve"> </w:t>
      </w:r>
      <w:r>
        <w:rPr>
          <w:sz w:val="28"/>
          <w:szCs w:val="28"/>
        </w:rPr>
        <w:t>(ч. 3 ст. 158 ЖК РФ).</w:t>
      </w:r>
    </w:p>
    <w:p w:rsidR="00780D8F" w:rsidP="00780D8F">
      <w:pPr>
        <w:shd w:val="clear" w:color="auto" w:fill="FFFFFF"/>
        <w:ind w:firstLine="708"/>
        <w:jc w:val="both"/>
        <w:textAlignment w:val="baseline"/>
        <w:rPr>
          <w:sz w:val="28"/>
          <w:szCs w:val="28"/>
        </w:rPr>
      </w:pPr>
      <w:r>
        <w:rPr>
          <w:sz w:val="28"/>
          <w:szCs w:val="28"/>
        </w:rPr>
        <w:t xml:space="preserve">В соответствии с ч. 1 ст. 169 ЖК РФ </w:t>
      </w:r>
      <w:r w:rsidR="00E70D46">
        <w:rPr>
          <w:sz w:val="28"/>
          <w:szCs w:val="28"/>
        </w:rPr>
        <w:t>с</w:t>
      </w:r>
      <w:r w:rsidRPr="00E70D46" w:rsidR="00E70D46">
        <w:rPr>
          <w:sz w:val="28"/>
          <w:szCs w:val="28"/>
        </w:rPr>
        <w:t>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r w:rsidRPr="003063EA">
        <w:rPr>
          <w:sz w:val="28"/>
          <w:szCs w:val="28"/>
        </w:rPr>
        <w:t>.</w:t>
      </w:r>
    </w:p>
    <w:p w:rsidR="00780D8F" w:rsidP="00780D8F">
      <w:pPr>
        <w:shd w:val="clear" w:color="auto" w:fill="FFFFFF"/>
        <w:ind w:firstLine="708"/>
        <w:jc w:val="both"/>
        <w:textAlignment w:val="baseline"/>
        <w:rPr>
          <w:sz w:val="28"/>
          <w:szCs w:val="28"/>
        </w:rPr>
      </w:pPr>
      <w:r w:rsidRPr="00B53270">
        <w:rPr>
          <w:sz w:val="28"/>
          <w:szCs w:val="28"/>
        </w:rPr>
        <w:t>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w:t>
      </w:r>
      <w:r w:rsidR="001C38E9">
        <w:rPr>
          <w:sz w:val="28"/>
          <w:szCs w:val="28"/>
        </w:rPr>
        <w:t xml:space="preserve"> </w:t>
      </w:r>
      <w:r w:rsidRPr="00B53270">
        <w:rPr>
          <w:sz w:val="28"/>
          <w:szCs w:val="28"/>
        </w:rPr>
        <w:t xml:space="preserve">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 </w:t>
      </w:r>
      <w:r>
        <w:rPr>
          <w:sz w:val="28"/>
          <w:szCs w:val="28"/>
        </w:rPr>
        <w:t>(ч. 8.1 ст. 156 ЖК РФ).</w:t>
      </w:r>
    </w:p>
    <w:p w:rsidR="00780D8F" w:rsidP="00780D8F">
      <w:pPr>
        <w:shd w:val="clear" w:color="auto" w:fill="FFFFFF"/>
        <w:ind w:firstLine="708"/>
        <w:jc w:val="both"/>
        <w:textAlignment w:val="baseline"/>
        <w:rPr>
          <w:sz w:val="28"/>
          <w:szCs w:val="28"/>
        </w:rPr>
      </w:pPr>
      <w:r>
        <w:rPr>
          <w:sz w:val="28"/>
          <w:szCs w:val="28"/>
        </w:rPr>
        <w:t xml:space="preserve">Закон Республики Крым от </w:t>
      </w:r>
      <w:r w:rsidRPr="007A5E54" w:rsidR="0025254A">
        <w:rPr>
          <w:sz w:val="28"/>
          <w:szCs w:val="28"/>
        </w:rPr>
        <w:t>19.12</w:t>
      </w:r>
      <w:r>
        <w:rPr>
          <w:sz w:val="28"/>
          <w:szCs w:val="28"/>
        </w:rPr>
        <w:t>.2014 г. № 48-ЗРК/2014 «О</w:t>
      </w:r>
      <w:r w:rsidRPr="00237F70">
        <w:rPr>
          <w:sz w:val="28"/>
          <w:szCs w:val="28"/>
        </w:rPr>
        <w:t xml:space="preserve">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w:t>
      </w:r>
      <w:r>
        <w:rPr>
          <w:sz w:val="28"/>
          <w:szCs w:val="28"/>
        </w:rPr>
        <w:t xml:space="preserve">» (далее - Закон № 48-ЗРК/2014) </w:t>
      </w:r>
      <w:r w:rsidRPr="00237F70">
        <w:rPr>
          <w:sz w:val="28"/>
          <w:szCs w:val="28"/>
        </w:rPr>
        <w:t xml:space="preserve">регулирует </w:t>
      </w:r>
      <w:r w:rsidRPr="00CD6637" w:rsidR="00CD6637">
        <w:rPr>
          <w:sz w:val="28"/>
          <w:szCs w:val="28"/>
        </w:rPr>
        <w:t>правоотношения в сфере обеспечения проведения капитального ремонта общего имущества в многоквартирных домах, расположенных на территории Республики Крым, в пределах полномочий субъекта Российской Федерации, установленных Жилищным кодексом Российской Федерации, пунктом 117 части 1 статьи 44 Федерального закона от</w:t>
      </w:r>
      <w:r w:rsidR="00CD6637">
        <w:rPr>
          <w:sz w:val="28"/>
          <w:szCs w:val="28"/>
        </w:rPr>
        <w:t xml:space="preserve"> 21 декабря 2021 года № 414-ФЗ «</w:t>
      </w:r>
      <w:r w:rsidRPr="00CD6637" w:rsidR="00CD6637">
        <w:rPr>
          <w:sz w:val="28"/>
          <w:szCs w:val="28"/>
        </w:rPr>
        <w:t xml:space="preserve">Об общих принципах организации публичной власти в </w:t>
      </w:r>
      <w:r w:rsidR="00CD6637">
        <w:rPr>
          <w:sz w:val="28"/>
          <w:szCs w:val="28"/>
        </w:rPr>
        <w:t>субъектах Российской Федерации»</w:t>
      </w:r>
      <w:r w:rsidRPr="00237F70">
        <w:rPr>
          <w:sz w:val="28"/>
          <w:szCs w:val="28"/>
        </w:rPr>
        <w:t>.</w:t>
      </w:r>
    </w:p>
    <w:p w:rsidR="00780D8F" w:rsidP="00780D8F">
      <w:pPr>
        <w:shd w:val="clear" w:color="auto" w:fill="FFFFFF"/>
        <w:ind w:firstLine="708"/>
        <w:jc w:val="both"/>
        <w:textAlignment w:val="baseline"/>
        <w:rPr>
          <w:sz w:val="28"/>
          <w:szCs w:val="28"/>
        </w:rPr>
      </w:pPr>
      <w:r>
        <w:rPr>
          <w:sz w:val="28"/>
          <w:szCs w:val="28"/>
        </w:rPr>
        <w:t>В соответствии с п.п. 1, 2, 4 ст. 3 Закона № 48-ЗРК/2014 к</w:t>
      </w:r>
      <w:r w:rsidRPr="0009123C">
        <w:rPr>
          <w:sz w:val="28"/>
          <w:szCs w:val="28"/>
        </w:rPr>
        <w:t xml:space="preserve"> полномочиям Совета министров Республики Крым в сфере обеспечения своевременного  проведения  капитального  ремонта  общего  имущества в</w:t>
      </w:r>
      <w:r>
        <w:rPr>
          <w:sz w:val="28"/>
          <w:szCs w:val="28"/>
        </w:rPr>
        <w:t xml:space="preserve"> многоквартирных домах относятся, в том числе: </w:t>
      </w:r>
      <w:r w:rsidRPr="00164EA3">
        <w:rPr>
          <w:sz w:val="28"/>
          <w:szCs w:val="28"/>
        </w:rPr>
        <w:t>утверждение региональной программы проведения капитального ремонта общего имущества в многоквартирных домах на территории Республики Крым (далее - Региональная программа) в порядке, предусмотренном настоящим Законом; установление минимального размера взноса на капитальный ремонт; принятие решения о создании регионального оператора</w:t>
      </w:r>
      <w:r>
        <w:rPr>
          <w:sz w:val="28"/>
          <w:szCs w:val="28"/>
        </w:rPr>
        <w:t>.</w:t>
      </w:r>
    </w:p>
    <w:p w:rsidR="00780D8F" w:rsidP="00780D8F">
      <w:pPr>
        <w:shd w:val="clear" w:color="auto" w:fill="FFFFFF"/>
        <w:ind w:firstLine="708"/>
        <w:jc w:val="both"/>
        <w:textAlignment w:val="baseline"/>
        <w:rPr>
          <w:sz w:val="28"/>
          <w:szCs w:val="28"/>
        </w:rPr>
      </w:pPr>
      <w:r>
        <w:rPr>
          <w:sz w:val="28"/>
          <w:szCs w:val="28"/>
        </w:rPr>
        <w:t xml:space="preserve">Согласно ч. 1, 2 ст. 11.1 Закона № 48-ЗРК/2014 </w:t>
      </w:r>
      <w:r w:rsidR="00AF51DD">
        <w:rPr>
          <w:sz w:val="28"/>
          <w:szCs w:val="28"/>
        </w:rPr>
        <w:t>в</w:t>
      </w:r>
      <w:r w:rsidRPr="00AF51DD" w:rsidR="00AF51DD">
        <w:rPr>
          <w:sz w:val="28"/>
          <w:szCs w:val="28"/>
        </w:rPr>
        <w:t>зносы на капитальный ремонт уплачивают собственники помещений в многоквартирных домах на основании платежных документов, предоставленных региональным оператором</w:t>
      </w:r>
      <w:r w:rsidRPr="0096316C">
        <w:rPr>
          <w:sz w:val="28"/>
          <w:szCs w:val="28"/>
        </w:rPr>
        <w:t>.</w:t>
      </w:r>
      <w:r w:rsidR="00643202">
        <w:rPr>
          <w:sz w:val="28"/>
          <w:szCs w:val="28"/>
        </w:rPr>
        <w:t xml:space="preserve"> </w:t>
      </w:r>
      <w:r w:rsidRPr="00AF51DD" w:rsidR="00AF51DD">
        <w:rPr>
          <w:sz w:val="28"/>
          <w:szCs w:val="28"/>
        </w:rPr>
        <w:t>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r w:rsidRPr="0096316C">
        <w:rPr>
          <w:sz w:val="28"/>
          <w:szCs w:val="28"/>
        </w:rPr>
        <w:t>.</w:t>
      </w:r>
    </w:p>
    <w:p w:rsidR="00780D8F" w:rsidP="00780D8F">
      <w:pPr>
        <w:shd w:val="clear" w:color="auto" w:fill="FFFFFF"/>
        <w:ind w:firstLine="708"/>
        <w:jc w:val="both"/>
        <w:textAlignment w:val="baseline"/>
        <w:rPr>
          <w:sz w:val="28"/>
          <w:szCs w:val="28"/>
        </w:rPr>
      </w:pPr>
      <w:r>
        <w:rPr>
          <w:sz w:val="28"/>
          <w:szCs w:val="28"/>
        </w:rPr>
        <w:t xml:space="preserve">Распоряжением </w:t>
      </w:r>
      <w:r w:rsidRPr="00D5134E">
        <w:rPr>
          <w:sz w:val="28"/>
          <w:szCs w:val="28"/>
        </w:rPr>
        <w:t xml:space="preserve">Совета министров Республики Крым от </w:t>
      </w:r>
      <w:r w:rsidR="003B05DB">
        <w:rPr>
          <w:sz w:val="28"/>
          <w:szCs w:val="28"/>
        </w:rPr>
        <w:t xml:space="preserve">20.10.2014 г.                     </w:t>
      </w:r>
      <w:r w:rsidRPr="00D5134E">
        <w:rPr>
          <w:sz w:val="28"/>
          <w:szCs w:val="28"/>
        </w:rPr>
        <w:t xml:space="preserve">№ 1052-р </w:t>
      </w:r>
      <w:r>
        <w:rPr>
          <w:sz w:val="28"/>
          <w:szCs w:val="28"/>
        </w:rPr>
        <w:t>создана Некоммерческая организация</w:t>
      </w:r>
      <w:r w:rsidRPr="00D5134E">
        <w:rPr>
          <w:sz w:val="28"/>
          <w:szCs w:val="28"/>
        </w:rPr>
        <w:t xml:space="preserve"> «Региональный фонд капитального ремонта многоквартирных домов Республики Крым»</w:t>
      </w:r>
      <w:r>
        <w:rPr>
          <w:sz w:val="28"/>
          <w:szCs w:val="28"/>
        </w:rPr>
        <w:t xml:space="preserve"> (пункт 1), определено, что </w:t>
      </w:r>
      <w:r w:rsidR="004736A6">
        <w:rPr>
          <w:sz w:val="28"/>
          <w:szCs w:val="28"/>
        </w:rPr>
        <w:t xml:space="preserve">одной из </w:t>
      </w:r>
      <w:r>
        <w:rPr>
          <w:sz w:val="28"/>
          <w:szCs w:val="28"/>
        </w:rPr>
        <w:t>о</w:t>
      </w:r>
      <w:r w:rsidRPr="00A71197">
        <w:rPr>
          <w:sz w:val="28"/>
          <w:szCs w:val="28"/>
        </w:rPr>
        <w:t>сновн</w:t>
      </w:r>
      <w:r w:rsidR="004736A6">
        <w:rPr>
          <w:sz w:val="28"/>
          <w:szCs w:val="28"/>
        </w:rPr>
        <w:t>ых</w:t>
      </w:r>
      <w:r w:rsidRPr="00A71197">
        <w:rPr>
          <w:sz w:val="28"/>
          <w:szCs w:val="28"/>
        </w:rPr>
        <w:t xml:space="preserve"> цел</w:t>
      </w:r>
      <w:r w:rsidR="004736A6">
        <w:rPr>
          <w:sz w:val="28"/>
          <w:szCs w:val="28"/>
        </w:rPr>
        <w:t>ей</w:t>
      </w:r>
      <w:r w:rsidRPr="00A71197">
        <w:rPr>
          <w:sz w:val="28"/>
          <w:szCs w:val="28"/>
        </w:rPr>
        <w:t xml:space="preserve"> деятельности НО «РФ</w:t>
      </w:r>
      <w:r>
        <w:rPr>
          <w:sz w:val="28"/>
          <w:szCs w:val="28"/>
        </w:rPr>
        <w:t xml:space="preserve"> КРМД </w:t>
      </w:r>
      <w:r w:rsidRPr="00A71197">
        <w:rPr>
          <w:sz w:val="28"/>
          <w:szCs w:val="28"/>
        </w:rPr>
        <w:t>РК»</w:t>
      </w:r>
      <w:r w:rsidR="004736A6">
        <w:rPr>
          <w:sz w:val="28"/>
          <w:szCs w:val="28"/>
        </w:rPr>
        <w:t xml:space="preserve"> является</w:t>
      </w:r>
      <w:r w:rsidRPr="00A71197">
        <w:rPr>
          <w:sz w:val="28"/>
          <w:szCs w:val="28"/>
        </w:rPr>
        <w:t xml:space="preserve"> аккумулирование  взносов  на  капитальный  ремонт,  уплачиваемых </w:t>
      </w:r>
      <w:r w:rsidRPr="00A71197">
        <w:rPr>
          <w:sz w:val="28"/>
          <w:szCs w:val="28"/>
        </w:rPr>
        <w:t>собственниками  помещ</w:t>
      </w:r>
      <w:r>
        <w:rPr>
          <w:sz w:val="28"/>
          <w:szCs w:val="28"/>
        </w:rPr>
        <w:t>ений  в  многоквартирных  домах (пункт 2.1) (</w:t>
      </w:r>
      <w:hyperlink r:id="rId4" w:history="1">
        <w:r w:rsidRPr="00797DCE">
          <w:rPr>
            <w:rStyle w:val="Hyperlink"/>
            <w:sz w:val="28"/>
            <w:szCs w:val="28"/>
          </w:rPr>
          <w:t>https://rk.gov.ru/ru/document/show/3596</w:t>
        </w:r>
      </w:hyperlink>
      <w:r>
        <w:rPr>
          <w:sz w:val="28"/>
          <w:szCs w:val="28"/>
        </w:rPr>
        <w:t>).</w:t>
      </w:r>
    </w:p>
    <w:p w:rsidR="00780D8F" w:rsidP="00780D8F">
      <w:pPr>
        <w:shd w:val="clear" w:color="auto" w:fill="FFFFFF"/>
        <w:ind w:firstLine="708"/>
        <w:jc w:val="both"/>
        <w:textAlignment w:val="baseline"/>
        <w:rPr>
          <w:sz w:val="28"/>
          <w:szCs w:val="28"/>
        </w:rPr>
      </w:pPr>
      <w:r>
        <w:rPr>
          <w:sz w:val="28"/>
          <w:szCs w:val="28"/>
        </w:rPr>
        <w:t>П</w:t>
      </w:r>
      <w:r w:rsidRPr="0026594B">
        <w:rPr>
          <w:sz w:val="28"/>
          <w:szCs w:val="28"/>
        </w:rPr>
        <w:t xml:space="preserve">остановлением </w:t>
      </w:r>
      <w:r>
        <w:rPr>
          <w:sz w:val="28"/>
          <w:szCs w:val="28"/>
        </w:rPr>
        <w:t xml:space="preserve">Совета министров Республики Крым от 30.11.2015 г. № 753 </w:t>
      </w:r>
      <w:r w:rsidR="005710F0">
        <w:rPr>
          <w:sz w:val="28"/>
          <w:szCs w:val="28"/>
        </w:rPr>
        <w:t>(</w:t>
      </w:r>
      <w:r w:rsidRPr="007A5E54" w:rsidR="005710F0">
        <w:rPr>
          <w:sz w:val="28"/>
          <w:szCs w:val="28"/>
        </w:rPr>
        <w:t>в редакции постановления Совета министров Республики Крым от  24.05.2024 г. № 285</w:t>
      </w:r>
      <w:r w:rsidR="005710F0">
        <w:rPr>
          <w:sz w:val="28"/>
          <w:szCs w:val="28"/>
        </w:rPr>
        <w:t xml:space="preserve">) </w:t>
      </w:r>
      <w:r>
        <w:rPr>
          <w:sz w:val="28"/>
          <w:szCs w:val="28"/>
        </w:rPr>
        <w:t>утверждена Региональная программа капитального ремонта общего имущества в многоквартирных домах на территории Республи</w:t>
      </w:r>
      <w:r w:rsidR="005710F0">
        <w:rPr>
          <w:sz w:val="28"/>
          <w:szCs w:val="28"/>
        </w:rPr>
        <w:t>ки Крым на 2016-20</w:t>
      </w:r>
      <w:r>
        <w:rPr>
          <w:sz w:val="28"/>
          <w:szCs w:val="28"/>
        </w:rPr>
        <w:t>5</w:t>
      </w:r>
      <w:r w:rsidR="005710F0">
        <w:rPr>
          <w:sz w:val="28"/>
          <w:szCs w:val="28"/>
        </w:rPr>
        <w:t>0</w:t>
      </w:r>
      <w:r>
        <w:rPr>
          <w:sz w:val="28"/>
          <w:szCs w:val="28"/>
        </w:rPr>
        <w:t xml:space="preserve"> гг. (далее – Региональная программа).</w:t>
      </w:r>
    </w:p>
    <w:p w:rsidR="00780D8F" w:rsidRPr="006A6C71" w:rsidP="00780D8F">
      <w:pPr>
        <w:shd w:val="clear" w:color="auto" w:fill="FFFFFF"/>
        <w:ind w:firstLine="708"/>
        <w:jc w:val="both"/>
        <w:textAlignment w:val="baseline"/>
        <w:rPr>
          <w:sz w:val="28"/>
          <w:szCs w:val="28"/>
        </w:rPr>
      </w:pPr>
      <w:r w:rsidRPr="006A6C71">
        <w:rPr>
          <w:sz w:val="28"/>
          <w:szCs w:val="28"/>
        </w:rP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в </w:t>
      </w:r>
      <w:r w:rsidR="00382135">
        <w:rPr>
          <w:sz w:val="28"/>
          <w:szCs w:val="28"/>
        </w:rPr>
        <w:t>2022 г</w:t>
      </w:r>
      <w:r w:rsidR="00960689">
        <w:rPr>
          <w:sz w:val="28"/>
          <w:szCs w:val="28"/>
        </w:rPr>
        <w:t>.</w:t>
      </w:r>
      <w:r w:rsidR="00382135">
        <w:rPr>
          <w:sz w:val="28"/>
          <w:szCs w:val="28"/>
        </w:rPr>
        <w:t xml:space="preserve"> </w:t>
      </w:r>
      <w:r w:rsidRPr="006A6C71" w:rsidR="00186A15">
        <w:rPr>
          <w:sz w:val="28"/>
          <w:szCs w:val="28"/>
        </w:rPr>
        <w:t>установлен в размере</w:t>
      </w:r>
      <w:r w:rsidR="00382135">
        <w:rPr>
          <w:sz w:val="28"/>
          <w:szCs w:val="28"/>
        </w:rPr>
        <w:t xml:space="preserve"> 6,80 руб., в 2023 г</w:t>
      </w:r>
      <w:r w:rsidR="00960689">
        <w:rPr>
          <w:sz w:val="28"/>
          <w:szCs w:val="28"/>
        </w:rPr>
        <w:t>.</w:t>
      </w:r>
      <w:r w:rsidRPr="006A6C71">
        <w:rPr>
          <w:sz w:val="28"/>
          <w:szCs w:val="28"/>
        </w:rPr>
        <w:t xml:space="preserve"> – 7,21 руб.</w:t>
      </w:r>
      <w:r w:rsidR="00382135">
        <w:rPr>
          <w:sz w:val="28"/>
          <w:szCs w:val="28"/>
        </w:rPr>
        <w:t>, в 2024 г</w:t>
      </w:r>
      <w:r w:rsidR="00960689">
        <w:rPr>
          <w:sz w:val="28"/>
          <w:szCs w:val="28"/>
        </w:rPr>
        <w:t>.</w:t>
      </w:r>
      <w:r w:rsidR="00382135">
        <w:rPr>
          <w:sz w:val="28"/>
          <w:szCs w:val="28"/>
        </w:rPr>
        <w:t xml:space="preserve"> – 8,14 руб.</w:t>
      </w:r>
      <w:r w:rsidR="00960689">
        <w:rPr>
          <w:sz w:val="28"/>
          <w:szCs w:val="28"/>
        </w:rPr>
        <w:t>, в 2025 г. – 10,00 руб.</w:t>
      </w:r>
      <w:r w:rsidR="00186A15">
        <w:rPr>
          <w:sz w:val="28"/>
          <w:szCs w:val="28"/>
        </w:rPr>
        <w:t xml:space="preserve"> </w:t>
      </w:r>
      <w:r w:rsidRPr="006A6C71">
        <w:rPr>
          <w:sz w:val="28"/>
          <w:szCs w:val="28"/>
        </w:rPr>
        <w:t>за один квадратный метр общей площади жилого (нежилого) помещения, принадлежащего собственнику такого помещения (постановлени</w:t>
      </w:r>
      <w:r>
        <w:rPr>
          <w:sz w:val="28"/>
          <w:szCs w:val="28"/>
        </w:rPr>
        <w:t>я</w:t>
      </w:r>
      <w:r w:rsidRPr="006A6C71">
        <w:rPr>
          <w:sz w:val="28"/>
          <w:szCs w:val="28"/>
        </w:rPr>
        <w:t xml:space="preserve"> Совета министров Республики Крым от 30.09.2021 г. № 573</w:t>
      </w:r>
      <w:r>
        <w:rPr>
          <w:sz w:val="28"/>
          <w:szCs w:val="28"/>
        </w:rPr>
        <w:t>;</w:t>
      </w:r>
      <w:r w:rsidRPr="006A6C71">
        <w:rPr>
          <w:sz w:val="28"/>
          <w:szCs w:val="28"/>
        </w:rPr>
        <w:t xml:space="preserve"> от 11.10.2022 г. № 841</w:t>
      </w:r>
      <w:r w:rsidR="00382135">
        <w:rPr>
          <w:sz w:val="28"/>
          <w:szCs w:val="28"/>
        </w:rPr>
        <w:t>; от 30.08.2023 г. № 630</w:t>
      </w:r>
      <w:r w:rsidR="00960689">
        <w:rPr>
          <w:sz w:val="28"/>
          <w:szCs w:val="28"/>
        </w:rPr>
        <w:t>, от 07.10.2024 г. № 578</w:t>
      </w:r>
      <w:r>
        <w:rPr>
          <w:sz w:val="28"/>
          <w:szCs w:val="28"/>
        </w:rPr>
        <w:t xml:space="preserve"> соответственно</w:t>
      </w:r>
      <w:r w:rsidR="00C924C1">
        <w:rPr>
          <w:sz w:val="28"/>
          <w:szCs w:val="28"/>
        </w:rPr>
        <w:t>)</w:t>
      </w:r>
      <w:r w:rsidRPr="006A6C71">
        <w:rPr>
          <w:sz w:val="28"/>
          <w:szCs w:val="28"/>
        </w:rPr>
        <w:t>.</w:t>
      </w:r>
    </w:p>
    <w:p w:rsidR="00780D8F" w:rsidP="00780D8F">
      <w:pPr>
        <w:shd w:val="clear" w:color="auto" w:fill="FFFFFF"/>
        <w:ind w:firstLine="708"/>
        <w:jc w:val="both"/>
        <w:textAlignment w:val="baseline"/>
        <w:rPr>
          <w:sz w:val="28"/>
          <w:szCs w:val="28"/>
        </w:rPr>
      </w:pPr>
      <w:r w:rsidRPr="00C06FD5">
        <w:rPr>
          <w:sz w:val="28"/>
          <w:szCs w:val="28"/>
        </w:rPr>
        <w:t xml:space="preserve">Постановлением Администрации города Симферополя Республики Крым от 07.09.2016 г. № 2045 «О выборе способа формирования Фонда капитального ремонта для собственников многоквартирных домов, не принявших решения о способе формирования Фонда капитального ремонта» </w:t>
      </w:r>
      <w:r>
        <w:rPr>
          <w:sz w:val="28"/>
          <w:szCs w:val="28"/>
        </w:rPr>
        <w:t>постановлено ф</w:t>
      </w:r>
      <w:r w:rsidRPr="004F5FEA">
        <w:rPr>
          <w:sz w:val="28"/>
          <w:szCs w:val="28"/>
        </w:rPr>
        <w:t>ормирование Фонда капитального ремонта осуществлять на счете регионального оператора, в отношении многоквартирных домов, согласно приложению</w:t>
      </w:r>
      <w:r>
        <w:rPr>
          <w:sz w:val="28"/>
          <w:szCs w:val="28"/>
        </w:rPr>
        <w:t xml:space="preserve"> (пункт 1).</w:t>
      </w:r>
    </w:p>
    <w:p w:rsidR="00780D8F" w:rsidP="00780D8F">
      <w:pPr>
        <w:shd w:val="clear" w:color="auto" w:fill="FFFFFF"/>
        <w:ind w:firstLine="708"/>
        <w:jc w:val="both"/>
        <w:textAlignment w:val="baseline"/>
        <w:rPr>
          <w:sz w:val="28"/>
          <w:szCs w:val="28"/>
        </w:rPr>
      </w:pPr>
      <w:r>
        <w:rPr>
          <w:sz w:val="28"/>
          <w:szCs w:val="28"/>
        </w:rPr>
        <w:t xml:space="preserve">Согласно п. </w:t>
      </w:r>
      <w:r w:rsidR="00764C97">
        <w:rPr>
          <w:sz w:val="28"/>
          <w:szCs w:val="28"/>
        </w:rPr>
        <w:t>276</w:t>
      </w:r>
      <w:r>
        <w:rPr>
          <w:sz w:val="28"/>
          <w:szCs w:val="28"/>
        </w:rPr>
        <w:t xml:space="preserve"> Перечня </w:t>
      </w:r>
      <w:r w:rsidRPr="008E727B">
        <w:rPr>
          <w:sz w:val="28"/>
          <w:szCs w:val="28"/>
        </w:rPr>
        <w:t xml:space="preserve">МКД </w:t>
      </w:r>
      <w:r>
        <w:rPr>
          <w:sz w:val="28"/>
          <w:szCs w:val="28"/>
        </w:rPr>
        <w:t xml:space="preserve">по формированию фонда капитального ремонта на счете регионального оператора (приложение к постановлению Администрации города Симферополя от 07.09.2016 г. № 2045) собственники помещений многоквартирного дома </w:t>
      </w:r>
      <w:r w:rsidR="00E256FF">
        <w:rPr>
          <w:sz w:val="28"/>
          <w:szCs w:val="28"/>
        </w:rPr>
        <w:t>…….</w:t>
      </w:r>
      <w:r w:rsidRPr="00C06FD5">
        <w:rPr>
          <w:sz w:val="28"/>
          <w:szCs w:val="28"/>
        </w:rPr>
        <w:t>, формируют фонд капитального ремонта на счете регионального оператора</w:t>
      </w:r>
      <w:r>
        <w:rPr>
          <w:sz w:val="28"/>
          <w:szCs w:val="28"/>
        </w:rPr>
        <w:t xml:space="preserve"> (</w:t>
      </w:r>
      <w:hyperlink r:id="rId5" w:history="1">
        <w:r w:rsidRPr="00797DCE">
          <w:rPr>
            <w:rStyle w:val="Hyperlink"/>
            <w:sz w:val="28"/>
            <w:szCs w:val="28"/>
          </w:rPr>
          <w:t>https://docs.cntd.ru/document/446298468</w:t>
        </w:r>
      </w:hyperlink>
      <w:r>
        <w:rPr>
          <w:sz w:val="28"/>
          <w:szCs w:val="28"/>
        </w:rPr>
        <w:t>)</w:t>
      </w:r>
      <w:r w:rsidRPr="00C06FD5">
        <w:rPr>
          <w:sz w:val="28"/>
          <w:szCs w:val="28"/>
        </w:rPr>
        <w:t>.</w:t>
      </w:r>
    </w:p>
    <w:p w:rsidR="00780D8F" w:rsidP="00780D8F">
      <w:pPr>
        <w:shd w:val="clear" w:color="auto" w:fill="FFFFFF"/>
        <w:ind w:firstLine="708"/>
        <w:jc w:val="both"/>
        <w:textAlignment w:val="baseline"/>
        <w:rPr>
          <w:sz w:val="28"/>
          <w:szCs w:val="28"/>
        </w:rPr>
      </w:pPr>
      <w:r>
        <w:rPr>
          <w:sz w:val="28"/>
          <w:szCs w:val="28"/>
        </w:rPr>
        <w:t xml:space="preserve">Согласно выписке из ЕГРН от </w:t>
      </w:r>
      <w:r w:rsidR="00236AAF">
        <w:rPr>
          <w:sz w:val="28"/>
          <w:szCs w:val="28"/>
        </w:rPr>
        <w:t>19.11</w:t>
      </w:r>
      <w:r w:rsidR="003D022E">
        <w:rPr>
          <w:sz w:val="28"/>
          <w:szCs w:val="28"/>
        </w:rPr>
        <w:t>.2024</w:t>
      </w:r>
      <w:r>
        <w:rPr>
          <w:sz w:val="28"/>
          <w:szCs w:val="28"/>
        </w:rPr>
        <w:t xml:space="preserve"> г. № КУВИ-001/202</w:t>
      </w:r>
      <w:r w:rsidR="003D022E">
        <w:rPr>
          <w:sz w:val="28"/>
          <w:szCs w:val="28"/>
        </w:rPr>
        <w:t>4</w:t>
      </w:r>
      <w:r>
        <w:rPr>
          <w:sz w:val="28"/>
          <w:szCs w:val="28"/>
        </w:rPr>
        <w:t>-</w:t>
      </w:r>
      <w:r w:rsidR="00236AAF">
        <w:rPr>
          <w:sz w:val="28"/>
          <w:szCs w:val="28"/>
        </w:rPr>
        <w:t>281313023</w:t>
      </w:r>
      <w:r>
        <w:rPr>
          <w:sz w:val="28"/>
          <w:szCs w:val="28"/>
        </w:rPr>
        <w:t xml:space="preserve"> собственником </w:t>
      </w:r>
      <w:r w:rsidR="00E256FF">
        <w:rPr>
          <w:sz w:val="28"/>
          <w:szCs w:val="28"/>
        </w:rPr>
        <w:t>…….</w:t>
      </w:r>
      <w:r w:rsidR="00FB7CB8">
        <w:rPr>
          <w:sz w:val="28"/>
          <w:szCs w:val="28"/>
        </w:rPr>
        <w:t>(л.д.</w:t>
      </w:r>
      <w:r w:rsidR="00236AAF">
        <w:rPr>
          <w:sz w:val="28"/>
          <w:szCs w:val="28"/>
        </w:rPr>
        <w:t>11</w:t>
      </w:r>
      <w:r>
        <w:rPr>
          <w:sz w:val="28"/>
          <w:szCs w:val="28"/>
        </w:rPr>
        <w:t>).</w:t>
      </w:r>
    </w:p>
    <w:p w:rsidR="00780D8F" w:rsidP="00780D8F">
      <w:pPr>
        <w:shd w:val="clear" w:color="auto" w:fill="FFFFFF"/>
        <w:ind w:firstLine="708"/>
        <w:jc w:val="both"/>
        <w:textAlignment w:val="baseline"/>
        <w:rPr>
          <w:sz w:val="28"/>
          <w:szCs w:val="28"/>
        </w:rPr>
      </w:pPr>
      <w:r w:rsidRPr="00E76CE8">
        <w:rPr>
          <w:sz w:val="28"/>
          <w:szCs w:val="28"/>
        </w:rPr>
        <w:t xml:space="preserve">Принимая во внимание положения ст. 210 ГК РФ, ст.ст.30, 154, 158, 169, 171 ЖК РФ, на ответчика </w:t>
      </w:r>
      <w:r w:rsidR="007261A9">
        <w:rPr>
          <w:sz w:val="28"/>
          <w:szCs w:val="28"/>
        </w:rPr>
        <w:t>Есипову Т</w:t>
      </w:r>
      <w:r w:rsidRPr="00E76CE8" w:rsidR="00CC7768">
        <w:rPr>
          <w:sz w:val="28"/>
          <w:szCs w:val="28"/>
        </w:rPr>
        <w:t>.А</w:t>
      </w:r>
      <w:r w:rsidRPr="00E76CE8">
        <w:rPr>
          <w:sz w:val="28"/>
          <w:szCs w:val="28"/>
        </w:rPr>
        <w:t>. возложена обязанность по уплате взносов на капитальный ремонт общего иму</w:t>
      </w:r>
      <w:r w:rsidRPr="00E76CE8" w:rsidR="00671AA2">
        <w:rPr>
          <w:sz w:val="28"/>
          <w:szCs w:val="28"/>
        </w:rPr>
        <w:t>щ</w:t>
      </w:r>
      <w:r w:rsidR="007261A9">
        <w:rPr>
          <w:sz w:val="28"/>
          <w:szCs w:val="28"/>
        </w:rPr>
        <w:t xml:space="preserve">ества в многоквартирном доме </w:t>
      </w:r>
      <w:r w:rsidR="00E256FF">
        <w:rPr>
          <w:sz w:val="28"/>
          <w:szCs w:val="28"/>
        </w:rPr>
        <w:t>……</w:t>
      </w:r>
    </w:p>
    <w:p w:rsidR="00780D8F" w:rsidP="00780D8F">
      <w:pPr>
        <w:shd w:val="clear" w:color="auto" w:fill="FFFFFF"/>
        <w:ind w:firstLine="708"/>
        <w:jc w:val="both"/>
        <w:textAlignment w:val="baseline"/>
        <w:rPr>
          <w:sz w:val="28"/>
          <w:szCs w:val="28"/>
        </w:rPr>
      </w:pPr>
      <w:r>
        <w:rPr>
          <w:sz w:val="28"/>
          <w:szCs w:val="28"/>
        </w:rPr>
        <w:t xml:space="preserve">Согласно </w:t>
      </w:r>
      <w:r w:rsidR="00E76CE8">
        <w:rPr>
          <w:sz w:val="28"/>
          <w:szCs w:val="28"/>
        </w:rPr>
        <w:t>представленному истцом расчету</w:t>
      </w:r>
      <w:r>
        <w:rPr>
          <w:sz w:val="28"/>
          <w:szCs w:val="28"/>
        </w:rPr>
        <w:t xml:space="preserve"> основной долг </w:t>
      </w:r>
      <w:r w:rsidR="00E76CE8">
        <w:rPr>
          <w:sz w:val="28"/>
          <w:szCs w:val="28"/>
        </w:rPr>
        <w:t>ответчика</w:t>
      </w:r>
      <w:r w:rsidR="00173E7C">
        <w:rPr>
          <w:sz w:val="28"/>
          <w:szCs w:val="28"/>
        </w:rPr>
        <w:t xml:space="preserve"> (лицевой счет </w:t>
      </w:r>
      <w:r w:rsidRPr="00C42E40" w:rsidR="00173E7C">
        <w:rPr>
          <w:sz w:val="28"/>
          <w:szCs w:val="28"/>
        </w:rPr>
        <w:t>1091</w:t>
      </w:r>
      <w:r w:rsidR="00173E7C">
        <w:rPr>
          <w:sz w:val="28"/>
          <w:szCs w:val="28"/>
        </w:rPr>
        <w:t xml:space="preserve">849834) </w:t>
      </w:r>
      <w:r w:rsidR="00E76CE8">
        <w:rPr>
          <w:sz w:val="28"/>
          <w:szCs w:val="28"/>
        </w:rPr>
        <w:t xml:space="preserve">по состоянию </w:t>
      </w:r>
      <w:r>
        <w:rPr>
          <w:sz w:val="28"/>
          <w:szCs w:val="28"/>
        </w:rPr>
        <w:t xml:space="preserve">на </w:t>
      </w:r>
      <w:r w:rsidR="00E76CE8">
        <w:rPr>
          <w:sz w:val="28"/>
          <w:szCs w:val="28"/>
        </w:rPr>
        <w:t>июнь 2025</w:t>
      </w:r>
      <w:r w:rsidRPr="007A5E54">
        <w:rPr>
          <w:sz w:val="28"/>
          <w:szCs w:val="28"/>
        </w:rPr>
        <w:t xml:space="preserve"> г</w:t>
      </w:r>
      <w:r w:rsidR="00E76CE8">
        <w:rPr>
          <w:sz w:val="28"/>
          <w:szCs w:val="28"/>
        </w:rPr>
        <w:t>ода</w:t>
      </w:r>
      <w:r>
        <w:rPr>
          <w:sz w:val="28"/>
          <w:szCs w:val="28"/>
        </w:rPr>
        <w:t xml:space="preserve"> по взносам на капитальный ремонт общего имущества многоквартирного дома по адресу: </w:t>
      </w:r>
      <w:r w:rsidR="00B86DDD">
        <w:rPr>
          <w:sz w:val="28"/>
          <w:szCs w:val="28"/>
        </w:rPr>
        <w:t xml:space="preserve">                   </w:t>
      </w:r>
      <w:r>
        <w:rPr>
          <w:sz w:val="28"/>
          <w:szCs w:val="28"/>
        </w:rPr>
        <w:t>г</w:t>
      </w:r>
      <w:r w:rsidR="00E256FF">
        <w:rPr>
          <w:sz w:val="28"/>
          <w:szCs w:val="28"/>
        </w:rPr>
        <w:t>…….</w:t>
      </w:r>
      <w:r>
        <w:rPr>
          <w:sz w:val="28"/>
          <w:szCs w:val="28"/>
        </w:rPr>
        <w:t xml:space="preserve">а период с </w:t>
      </w:r>
      <w:r w:rsidR="00173E7C">
        <w:rPr>
          <w:sz w:val="28"/>
          <w:szCs w:val="28"/>
        </w:rPr>
        <w:t>января 2022</w:t>
      </w:r>
      <w:r>
        <w:rPr>
          <w:sz w:val="28"/>
          <w:szCs w:val="28"/>
        </w:rPr>
        <w:t xml:space="preserve"> года по </w:t>
      </w:r>
      <w:r w:rsidR="00173E7C">
        <w:rPr>
          <w:sz w:val="28"/>
          <w:szCs w:val="28"/>
        </w:rPr>
        <w:t>май</w:t>
      </w:r>
      <w:r w:rsidR="00E76CE8">
        <w:rPr>
          <w:sz w:val="28"/>
          <w:szCs w:val="28"/>
        </w:rPr>
        <w:t xml:space="preserve"> </w:t>
      </w:r>
      <w:r w:rsidR="00B86DDD">
        <w:rPr>
          <w:sz w:val="28"/>
          <w:szCs w:val="28"/>
        </w:rPr>
        <w:t xml:space="preserve">                 </w:t>
      </w:r>
      <w:r w:rsidR="00E76CE8">
        <w:rPr>
          <w:sz w:val="28"/>
          <w:szCs w:val="28"/>
        </w:rPr>
        <w:t>2025</w:t>
      </w:r>
      <w:r>
        <w:rPr>
          <w:sz w:val="28"/>
          <w:szCs w:val="28"/>
        </w:rPr>
        <w:t xml:space="preserve"> года составляет </w:t>
      </w:r>
      <w:r w:rsidR="00173E7C">
        <w:rPr>
          <w:sz w:val="28"/>
          <w:szCs w:val="28"/>
        </w:rPr>
        <w:t xml:space="preserve">20 842,80 </w:t>
      </w:r>
      <w:r w:rsidR="00E76CE8">
        <w:rPr>
          <w:sz w:val="28"/>
          <w:szCs w:val="28"/>
        </w:rPr>
        <w:t>руб</w:t>
      </w:r>
      <w:r>
        <w:rPr>
          <w:sz w:val="28"/>
          <w:szCs w:val="28"/>
        </w:rPr>
        <w:t>.</w:t>
      </w:r>
      <w:r w:rsidR="00173E7C">
        <w:rPr>
          <w:sz w:val="28"/>
          <w:szCs w:val="28"/>
        </w:rPr>
        <w:t xml:space="preserve"> (л.д.8).</w:t>
      </w:r>
    </w:p>
    <w:p w:rsidR="00486401" w:rsidP="00486401">
      <w:pPr>
        <w:shd w:val="clear" w:color="auto" w:fill="FFFFFF"/>
        <w:ind w:firstLine="708"/>
        <w:jc w:val="both"/>
        <w:textAlignment w:val="baseline"/>
        <w:rPr>
          <w:sz w:val="28"/>
          <w:szCs w:val="28"/>
        </w:rPr>
      </w:pPr>
      <w:r w:rsidRPr="00486401">
        <w:rPr>
          <w:sz w:val="28"/>
          <w:szCs w:val="28"/>
        </w:rPr>
        <w:t>Изучив представленные расчеты, суд приходит к выводу об их правильности, каких-либо ошибок при расчете задолженности судом не установлено.</w:t>
      </w:r>
    </w:p>
    <w:p w:rsidR="00780D8F" w:rsidP="00780D8F">
      <w:pPr>
        <w:shd w:val="clear" w:color="auto" w:fill="FFFFFF"/>
        <w:ind w:firstLine="708"/>
        <w:jc w:val="both"/>
        <w:textAlignment w:val="baseline"/>
        <w:rPr>
          <w:sz w:val="28"/>
          <w:szCs w:val="28"/>
        </w:rPr>
      </w:pPr>
      <w:r>
        <w:rPr>
          <w:sz w:val="28"/>
          <w:szCs w:val="28"/>
        </w:rPr>
        <w:t xml:space="preserve">В соответствии с протоколом расчета пени по лицевому счету </w:t>
      </w:r>
      <w:r w:rsidRPr="00C42E40" w:rsidR="00D51CED">
        <w:rPr>
          <w:sz w:val="28"/>
          <w:szCs w:val="28"/>
        </w:rPr>
        <w:t>1091</w:t>
      </w:r>
      <w:r w:rsidR="00173E7C">
        <w:rPr>
          <w:sz w:val="28"/>
          <w:szCs w:val="28"/>
        </w:rPr>
        <w:t xml:space="preserve">849834 </w:t>
      </w:r>
      <w:r>
        <w:rPr>
          <w:sz w:val="28"/>
          <w:szCs w:val="28"/>
        </w:rPr>
        <w:t xml:space="preserve">задолженность по уплате пени </w:t>
      </w:r>
      <w:r w:rsidR="00D51CED">
        <w:rPr>
          <w:sz w:val="28"/>
          <w:szCs w:val="28"/>
        </w:rPr>
        <w:t xml:space="preserve">за период </w:t>
      </w:r>
      <w:r w:rsidR="00F7270A">
        <w:rPr>
          <w:sz w:val="28"/>
          <w:szCs w:val="28"/>
        </w:rPr>
        <w:t xml:space="preserve">основной задолженности с января 2022 г. по май 2025 г. (пеня начислена </w:t>
      </w:r>
      <w:r>
        <w:rPr>
          <w:sz w:val="28"/>
          <w:szCs w:val="28"/>
        </w:rPr>
        <w:t xml:space="preserve">с </w:t>
      </w:r>
      <w:r w:rsidRPr="00F7270A" w:rsidR="00173E7C">
        <w:rPr>
          <w:sz w:val="28"/>
          <w:szCs w:val="28"/>
        </w:rPr>
        <w:t xml:space="preserve">20.02.2022 </w:t>
      </w:r>
      <w:r w:rsidRPr="00F7270A">
        <w:rPr>
          <w:sz w:val="28"/>
          <w:szCs w:val="28"/>
        </w:rPr>
        <w:t>г.</w:t>
      </w:r>
      <w:r w:rsidRPr="00F7270A" w:rsidR="00671AA2">
        <w:rPr>
          <w:sz w:val="28"/>
          <w:szCs w:val="28"/>
        </w:rPr>
        <w:t xml:space="preserve"> по </w:t>
      </w:r>
      <w:r w:rsidRPr="00F7270A" w:rsidR="00173E7C">
        <w:rPr>
          <w:sz w:val="28"/>
          <w:szCs w:val="28"/>
        </w:rPr>
        <w:t>31.05</w:t>
      </w:r>
      <w:r w:rsidRPr="00F7270A">
        <w:rPr>
          <w:sz w:val="28"/>
          <w:szCs w:val="28"/>
        </w:rPr>
        <w:t>.202</w:t>
      </w:r>
      <w:r w:rsidRPr="00F7270A" w:rsidR="00A11E35">
        <w:rPr>
          <w:sz w:val="28"/>
          <w:szCs w:val="28"/>
        </w:rPr>
        <w:t>5</w:t>
      </w:r>
      <w:r>
        <w:rPr>
          <w:sz w:val="28"/>
          <w:szCs w:val="28"/>
        </w:rPr>
        <w:t xml:space="preserve"> г.</w:t>
      </w:r>
      <w:r w:rsidR="00F7270A">
        <w:rPr>
          <w:sz w:val="28"/>
          <w:szCs w:val="28"/>
        </w:rPr>
        <w:t>)</w:t>
      </w:r>
      <w:r>
        <w:rPr>
          <w:sz w:val="28"/>
          <w:szCs w:val="28"/>
        </w:rPr>
        <w:t xml:space="preserve"> составляет</w:t>
      </w:r>
      <w:r w:rsidR="00D51CED">
        <w:rPr>
          <w:sz w:val="28"/>
          <w:szCs w:val="28"/>
        </w:rPr>
        <w:t xml:space="preserve"> 3</w:t>
      </w:r>
      <w:r w:rsidR="00173E7C">
        <w:rPr>
          <w:sz w:val="28"/>
          <w:szCs w:val="28"/>
        </w:rPr>
        <w:t> 435,38</w:t>
      </w:r>
      <w:r>
        <w:rPr>
          <w:sz w:val="28"/>
          <w:szCs w:val="28"/>
        </w:rPr>
        <w:t xml:space="preserve"> руб.</w:t>
      </w:r>
      <w:r w:rsidR="00F7270A">
        <w:rPr>
          <w:sz w:val="28"/>
          <w:szCs w:val="28"/>
        </w:rPr>
        <w:t xml:space="preserve"> </w:t>
      </w:r>
      <w:r>
        <w:rPr>
          <w:sz w:val="28"/>
          <w:szCs w:val="28"/>
        </w:rPr>
        <w:t>(л.д.</w:t>
      </w:r>
      <w:r w:rsidR="00173E7C">
        <w:rPr>
          <w:sz w:val="28"/>
          <w:szCs w:val="28"/>
        </w:rPr>
        <w:t>9</w:t>
      </w:r>
      <w:r>
        <w:rPr>
          <w:sz w:val="28"/>
          <w:szCs w:val="28"/>
        </w:rPr>
        <w:t>).</w:t>
      </w:r>
      <w:r w:rsidR="00F7270A">
        <w:rPr>
          <w:sz w:val="28"/>
          <w:szCs w:val="28"/>
        </w:rPr>
        <w:t xml:space="preserve"> </w:t>
      </w:r>
    </w:p>
    <w:p w:rsidR="00486401" w:rsidP="00780D8F">
      <w:pPr>
        <w:shd w:val="clear" w:color="auto" w:fill="FFFFFF"/>
        <w:ind w:firstLine="708"/>
        <w:jc w:val="both"/>
        <w:textAlignment w:val="baseline"/>
        <w:rPr>
          <w:sz w:val="28"/>
          <w:szCs w:val="28"/>
        </w:rPr>
      </w:pPr>
      <w:r>
        <w:rPr>
          <w:sz w:val="28"/>
          <w:szCs w:val="28"/>
        </w:rPr>
        <w:t>К</w:t>
      </w:r>
      <w:r>
        <w:rPr>
          <w:sz w:val="28"/>
          <w:szCs w:val="28"/>
        </w:rPr>
        <w:t xml:space="preserve">онтр расчёт пени ответчиком не представлен. </w:t>
      </w:r>
    </w:p>
    <w:p w:rsidR="00104803" w:rsidP="0087031B">
      <w:pPr>
        <w:shd w:val="clear" w:color="auto" w:fill="FFFFFF"/>
        <w:ind w:firstLine="708"/>
        <w:jc w:val="both"/>
        <w:textAlignment w:val="baseline"/>
        <w:rPr>
          <w:sz w:val="28"/>
          <w:szCs w:val="28"/>
        </w:rPr>
      </w:pPr>
      <w:r>
        <w:rPr>
          <w:sz w:val="28"/>
          <w:szCs w:val="28"/>
        </w:rPr>
        <w:t xml:space="preserve">На дату рассмотрения дела и вынесения решения суда обязательства </w:t>
      </w:r>
      <w:r w:rsidR="00173E7C">
        <w:rPr>
          <w:sz w:val="28"/>
          <w:szCs w:val="28"/>
        </w:rPr>
        <w:t>Есиповой Т</w:t>
      </w:r>
      <w:r w:rsidR="0064407B">
        <w:rPr>
          <w:sz w:val="28"/>
          <w:szCs w:val="28"/>
        </w:rPr>
        <w:t>.А</w:t>
      </w:r>
      <w:r>
        <w:rPr>
          <w:sz w:val="28"/>
          <w:szCs w:val="28"/>
        </w:rPr>
        <w:t xml:space="preserve">. по уплате </w:t>
      </w:r>
      <w:r w:rsidR="00FB6794">
        <w:rPr>
          <w:sz w:val="28"/>
          <w:szCs w:val="28"/>
        </w:rPr>
        <w:t>взносов</w:t>
      </w:r>
      <w:r w:rsidR="00CF2FFB">
        <w:rPr>
          <w:sz w:val="28"/>
          <w:szCs w:val="28"/>
        </w:rPr>
        <w:t xml:space="preserve"> на капитальный ремонт за период с </w:t>
      </w:r>
      <w:r w:rsidR="00173E7C">
        <w:rPr>
          <w:sz w:val="28"/>
          <w:szCs w:val="28"/>
        </w:rPr>
        <w:t xml:space="preserve">января </w:t>
      </w:r>
      <w:r w:rsidR="00B86DDD">
        <w:rPr>
          <w:sz w:val="28"/>
          <w:szCs w:val="28"/>
        </w:rPr>
        <w:t xml:space="preserve">             </w:t>
      </w:r>
      <w:r w:rsidR="00173E7C">
        <w:rPr>
          <w:sz w:val="28"/>
          <w:szCs w:val="28"/>
        </w:rPr>
        <w:t>2022</w:t>
      </w:r>
      <w:r w:rsidR="0087031B">
        <w:rPr>
          <w:sz w:val="28"/>
          <w:szCs w:val="28"/>
        </w:rPr>
        <w:t xml:space="preserve"> г. по </w:t>
      </w:r>
      <w:r w:rsidR="00173E7C">
        <w:rPr>
          <w:sz w:val="28"/>
          <w:szCs w:val="28"/>
        </w:rPr>
        <w:t>май</w:t>
      </w:r>
      <w:r w:rsidR="0064407B">
        <w:rPr>
          <w:sz w:val="28"/>
          <w:szCs w:val="28"/>
        </w:rPr>
        <w:t xml:space="preserve"> 2025</w:t>
      </w:r>
      <w:r w:rsidR="0087031B">
        <w:rPr>
          <w:sz w:val="28"/>
          <w:szCs w:val="28"/>
        </w:rPr>
        <w:t xml:space="preserve"> г</w:t>
      </w:r>
      <w:r w:rsidR="00CF2FFB">
        <w:rPr>
          <w:sz w:val="28"/>
          <w:szCs w:val="28"/>
        </w:rPr>
        <w:t>.</w:t>
      </w:r>
      <w:r w:rsidR="00173E7C">
        <w:rPr>
          <w:sz w:val="28"/>
          <w:szCs w:val="28"/>
        </w:rPr>
        <w:t xml:space="preserve"> </w:t>
      </w:r>
      <w:r w:rsidR="0087031B">
        <w:rPr>
          <w:sz w:val="28"/>
          <w:szCs w:val="28"/>
        </w:rPr>
        <w:t xml:space="preserve">не исполнены, </w:t>
      </w:r>
      <w:r w:rsidR="00CF2FFB">
        <w:rPr>
          <w:sz w:val="28"/>
          <w:szCs w:val="28"/>
        </w:rPr>
        <w:t xml:space="preserve">что свидетельствует </w:t>
      </w:r>
      <w:r w:rsidR="0087031B">
        <w:rPr>
          <w:sz w:val="28"/>
          <w:szCs w:val="28"/>
        </w:rPr>
        <w:t>о наличии</w:t>
      </w:r>
      <w:r w:rsidR="00CF2FFB">
        <w:rPr>
          <w:sz w:val="28"/>
          <w:szCs w:val="28"/>
        </w:rPr>
        <w:t xml:space="preserve"> оснований для взыскания с ответчика указанной задолженности, а соответственно – </w:t>
      </w:r>
      <w:r w:rsidR="00363D96">
        <w:rPr>
          <w:sz w:val="28"/>
          <w:szCs w:val="28"/>
        </w:rPr>
        <w:t xml:space="preserve">для </w:t>
      </w:r>
      <w:r w:rsidR="00CF2FFB">
        <w:rPr>
          <w:sz w:val="28"/>
          <w:szCs w:val="28"/>
        </w:rPr>
        <w:t>удовлетворения иска.</w:t>
      </w:r>
    </w:p>
    <w:p w:rsidR="0064407B" w:rsidP="008161B4">
      <w:pPr>
        <w:shd w:val="clear" w:color="auto" w:fill="FFFFFF"/>
        <w:ind w:firstLine="708"/>
        <w:jc w:val="both"/>
        <w:textAlignment w:val="baseline"/>
        <w:rPr>
          <w:sz w:val="28"/>
          <w:szCs w:val="28"/>
        </w:rPr>
      </w:pPr>
      <w:r>
        <w:rPr>
          <w:sz w:val="28"/>
          <w:szCs w:val="28"/>
        </w:rPr>
        <w:t xml:space="preserve">Доводы ответчика о пропуске истцом срока исковой давности за период с </w:t>
      </w:r>
      <w:r w:rsidR="00173E7C">
        <w:rPr>
          <w:sz w:val="28"/>
          <w:szCs w:val="28"/>
        </w:rPr>
        <w:t xml:space="preserve">января 2022 </w:t>
      </w:r>
      <w:r>
        <w:rPr>
          <w:sz w:val="28"/>
          <w:szCs w:val="28"/>
        </w:rPr>
        <w:t>г. сочтены судом необоснованными ввиду следующего.</w:t>
      </w:r>
    </w:p>
    <w:p w:rsidR="006C3C64" w:rsidRPr="006D4293" w:rsidP="006C3C64">
      <w:pPr>
        <w:shd w:val="clear" w:color="auto" w:fill="FFFFFF"/>
        <w:ind w:firstLine="708"/>
        <w:jc w:val="both"/>
        <w:textAlignment w:val="baseline"/>
        <w:rPr>
          <w:sz w:val="28"/>
          <w:szCs w:val="28"/>
        </w:rPr>
      </w:pPr>
      <w:r>
        <w:rPr>
          <w:sz w:val="28"/>
          <w:szCs w:val="28"/>
        </w:rPr>
        <w:t>В</w:t>
      </w:r>
      <w:r w:rsidRPr="006D4293">
        <w:rPr>
          <w:sz w:val="28"/>
          <w:szCs w:val="28"/>
        </w:rPr>
        <w:t xml:space="preserve"> соответствии со ст. 195 ГК РФ исковой давностью признается срок для защиты права по иску лица, право которого нарушено.</w:t>
      </w:r>
    </w:p>
    <w:p w:rsidR="006C3C64" w:rsidRPr="006D4293" w:rsidP="006C3C64">
      <w:pPr>
        <w:shd w:val="clear" w:color="auto" w:fill="FFFFFF"/>
        <w:ind w:firstLine="708"/>
        <w:jc w:val="both"/>
        <w:textAlignment w:val="baseline"/>
        <w:rPr>
          <w:sz w:val="28"/>
          <w:szCs w:val="28"/>
        </w:rPr>
      </w:pPr>
      <w:r w:rsidRPr="006D4293">
        <w:rPr>
          <w:sz w:val="28"/>
          <w:szCs w:val="28"/>
        </w:rPr>
        <w:t>Статьей 196 ГК РФ предусмотрено, что общий срок исковой давности составляет три года со дня, определяемого в соответствии со статьей 200 настоящего Кодекса.</w:t>
      </w:r>
    </w:p>
    <w:p w:rsidR="006C3C64" w:rsidRPr="006D4293" w:rsidP="006C3C64">
      <w:pPr>
        <w:shd w:val="clear" w:color="auto" w:fill="FFFFFF"/>
        <w:ind w:firstLine="708"/>
        <w:jc w:val="both"/>
        <w:textAlignment w:val="baseline"/>
        <w:rPr>
          <w:sz w:val="28"/>
          <w:szCs w:val="28"/>
        </w:rPr>
      </w:pPr>
      <w:r w:rsidRPr="006D4293">
        <w:rPr>
          <w:sz w:val="28"/>
          <w:szCs w:val="28"/>
        </w:rPr>
        <w:t>В соответствии с ч. 1 ст. 200 ГК РФ</w:t>
      </w:r>
      <w:r>
        <w:rPr>
          <w:sz w:val="28"/>
          <w:szCs w:val="28"/>
        </w:rPr>
        <w:t>,</w:t>
      </w:r>
      <w:r w:rsidRPr="006D4293">
        <w:rPr>
          <w:sz w:val="28"/>
          <w:szCs w:val="28"/>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6C3C64" w:rsidRPr="006D4293" w:rsidP="006C3C64">
      <w:pPr>
        <w:shd w:val="clear" w:color="auto" w:fill="FFFFFF"/>
        <w:ind w:firstLine="708"/>
        <w:jc w:val="both"/>
        <w:textAlignment w:val="baseline"/>
        <w:rPr>
          <w:sz w:val="28"/>
          <w:szCs w:val="28"/>
        </w:rPr>
      </w:pPr>
      <w:r w:rsidRPr="006D4293">
        <w:rPr>
          <w:sz w:val="28"/>
          <w:szCs w:val="28"/>
        </w:rPr>
        <w:t>По смыслу пункта 1 статьи 200 ГК РФ течение срока давности по иску, вытекающему из нарушения одной стороной договора условия об оплате товара (работ, услуг) по частям, начинается в отношении каждой отдельной части.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 (пункт 24 постановления Пленума Верховного Суда РФ от 29.09.2015 г. № 43 «О некоторых вопросах, связанных с применением норм Гражданского кодекса Российской Федерации об исковой давности» (далее – постановление Пленума № 43)).</w:t>
      </w:r>
    </w:p>
    <w:p w:rsidR="006C3C64" w:rsidP="006C3C64">
      <w:pPr>
        <w:shd w:val="clear" w:color="auto" w:fill="FFFFFF"/>
        <w:ind w:firstLine="708"/>
        <w:jc w:val="both"/>
        <w:textAlignment w:val="baseline"/>
        <w:rPr>
          <w:sz w:val="28"/>
          <w:szCs w:val="28"/>
        </w:rPr>
      </w:pPr>
      <w:r w:rsidRPr="006D4293">
        <w:rPr>
          <w:sz w:val="28"/>
          <w:szCs w:val="28"/>
        </w:rPr>
        <w:t xml:space="preserve">Согласно </w:t>
      </w:r>
      <w:r>
        <w:rPr>
          <w:sz w:val="28"/>
          <w:szCs w:val="28"/>
        </w:rPr>
        <w:t>ч. 2 ст. 11.1 Закона № 48-ЗРК/2014 у</w:t>
      </w:r>
      <w:r w:rsidRPr="00AF51DD">
        <w:rPr>
          <w:sz w:val="28"/>
          <w:szCs w:val="28"/>
        </w:rPr>
        <w:t>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r w:rsidRPr="0096316C">
        <w:rPr>
          <w:sz w:val="28"/>
          <w:szCs w:val="28"/>
        </w:rPr>
        <w:t>.</w:t>
      </w:r>
    </w:p>
    <w:p w:rsidR="006C3C64" w:rsidRPr="006D4293" w:rsidP="006C3C64">
      <w:pPr>
        <w:shd w:val="clear" w:color="auto" w:fill="FFFFFF"/>
        <w:ind w:firstLine="708"/>
        <w:jc w:val="both"/>
        <w:textAlignment w:val="baseline"/>
        <w:rPr>
          <w:sz w:val="28"/>
          <w:szCs w:val="28"/>
        </w:rPr>
      </w:pPr>
      <w:r w:rsidRPr="006D4293">
        <w:rPr>
          <w:sz w:val="28"/>
          <w:szCs w:val="28"/>
        </w:rPr>
        <w:t xml:space="preserve">Таким образом, срок исковой давности по требованиям о взыскании задолженности за </w:t>
      </w:r>
      <w:r w:rsidR="0081027F">
        <w:rPr>
          <w:sz w:val="28"/>
          <w:szCs w:val="28"/>
        </w:rPr>
        <w:t>январь 2022</w:t>
      </w:r>
      <w:r w:rsidRPr="006D4293">
        <w:rPr>
          <w:sz w:val="28"/>
          <w:szCs w:val="28"/>
        </w:rPr>
        <w:t xml:space="preserve"> г. начинает течь с </w:t>
      </w:r>
      <w:r w:rsidR="0081027F">
        <w:rPr>
          <w:sz w:val="28"/>
          <w:szCs w:val="28"/>
        </w:rPr>
        <w:t>21.02.2022</w:t>
      </w:r>
      <w:r w:rsidRPr="006D4293">
        <w:rPr>
          <w:sz w:val="28"/>
          <w:szCs w:val="28"/>
        </w:rPr>
        <w:t xml:space="preserve"> г. и истекает      </w:t>
      </w:r>
      <w:r w:rsidR="0081027F">
        <w:rPr>
          <w:sz w:val="28"/>
          <w:szCs w:val="28"/>
        </w:rPr>
        <w:t>20.02.2025</w:t>
      </w:r>
      <w:r w:rsidRPr="006D4293">
        <w:rPr>
          <w:sz w:val="28"/>
          <w:szCs w:val="28"/>
        </w:rPr>
        <w:t xml:space="preserve"> г. и так далее. </w:t>
      </w:r>
    </w:p>
    <w:p w:rsidR="006C3C64" w:rsidRPr="00B1361F" w:rsidP="006C3C64">
      <w:pPr>
        <w:shd w:val="clear" w:color="auto" w:fill="FFFFFF"/>
        <w:ind w:firstLine="708"/>
        <w:jc w:val="both"/>
        <w:textAlignment w:val="baseline"/>
        <w:rPr>
          <w:sz w:val="28"/>
          <w:szCs w:val="28"/>
        </w:rPr>
      </w:pPr>
      <w:r w:rsidRPr="006D4293">
        <w:rPr>
          <w:sz w:val="28"/>
          <w:szCs w:val="28"/>
        </w:rPr>
        <w:t xml:space="preserve">Истец просит взыскать с ответчика задолженность за период с </w:t>
      </w:r>
      <w:r w:rsidR="00B5549C">
        <w:rPr>
          <w:sz w:val="28"/>
          <w:szCs w:val="28"/>
        </w:rPr>
        <w:t xml:space="preserve">января </w:t>
      </w:r>
      <w:r w:rsidR="00254996">
        <w:rPr>
          <w:sz w:val="28"/>
          <w:szCs w:val="28"/>
        </w:rPr>
        <w:t xml:space="preserve">      </w:t>
      </w:r>
      <w:r w:rsidR="00B5549C">
        <w:rPr>
          <w:sz w:val="28"/>
          <w:szCs w:val="28"/>
        </w:rPr>
        <w:t>2022</w:t>
      </w:r>
      <w:r w:rsidRPr="006D4293">
        <w:rPr>
          <w:sz w:val="28"/>
          <w:szCs w:val="28"/>
        </w:rPr>
        <w:t xml:space="preserve"> г. по </w:t>
      </w:r>
      <w:r w:rsidR="00B5549C">
        <w:rPr>
          <w:sz w:val="28"/>
          <w:szCs w:val="28"/>
        </w:rPr>
        <w:t xml:space="preserve">май </w:t>
      </w:r>
      <w:r>
        <w:rPr>
          <w:sz w:val="28"/>
          <w:szCs w:val="28"/>
        </w:rPr>
        <w:t>2025</w:t>
      </w:r>
      <w:r w:rsidRPr="006D4293">
        <w:rPr>
          <w:sz w:val="28"/>
          <w:szCs w:val="28"/>
        </w:rPr>
        <w:t xml:space="preserve"> г. включительно. С настоящим иском истец обратился в суд </w:t>
      </w:r>
      <w:r w:rsidR="00B5549C">
        <w:rPr>
          <w:sz w:val="28"/>
          <w:szCs w:val="28"/>
        </w:rPr>
        <w:t>10</w:t>
      </w:r>
      <w:r>
        <w:rPr>
          <w:sz w:val="28"/>
          <w:szCs w:val="28"/>
        </w:rPr>
        <w:t>.07</w:t>
      </w:r>
      <w:r w:rsidRPr="00B1361F">
        <w:rPr>
          <w:sz w:val="28"/>
          <w:szCs w:val="28"/>
        </w:rPr>
        <w:t xml:space="preserve">.2025 г., о чем свидетельствует штамп на </w:t>
      </w:r>
      <w:r>
        <w:rPr>
          <w:sz w:val="28"/>
          <w:szCs w:val="28"/>
        </w:rPr>
        <w:t>конверте (</w:t>
      </w:r>
      <w:r w:rsidRPr="00C42E40">
        <w:rPr>
          <w:sz w:val="28"/>
          <w:szCs w:val="28"/>
        </w:rPr>
        <w:t>л.д.1</w:t>
      </w:r>
      <w:r w:rsidR="00B5549C">
        <w:rPr>
          <w:sz w:val="28"/>
          <w:szCs w:val="28"/>
        </w:rPr>
        <w:t>4</w:t>
      </w:r>
      <w:r>
        <w:rPr>
          <w:sz w:val="28"/>
          <w:szCs w:val="28"/>
        </w:rPr>
        <w:t>)</w:t>
      </w:r>
      <w:r w:rsidRPr="00B1361F">
        <w:rPr>
          <w:sz w:val="28"/>
          <w:szCs w:val="28"/>
        </w:rPr>
        <w:t>.</w:t>
      </w:r>
    </w:p>
    <w:p w:rsidR="006C3C64" w:rsidP="003D6FD9">
      <w:pPr>
        <w:shd w:val="clear" w:color="auto" w:fill="FFFFFF"/>
        <w:ind w:firstLine="708"/>
        <w:jc w:val="both"/>
        <w:textAlignment w:val="baseline"/>
        <w:rPr>
          <w:sz w:val="28"/>
          <w:szCs w:val="28"/>
        </w:rPr>
      </w:pPr>
      <w:r w:rsidRPr="006D4293">
        <w:rPr>
          <w:sz w:val="28"/>
          <w:szCs w:val="28"/>
        </w:rPr>
        <w:t xml:space="preserve">Мировым судьей установлено, что </w:t>
      </w:r>
      <w:r w:rsidR="00B5549C">
        <w:rPr>
          <w:sz w:val="28"/>
          <w:szCs w:val="28"/>
        </w:rPr>
        <w:t>17.02.2025</w:t>
      </w:r>
      <w:r w:rsidRPr="006D4293">
        <w:rPr>
          <w:sz w:val="28"/>
          <w:szCs w:val="28"/>
        </w:rPr>
        <w:t xml:space="preserve"> г. </w:t>
      </w:r>
      <w:r>
        <w:rPr>
          <w:sz w:val="28"/>
          <w:szCs w:val="28"/>
        </w:rPr>
        <w:t>НО «РФ КРМД РК» обратила</w:t>
      </w:r>
      <w:r w:rsidRPr="006D4293">
        <w:rPr>
          <w:sz w:val="28"/>
          <w:szCs w:val="28"/>
        </w:rPr>
        <w:t>сь к миро</w:t>
      </w:r>
      <w:r>
        <w:rPr>
          <w:sz w:val="28"/>
          <w:szCs w:val="28"/>
        </w:rPr>
        <w:t xml:space="preserve">вому судье судебного участка № </w:t>
      </w:r>
      <w:r w:rsidR="00B5549C">
        <w:rPr>
          <w:sz w:val="28"/>
          <w:szCs w:val="28"/>
        </w:rPr>
        <w:t>10</w:t>
      </w:r>
      <w:r w:rsidRPr="006D4293">
        <w:rPr>
          <w:sz w:val="28"/>
          <w:szCs w:val="28"/>
        </w:rPr>
        <w:t xml:space="preserve"> Киевского судебного района г. Симферополя с заявлением о вынесении судебного приказа о взыскании с </w:t>
      </w:r>
      <w:r w:rsidR="00B5549C">
        <w:rPr>
          <w:sz w:val="28"/>
          <w:szCs w:val="28"/>
        </w:rPr>
        <w:t>Есиповой Т</w:t>
      </w:r>
      <w:r w:rsidR="003D6FD9">
        <w:rPr>
          <w:sz w:val="28"/>
          <w:szCs w:val="28"/>
        </w:rPr>
        <w:t>.А</w:t>
      </w:r>
      <w:r w:rsidRPr="006D4293">
        <w:rPr>
          <w:sz w:val="28"/>
          <w:szCs w:val="28"/>
        </w:rPr>
        <w:t xml:space="preserve">. задолженности </w:t>
      </w:r>
      <w:r>
        <w:rPr>
          <w:sz w:val="28"/>
          <w:szCs w:val="28"/>
        </w:rPr>
        <w:t xml:space="preserve">по </w:t>
      </w:r>
      <w:r w:rsidR="003D6FD9">
        <w:rPr>
          <w:sz w:val="28"/>
          <w:szCs w:val="28"/>
        </w:rPr>
        <w:t>у</w:t>
      </w:r>
      <w:r>
        <w:rPr>
          <w:sz w:val="28"/>
          <w:szCs w:val="28"/>
        </w:rPr>
        <w:t xml:space="preserve">плате взносов на капитальный ремонт общего </w:t>
      </w:r>
      <w:r w:rsidR="00CB28BD">
        <w:rPr>
          <w:sz w:val="28"/>
          <w:szCs w:val="28"/>
        </w:rPr>
        <w:t xml:space="preserve">имущества </w:t>
      </w:r>
      <w:r>
        <w:rPr>
          <w:sz w:val="28"/>
          <w:szCs w:val="28"/>
        </w:rPr>
        <w:t>многоквартирного жилого дома</w:t>
      </w:r>
      <w:r w:rsidRPr="006D4293">
        <w:rPr>
          <w:sz w:val="28"/>
          <w:szCs w:val="28"/>
        </w:rPr>
        <w:t xml:space="preserve">, что подтверждается </w:t>
      </w:r>
      <w:r w:rsidR="003D6FD9">
        <w:rPr>
          <w:sz w:val="28"/>
          <w:szCs w:val="28"/>
        </w:rPr>
        <w:t>информацией с</w:t>
      </w:r>
      <w:r w:rsidRPr="006D4293">
        <w:rPr>
          <w:sz w:val="28"/>
          <w:szCs w:val="28"/>
        </w:rPr>
        <w:t xml:space="preserve"> сайта мировых судей Республики Крым</w:t>
      </w:r>
      <w:r w:rsidR="003D6FD9">
        <w:rPr>
          <w:sz w:val="28"/>
          <w:szCs w:val="28"/>
        </w:rPr>
        <w:t xml:space="preserve"> по </w:t>
      </w:r>
      <w:r w:rsidR="00B5549C">
        <w:rPr>
          <w:sz w:val="28"/>
          <w:szCs w:val="28"/>
        </w:rPr>
        <w:t xml:space="preserve">гражданскому делу </w:t>
      </w:r>
      <w:r w:rsidR="003D6FD9">
        <w:rPr>
          <w:sz w:val="28"/>
          <w:szCs w:val="28"/>
        </w:rPr>
        <w:t xml:space="preserve">№ </w:t>
      </w:r>
      <w:r w:rsidR="00B5549C">
        <w:rPr>
          <w:sz w:val="28"/>
          <w:szCs w:val="28"/>
        </w:rPr>
        <w:t>02-0086/10/2025 (л.д.41)</w:t>
      </w:r>
      <w:r w:rsidRPr="006D4293">
        <w:rPr>
          <w:sz w:val="28"/>
          <w:szCs w:val="28"/>
        </w:rPr>
        <w:t>.</w:t>
      </w:r>
    </w:p>
    <w:p w:rsidR="00212D26" w:rsidP="00212D26">
      <w:pPr>
        <w:shd w:val="clear" w:color="auto" w:fill="FFFFFF"/>
        <w:ind w:firstLine="708"/>
        <w:jc w:val="both"/>
        <w:textAlignment w:val="baseline"/>
        <w:rPr>
          <w:sz w:val="28"/>
          <w:szCs w:val="28"/>
        </w:rPr>
      </w:pPr>
      <w:r>
        <w:rPr>
          <w:sz w:val="28"/>
          <w:szCs w:val="28"/>
        </w:rPr>
        <w:t>20.02.2025</w:t>
      </w:r>
      <w:r>
        <w:rPr>
          <w:sz w:val="28"/>
          <w:szCs w:val="28"/>
        </w:rPr>
        <w:t xml:space="preserve"> г. мировым судьей судебного участка № </w:t>
      </w:r>
      <w:r>
        <w:rPr>
          <w:sz w:val="28"/>
          <w:szCs w:val="28"/>
        </w:rPr>
        <w:t>10</w:t>
      </w:r>
      <w:r>
        <w:rPr>
          <w:sz w:val="28"/>
          <w:szCs w:val="28"/>
        </w:rPr>
        <w:t xml:space="preserve"> Киевского судебного района г. Симферополя Республики Крым вынесен судебный приказ о взыскании с должника </w:t>
      </w:r>
      <w:r>
        <w:rPr>
          <w:sz w:val="28"/>
          <w:szCs w:val="28"/>
        </w:rPr>
        <w:t>Есиповой Т</w:t>
      </w:r>
      <w:r>
        <w:rPr>
          <w:sz w:val="28"/>
          <w:szCs w:val="28"/>
        </w:rPr>
        <w:t>.А. в пользу Некоммерческой организации «Региональный фонд капитального ремонта многокв</w:t>
      </w:r>
      <w:r>
        <w:rPr>
          <w:sz w:val="28"/>
          <w:szCs w:val="28"/>
        </w:rPr>
        <w:t xml:space="preserve">артирных домов Республики Крым», для </w:t>
      </w:r>
      <w:r>
        <w:rPr>
          <w:sz w:val="28"/>
          <w:szCs w:val="28"/>
        </w:rPr>
        <w:t>зачисления на л/с 1091849834, задолженности по у</w:t>
      </w:r>
      <w:r>
        <w:rPr>
          <w:sz w:val="28"/>
          <w:szCs w:val="28"/>
        </w:rPr>
        <w:t xml:space="preserve">плате взносов на капитальный ремонт общего </w:t>
      </w:r>
      <w:r w:rsidR="0038790F">
        <w:rPr>
          <w:sz w:val="28"/>
          <w:szCs w:val="28"/>
        </w:rPr>
        <w:t xml:space="preserve">имущества </w:t>
      </w:r>
      <w:r>
        <w:rPr>
          <w:sz w:val="28"/>
          <w:szCs w:val="28"/>
        </w:rPr>
        <w:t>многоквартирного жилого дома</w:t>
      </w:r>
      <w:r>
        <w:rPr>
          <w:sz w:val="28"/>
          <w:szCs w:val="28"/>
        </w:rPr>
        <w:t>, расположенного</w:t>
      </w:r>
      <w:r>
        <w:rPr>
          <w:sz w:val="28"/>
          <w:szCs w:val="28"/>
        </w:rPr>
        <w:t xml:space="preserve"> по адресу: </w:t>
      </w:r>
      <w:r w:rsidR="00E256FF">
        <w:rPr>
          <w:sz w:val="28"/>
          <w:szCs w:val="28"/>
        </w:rPr>
        <w:t>………</w:t>
      </w:r>
      <w:r>
        <w:rPr>
          <w:sz w:val="28"/>
          <w:szCs w:val="28"/>
        </w:rPr>
        <w:t xml:space="preserve">, </w:t>
      </w:r>
      <w:r>
        <w:rPr>
          <w:sz w:val="28"/>
          <w:szCs w:val="28"/>
        </w:rPr>
        <w:t xml:space="preserve">за период с </w:t>
      </w:r>
      <w:r>
        <w:rPr>
          <w:sz w:val="28"/>
          <w:szCs w:val="28"/>
        </w:rPr>
        <w:t xml:space="preserve">октября 2017 </w:t>
      </w:r>
      <w:r>
        <w:rPr>
          <w:sz w:val="28"/>
          <w:szCs w:val="28"/>
        </w:rPr>
        <w:t xml:space="preserve">г. по </w:t>
      </w:r>
      <w:r>
        <w:rPr>
          <w:sz w:val="28"/>
          <w:szCs w:val="28"/>
        </w:rPr>
        <w:t xml:space="preserve">ноябрь </w:t>
      </w:r>
      <w:r>
        <w:rPr>
          <w:sz w:val="28"/>
          <w:szCs w:val="28"/>
        </w:rPr>
        <w:t xml:space="preserve">2024 г. в размере </w:t>
      </w:r>
      <w:r>
        <w:rPr>
          <w:sz w:val="28"/>
          <w:szCs w:val="28"/>
        </w:rPr>
        <w:t>38 009,40</w:t>
      </w:r>
      <w:r>
        <w:rPr>
          <w:sz w:val="28"/>
          <w:szCs w:val="28"/>
        </w:rPr>
        <w:t xml:space="preserve"> руб., а также расходов по уплате государственной пошлины в размере 2 000,00 руб. </w:t>
      </w:r>
    </w:p>
    <w:p w:rsidR="00212D26" w:rsidP="00212D26">
      <w:pPr>
        <w:shd w:val="clear" w:color="auto" w:fill="FFFFFF"/>
        <w:ind w:firstLine="708"/>
        <w:jc w:val="both"/>
        <w:textAlignment w:val="baseline"/>
        <w:rPr>
          <w:sz w:val="28"/>
          <w:szCs w:val="28"/>
        </w:rPr>
      </w:pPr>
      <w:r>
        <w:rPr>
          <w:sz w:val="28"/>
          <w:szCs w:val="28"/>
        </w:rPr>
        <w:t xml:space="preserve">Определением мирового судьи судебного участка № </w:t>
      </w:r>
      <w:r w:rsidR="006B5E72">
        <w:rPr>
          <w:sz w:val="28"/>
          <w:szCs w:val="28"/>
        </w:rPr>
        <w:t>10</w:t>
      </w:r>
      <w:r>
        <w:rPr>
          <w:sz w:val="28"/>
          <w:szCs w:val="28"/>
        </w:rPr>
        <w:t xml:space="preserve"> Киевского судебного района г. Симферополя Республики Крым от </w:t>
      </w:r>
      <w:r w:rsidR="006B5E72">
        <w:rPr>
          <w:sz w:val="28"/>
          <w:szCs w:val="28"/>
        </w:rPr>
        <w:t>27.02</w:t>
      </w:r>
      <w:r>
        <w:rPr>
          <w:sz w:val="28"/>
          <w:szCs w:val="28"/>
        </w:rPr>
        <w:t>.2025 г. по делу №</w:t>
      </w:r>
      <w:r w:rsidR="006B5E72">
        <w:rPr>
          <w:sz w:val="28"/>
          <w:szCs w:val="28"/>
        </w:rPr>
        <w:t>02-0086/10/2025</w:t>
      </w:r>
      <w:r>
        <w:rPr>
          <w:sz w:val="28"/>
          <w:szCs w:val="28"/>
        </w:rPr>
        <w:t xml:space="preserve"> вышеуказанный судебный приказ отменен в</w:t>
      </w:r>
      <w:r w:rsidR="006A45D7">
        <w:rPr>
          <w:sz w:val="28"/>
          <w:szCs w:val="28"/>
        </w:rPr>
        <w:t xml:space="preserve"> связи с поступлением возражений</w:t>
      </w:r>
      <w:r>
        <w:rPr>
          <w:sz w:val="28"/>
          <w:szCs w:val="28"/>
        </w:rPr>
        <w:t xml:space="preserve"> должника отн</w:t>
      </w:r>
      <w:r w:rsidR="006B5E72">
        <w:rPr>
          <w:sz w:val="28"/>
          <w:szCs w:val="28"/>
        </w:rPr>
        <w:t>осительно его исполнения (л.д.10</w:t>
      </w:r>
      <w:r>
        <w:rPr>
          <w:sz w:val="28"/>
          <w:szCs w:val="28"/>
        </w:rPr>
        <w:t>)</w:t>
      </w:r>
    </w:p>
    <w:p w:rsidR="006C3C64" w:rsidRPr="006D4293" w:rsidP="006C3C64">
      <w:pPr>
        <w:shd w:val="clear" w:color="auto" w:fill="FFFFFF"/>
        <w:ind w:firstLine="708"/>
        <w:jc w:val="both"/>
        <w:textAlignment w:val="baseline"/>
        <w:rPr>
          <w:sz w:val="28"/>
          <w:szCs w:val="28"/>
        </w:rPr>
      </w:pPr>
      <w:r w:rsidRPr="006D4293">
        <w:rPr>
          <w:sz w:val="28"/>
          <w:szCs w:val="28"/>
        </w:rPr>
        <w:t>В соответствии с ч. 1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6C3C64" w:rsidRPr="006D4293" w:rsidP="006C3C64">
      <w:pPr>
        <w:shd w:val="clear" w:color="auto" w:fill="FFFFFF"/>
        <w:ind w:firstLine="708"/>
        <w:jc w:val="both"/>
        <w:textAlignment w:val="baseline"/>
        <w:rPr>
          <w:sz w:val="28"/>
          <w:szCs w:val="28"/>
        </w:rPr>
      </w:pPr>
      <w:r w:rsidRPr="006D4293">
        <w:rPr>
          <w:sz w:val="28"/>
          <w:szCs w:val="28"/>
        </w:rPr>
        <w:t>Пунктом 17 постановления Пленума № 43 установлено, что в силу пункта 1 статьи 204 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6C3C64" w:rsidRPr="006D4293" w:rsidP="006C3C64">
      <w:pPr>
        <w:shd w:val="clear" w:color="auto" w:fill="FFFFFF"/>
        <w:ind w:firstLine="708"/>
        <w:jc w:val="both"/>
        <w:textAlignment w:val="baseline"/>
        <w:rPr>
          <w:sz w:val="28"/>
          <w:szCs w:val="28"/>
        </w:rPr>
      </w:pPr>
      <w:r w:rsidRPr="006D4293">
        <w:rPr>
          <w:sz w:val="28"/>
          <w:szCs w:val="28"/>
        </w:rPr>
        <w:t>Днем обращения в суд считается день, когда исковое заявление сдано в организацию почтовой связи либо подано непосредственно в суд, в том числе путем заполнения в установленном порядке формы, размещенной на официальном сайте суда в сети «Интернет».</w:t>
      </w:r>
    </w:p>
    <w:p w:rsidR="006C3C64" w:rsidRPr="006D4293" w:rsidP="006C3C64">
      <w:pPr>
        <w:shd w:val="clear" w:color="auto" w:fill="FFFFFF"/>
        <w:ind w:firstLine="708"/>
        <w:jc w:val="both"/>
        <w:textAlignment w:val="baseline"/>
        <w:rPr>
          <w:sz w:val="28"/>
          <w:szCs w:val="28"/>
        </w:rPr>
      </w:pPr>
      <w:r w:rsidRPr="006D4293">
        <w:rPr>
          <w:sz w:val="28"/>
          <w:szCs w:val="28"/>
        </w:rPr>
        <w:t>В соответствии с п. 18 постановления Пленума № 43 по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абзацем вторым статьи 220 ГПК РФ, пунктом 1 части 1 статьи 150 АПК РФ, с момента вступления в силу соответствующего определения суда либо отмены судебного приказа.</w:t>
      </w:r>
    </w:p>
    <w:p w:rsidR="006C3C64" w:rsidRPr="006D4293" w:rsidP="006C3C64">
      <w:pPr>
        <w:shd w:val="clear" w:color="auto" w:fill="FFFFFF"/>
        <w:ind w:firstLine="708"/>
        <w:jc w:val="both"/>
        <w:textAlignment w:val="baseline"/>
        <w:rPr>
          <w:sz w:val="28"/>
          <w:szCs w:val="28"/>
        </w:rPr>
      </w:pPr>
      <w:r w:rsidRPr="006D4293">
        <w:rPr>
          <w:sz w:val="28"/>
          <w:szCs w:val="28"/>
        </w:rPr>
        <w:t>В случае прекращения производства по делу по указанным выше основаниям, а также в случае отмены судебного приказа, если неистекшая часть срока исковой давности составляет менее шести месяцев, она удлиняется до шести месяцев (пункт 1 статьи 6, пункт 3 статьи 204 ГК РФ).</w:t>
      </w:r>
    </w:p>
    <w:p w:rsidR="008B396C" w:rsidRPr="006D4293" w:rsidP="008B396C">
      <w:pPr>
        <w:shd w:val="clear" w:color="auto" w:fill="FFFFFF"/>
        <w:ind w:firstLine="708"/>
        <w:jc w:val="both"/>
        <w:textAlignment w:val="baseline"/>
        <w:rPr>
          <w:sz w:val="28"/>
          <w:szCs w:val="28"/>
        </w:rPr>
      </w:pPr>
      <w:r w:rsidRPr="006D4293">
        <w:rPr>
          <w:sz w:val="28"/>
          <w:szCs w:val="28"/>
        </w:rPr>
        <w:t xml:space="preserve">В период времени с </w:t>
      </w:r>
      <w:r w:rsidR="00B435FC">
        <w:rPr>
          <w:sz w:val="28"/>
          <w:szCs w:val="28"/>
        </w:rPr>
        <w:t>17.02.2025</w:t>
      </w:r>
      <w:r w:rsidRPr="006D4293">
        <w:rPr>
          <w:sz w:val="28"/>
          <w:szCs w:val="28"/>
        </w:rPr>
        <w:t xml:space="preserve"> г. по </w:t>
      </w:r>
      <w:r w:rsidR="00B435FC">
        <w:rPr>
          <w:sz w:val="28"/>
          <w:szCs w:val="28"/>
        </w:rPr>
        <w:t>27.02</w:t>
      </w:r>
      <w:r>
        <w:rPr>
          <w:sz w:val="28"/>
          <w:szCs w:val="28"/>
        </w:rPr>
        <w:t>.2025</w:t>
      </w:r>
      <w:r w:rsidRPr="006D4293">
        <w:rPr>
          <w:sz w:val="28"/>
          <w:szCs w:val="28"/>
        </w:rPr>
        <w:t xml:space="preserve"> г., то есть со дня</w:t>
      </w:r>
      <w:r w:rsidR="00CB28BD">
        <w:rPr>
          <w:sz w:val="28"/>
          <w:szCs w:val="28"/>
        </w:rPr>
        <w:t xml:space="preserve"> обращения в суд с</w:t>
      </w:r>
      <w:r w:rsidR="00B435FC">
        <w:rPr>
          <w:sz w:val="28"/>
          <w:szCs w:val="28"/>
        </w:rPr>
        <w:t xml:space="preserve"> </w:t>
      </w:r>
      <w:r w:rsidRPr="006D4293" w:rsidR="00CB28BD">
        <w:rPr>
          <w:sz w:val="28"/>
          <w:szCs w:val="28"/>
        </w:rPr>
        <w:t xml:space="preserve">заявлением о вынесении судебного приказа о взыскании с </w:t>
      </w:r>
      <w:r w:rsidR="00B435FC">
        <w:rPr>
          <w:sz w:val="28"/>
          <w:szCs w:val="28"/>
        </w:rPr>
        <w:t>Есиповой Т</w:t>
      </w:r>
      <w:r w:rsidR="00CB28BD">
        <w:rPr>
          <w:sz w:val="28"/>
          <w:szCs w:val="28"/>
        </w:rPr>
        <w:t>.А</w:t>
      </w:r>
      <w:r w:rsidRPr="006D4293" w:rsidR="00CB28BD">
        <w:rPr>
          <w:sz w:val="28"/>
          <w:szCs w:val="28"/>
        </w:rPr>
        <w:t xml:space="preserve">. задолженности </w:t>
      </w:r>
      <w:r w:rsidR="00C5273E">
        <w:rPr>
          <w:sz w:val="28"/>
          <w:szCs w:val="28"/>
        </w:rPr>
        <w:t>д</w:t>
      </w:r>
      <w:r w:rsidRPr="006D4293">
        <w:rPr>
          <w:sz w:val="28"/>
          <w:szCs w:val="28"/>
        </w:rPr>
        <w:t>о дня отмены</w:t>
      </w:r>
      <w:r w:rsidR="00CB28BD">
        <w:rPr>
          <w:sz w:val="28"/>
          <w:szCs w:val="28"/>
        </w:rPr>
        <w:t xml:space="preserve"> судебного приказа по </w:t>
      </w:r>
      <w:r w:rsidR="00C5273E">
        <w:rPr>
          <w:sz w:val="28"/>
          <w:szCs w:val="28"/>
        </w:rPr>
        <w:t xml:space="preserve">указанному </w:t>
      </w:r>
      <w:r w:rsidR="00CB28BD">
        <w:rPr>
          <w:sz w:val="28"/>
          <w:szCs w:val="28"/>
        </w:rPr>
        <w:t>заявлению</w:t>
      </w:r>
      <w:r w:rsidRPr="006D4293">
        <w:rPr>
          <w:sz w:val="28"/>
          <w:szCs w:val="28"/>
        </w:rPr>
        <w:t xml:space="preserve">, срок исковой давности не течёт.      </w:t>
      </w:r>
    </w:p>
    <w:p w:rsidR="006C3C64" w:rsidP="008B396C">
      <w:pPr>
        <w:shd w:val="clear" w:color="auto" w:fill="FFFFFF"/>
        <w:ind w:firstLine="708"/>
        <w:jc w:val="both"/>
        <w:textAlignment w:val="baseline"/>
        <w:rPr>
          <w:sz w:val="28"/>
          <w:szCs w:val="28"/>
        </w:rPr>
      </w:pPr>
      <w:r w:rsidRPr="006D4293">
        <w:rPr>
          <w:sz w:val="28"/>
          <w:szCs w:val="28"/>
        </w:rPr>
        <w:t xml:space="preserve">Принимая во внимание, что истец обратился в суд </w:t>
      </w:r>
      <w:r w:rsidR="00A97A93">
        <w:rPr>
          <w:sz w:val="28"/>
          <w:szCs w:val="28"/>
        </w:rPr>
        <w:t xml:space="preserve">с иском </w:t>
      </w:r>
      <w:r w:rsidR="00B435FC">
        <w:rPr>
          <w:sz w:val="28"/>
          <w:szCs w:val="28"/>
        </w:rPr>
        <w:t>10</w:t>
      </w:r>
      <w:r>
        <w:rPr>
          <w:sz w:val="28"/>
          <w:szCs w:val="28"/>
        </w:rPr>
        <w:t>.07.2025</w:t>
      </w:r>
      <w:r w:rsidRPr="006D4293">
        <w:rPr>
          <w:sz w:val="28"/>
          <w:szCs w:val="28"/>
        </w:rPr>
        <w:t xml:space="preserve"> г., с учетом периода времени приостановления течения срока исковой давности в связи с вынесением судебного приказа, </w:t>
      </w:r>
      <w:r>
        <w:rPr>
          <w:sz w:val="28"/>
          <w:szCs w:val="28"/>
        </w:rPr>
        <w:t>а также учитывая, что с момента отмены судебного приказа до подачи искового заяв</w:t>
      </w:r>
      <w:r w:rsidR="00475C43">
        <w:rPr>
          <w:sz w:val="28"/>
          <w:szCs w:val="28"/>
        </w:rPr>
        <w:t>ления не прошло шесть месяцев,</w:t>
      </w:r>
      <w:r w:rsidR="0001795F">
        <w:rPr>
          <w:sz w:val="28"/>
          <w:szCs w:val="28"/>
        </w:rPr>
        <w:t xml:space="preserve"> </w:t>
      </w:r>
      <w:r w:rsidRPr="006D4293">
        <w:rPr>
          <w:sz w:val="28"/>
          <w:szCs w:val="28"/>
        </w:rPr>
        <w:t xml:space="preserve">трехлетний срок исковой давности </w:t>
      </w:r>
      <w:r w:rsidR="00475C43">
        <w:rPr>
          <w:sz w:val="28"/>
          <w:szCs w:val="28"/>
        </w:rPr>
        <w:t xml:space="preserve">следует исчислять </w:t>
      </w:r>
      <w:r w:rsidRPr="00CB28BD">
        <w:rPr>
          <w:sz w:val="28"/>
          <w:szCs w:val="28"/>
        </w:rPr>
        <w:t xml:space="preserve">с </w:t>
      </w:r>
      <w:r w:rsidR="007F362A">
        <w:rPr>
          <w:sz w:val="28"/>
          <w:szCs w:val="28"/>
        </w:rPr>
        <w:t>17.02.202</w:t>
      </w:r>
      <w:r w:rsidR="0001795F">
        <w:rPr>
          <w:sz w:val="28"/>
          <w:szCs w:val="28"/>
        </w:rPr>
        <w:t>2</w:t>
      </w:r>
      <w:r w:rsidRPr="00CB28BD">
        <w:rPr>
          <w:sz w:val="28"/>
          <w:szCs w:val="28"/>
        </w:rPr>
        <w:t xml:space="preserve"> г.</w:t>
      </w:r>
      <w:r w:rsidR="0001795F">
        <w:rPr>
          <w:sz w:val="28"/>
          <w:szCs w:val="28"/>
        </w:rPr>
        <w:t xml:space="preserve">, поскольку </w:t>
      </w:r>
      <w:r w:rsidR="00EB636D">
        <w:rPr>
          <w:sz w:val="28"/>
          <w:szCs w:val="28"/>
        </w:rPr>
        <w:t>заявлени</w:t>
      </w:r>
      <w:r w:rsidR="0001795F">
        <w:rPr>
          <w:sz w:val="28"/>
          <w:szCs w:val="28"/>
        </w:rPr>
        <w:t>е</w:t>
      </w:r>
      <w:r w:rsidR="00EB636D">
        <w:rPr>
          <w:sz w:val="28"/>
          <w:szCs w:val="28"/>
        </w:rPr>
        <w:t xml:space="preserve"> о вынесении судебного приказа</w:t>
      </w:r>
      <w:r w:rsidR="0001795F">
        <w:rPr>
          <w:sz w:val="28"/>
          <w:szCs w:val="28"/>
        </w:rPr>
        <w:t xml:space="preserve"> было подано 17.02.2025 г., а неистекшая часть срока исковой давности по требованиям за январь, февраль, март, апрель, май 2022 г. составляет менее шести месяцев, она удлиняется до шести месяцев </w:t>
      </w:r>
      <w:r w:rsidRPr="00475C43" w:rsidR="0001795F">
        <w:rPr>
          <w:sz w:val="28"/>
          <w:szCs w:val="28"/>
        </w:rPr>
        <w:t>(пункт 1 статьи 6, пункт 3 статьи 204 ГК РФ).</w:t>
      </w:r>
      <w:r w:rsidR="0001795F">
        <w:rPr>
          <w:sz w:val="28"/>
          <w:szCs w:val="28"/>
        </w:rPr>
        <w:t xml:space="preserve"> </w:t>
      </w:r>
    </w:p>
    <w:p w:rsidR="006C3C64" w:rsidP="006C3C64">
      <w:pPr>
        <w:shd w:val="clear" w:color="auto" w:fill="FFFFFF"/>
        <w:ind w:firstLine="708"/>
        <w:jc w:val="both"/>
        <w:textAlignment w:val="baseline"/>
        <w:rPr>
          <w:sz w:val="28"/>
          <w:szCs w:val="28"/>
        </w:rPr>
      </w:pPr>
      <w:r w:rsidRPr="006D4293">
        <w:rPr>
          <w:sz w:val="28"/>
          <w:szCs w:val="28"/>
        </w:rPr>
        <w:t xml:space="preserve">Поскольку срок оплаты </w:t>
      </w:r>
      <w:r>
        <w:rPr>
          <w:sz w:val="28"/>
          <w:szCs w:val="28"/>
        </w:rPr>
        <w:t>взносов на капитальный ремонт многоквартирных домов</w:t>
      </w:r>
      <w:r w:rsidRPr="006D4293">
        <w:rPr>
          <w:sz w:val="28"/>
          <w:szCs w:val="28"/>
        </w:rPr>
        <w:t xml:space="preserve"> за </w:t>
      </w:r>
      <w:r w:rsidR="007F362A">
        <w:rPr>
          <w:sz w:val="28"/>
          <w:szCs w:val="28"/>
        </w:rPr>
        <w:t>январь 2022</w:t>
      </w:r>
      <w:r w:rsidRPr="006D4293">
        <w:rPr>
          <w:sz w:val="28"/>
          <w:szCs w:val="28"/>
        </w:rPr>
        <w:t xml:space="preserve"> г.</w:t>
      </w:r>
      <w:r>
        <w:rPr>
          <w:sz w:val="28"/>
          <w:szCs w:val="28"/>
        </w:rPr>
        <w:t xml:space="preserve"> - </w:t>
      </w:r>
      <w:r w:rsidRPr="006D4293">
        <w:rPr>
          <w:sz w:val="28"/>
          <w:szCs w:val="28"/>
        </w:rPr>
        <w:t xml:space="preserve">до </w:t>
      </w:r>
      <w:r w:rsidR="007F362A">
        <w:rPr>
          <w:sz w:val="28"/>
          <w:szCs w:val="28"/>
        </w:rPr>
        <w:t>20 февраля 2022</w:t>
      </w:r>
      <w:r w:rsidRPr="006D4293">
        <w:rPr>
          <w:sz w:val="28"/>
          <w:szCs w:val="28"/>
        </w:rPr>
        <w:t xml:space="preserve"> г., истец должен был узнать о нарушении своего права за </w:t>
      </w:r>
      <w:r w:rsidR="007F362A">
        <w:rPr>
          <w:sz w:val="28"/>
          <w:szCs w:val="28"/>
        </w:rPr>
        <w:t xml:space="preserve">январь 2022 </w:t>
      </w:r>
      <w:r w:rsidRPr="006D4293">
        <w:rPr>
          <w:sz w:val="28"/>
          <w:szCs w:val="28"/>
        </w:rPr>
        <w:t xml:space="preserve">г. </w:t>
      </w:r>
      <w:r w:rsidR="007F362A">
        <w:rPr>
          <w:sz w:val="28"/>
          <w:szCs w:val="28"/>
        </w:rPr>
        <w:t xml:space="preserve">21.02.2022 </w:t>
      </w:r>
      <w:r w:rsidRPr="006D4293">
        <w:rPr>
          <w:sz w:val="28"/>
          <w:szCs w:val="28"/>
        </w:rPr>
        <w:t xml:space="preserve">г. </w:t>
      </w:r>
      <w:r w:rsidR="0001795F">
        <w:rPr>
          <w:sz w:val="28"/>
          <w:szCs w:val="28"/>
        </w:rPr>
        <w:t>А поскольку заявление о вынесении судебного приказа подано в суд 17.02.2025 г.</w:t>
      </w:r>
      <w:r w:rsidR="00A97A93">
        <w:rPr>
          <w:sz w:val="28"/>
          <w:szCs w:val="28"/>
        </w:rPr>
        <w:t xml:space="preserve">, истцом не пропущен срок исковой давности по требованию о взыскании задолженности за январь           2022 г. И так далее и за следующие месяцы спорного периода. </w:t>
      </w:r>
      <w:r w:rsidR="0001795F">
        <w:rPr>
          <w:sz w:val="28"/>
          <w:szCs w:val="28"/>
        </w:rPr>
        <w:t xml:space="preserve"> </w:t>
      </w:r>
    </w:p>
    <w:p w:rsidR="006C3C64" w:rsidP="006C3C64">
      <w:pPr>
        <w:shd w:val="clear" w:color="auto" w:fill="FFFFFF"/>
        <w:ind w:firstLine="708"/>
        <w:jc w:val="both"/>
        <w:textAlignment w:val="baseline"/>
        <w:rPr>
          <w:sz w:val="28"/>
          <w:szCs w:val="28"/>
        </w:rPr>
      </w:pPr>
      <w:r w:rsidRPr="006D4293">
        <w:rPr>
          <w:sz w:val="28"/>
          <w:szCs w:val="28"/>
        </w:rPr>
        <w:t>При таких обстоятельствах</w:t>
      </w:r>
      <w:r w:rsidR="00254996">
        <w:rPr>
          <w:sz w:val="28"/>
          <w:szCs w:val="28"/>
        </w:rPr>
        <w:t xml:space="preserve"> в</w:t>
      </w:r>
      <w:r>
        <w:rPr>
          <w:sz w:val="28"/>
          <w:szCs w:val="28"/>
        </w:rPr>
        <w:t xml:space="preserve"> </w:t>
      </w:r>
      <w:r w:rsidR="00254996">
        <w:rPr>
          <w:sz w:val="28"/>
          <w:szCs w:val="28"/>
        </w:rPr>
        <w:t xml:space="preserve">заявленном истцом </w:t>
      </w:r>
      <w:r>
        <w:rPr>
          <w:sz w:val="28"/>
          <w:szCs w:val="28"/>
        </w:rPr>
        <w:t>период</w:t>
      </w:r>
      <w:r w:rsidR="00254996">
        <w:rPr>
          <w:sz w:val="28"/>
          <w:szCs w:val="28"/>
        </w:rPr>
        <w:t>е</w:t>
      </w:r>
      <w:r>
        <w:rPr>
          <w:sz w:val="28"/>
          <w:szCs w:val="28"/>
        </w:rPr>
        <w:t xml:space="preserve"> взыскания задолженности по уплате взносов на капитальный ремонт многоквартирного дома, расположенного по адресу: </w:t>
      </w:r>
      <w:r w:rsidR="00E256FF">
        <w:rPr>
          <w:sz w:val="28"/>
          <w:szCs w:val="28"/>
        </w:rPr>
        <w:t>……….</w:t>
      </w:r>
      <w:r>
        <w:rPr>
          <w:sz w:val="28"/>
          <w:szCs w:val="28"/>
        </w:rPr>
        <w:t xml:space="preserve">, с </w:t>
      </w:r>
      <w:r w:rsidR="007F362A">
        <w:rPr>
          <w:sz w:val="28"/>
          <w:szCs w:val="28"/>
        </w:rPr>
        <w:t>января 2022</w:t>
      </w:r>
      <w:r>
        <w:rPr>
          <w:sz w:val="28"/>
          <w:szCs w:val="28"/>
        </w:rPr>
        <w:t xml:space="preserve"> г. по </w:t>
      </w:r>
      <w:r w:rsidR="007F362A">
        <w:rPr>
          <w:sz w:val="28"/>
          <w:szCs w:val="28"/>
        </w:rPr>
        <w:t xml:space="preserve">май </w:t>
      </w:r>
      <w:r w:rsidR="00054631">
        <w:rPr>
          <w:sz w:val="28"/>
          <w:szCs w:val="28"/>
        </w:rPr>
        <w:t>2025</w:t>
      </w:r>
      <w:r>
        <w:rPr>
          <w:sz w:val="28"/>
          <w:szCs w:val="28"/>
        </w:rPr>
        <w:t xml:space="preserve"> г.</w:t>
      </w:r>
      <w:r w:rsidR="00EB636D">
        <w:rPr>
          <w:sz w:val="28"/>
          <w:szCs w:val="28"/>
        </w:rPr>
        <w:t xml:space="preserve">, </w:t>
      </w:r>
      <w:r w:rsidR="00254996">
        <w:rPr>
          <w:sz w:val="28"/>
          <w:szCs w:val="28"/>
        </w:rPr>
        <w:t xml:space="preserve">срок исковой давности им </w:t>
      </w:r>
      <w:r w:rsidR="00EB636D">
        <w:rPr>
          <w:sz w:val="28"/>
          <w:szCs w:val="28"/>
        </w:rPr>
        <w:t xml:space="preserve">не пропущен, </w:t>
      </w:r>
      <w:r w:rsidR="00254996">
        <w:rPr>
          <w:sz w:val="28"/>
          <w:szCs w:val="28"/>
        </w:rPr>
        <w:t xml:space="preserve">а </w:t>
      </w:r>
      <w:r>
        <w:rPr>
          <w:sz w:val="28"/>
          <w:szCs w:val="28"/>
        </w:rPr>
        <w:t>указан в соответствии с требованиями</w:t>
      </w:r>
      <w:r w:rsidR="00254996">
        <w:rPr>
          <w:sz w:val="28"/>
          <w:szCs w:val="28"/>
        </w:rPr>
        <w:t xml:space="preserve"> </w:t>
      </w:r>
      <w:r>
        <w:rPr>
          <w:sz w:val="28"/>
          <w:szCs w:val="28"/>
        </w:rPr>
        <w:t>ст.ст. 196, 200, 204 ГК РФ и п. п. 17, 18 постановления Пленума № 43.</w:t>
      </w:r>
    </w:p>
    <w:p w:rsidR="006D4293" w:rsidP="006D4293">
      <w:pPr>
        <w:shd w:val="clear" w:color="auto" w:fill="FFFFFF"/>
        <w:ind w:firstLine="708"/>
        <w:jc w:val="both"/>
        <w:textAlignment w:val="baseline"/>
        <w:rPr>
          <w:sz w:val="28"/>
          <w:szCs w:val="28"/>
        </w:rPr>
      </w:pPr>
      <w:r>
        <w:rPr>
          <w:sz w:val="28"/>
          <w:szCs w:val="28"/>
        </w:rPr>
        <w:t xml:space="preserve">Принимая во внимание вышеизложенное, прихожу к выводу о наличии оснований для удовлетворения иска в части взыскания </w:t>
      </w:r>
      <w:r w:rsidRPr="008C4E73">
        <w:rPr>
          <w:sz w:val="28"/>
          <w:szCs w:val="28"/>
        </w:rPr>
        <w:t xml:space="preserve">с </w:t>
      </w:r>
      <w:r w:rsidR="007F362A">
        <w:rPr>
          <w:sz w:val="28"/>
          <w:szCs w:val="28"/>
        </w:rPr>
        <w:t>Есиповой Т</w:t>
      </w:r>
      <w:r w:rsidR="00054631">
        <w:rPr>
          <w:sz w:val="28"/>
          <w:szCs w:val="28"/>
        </w:rPr>
        <w:t>.А</w:t>
      </w:r>
      <w:r>
        <w:rPr>
          <w:sz w:val="28"/>
          <w:szCs w:val="28"/>
        </w:rPr>
        <w:t xml:space="preserve">. </w:t>
      </w:r>
      <w:r w:rsidRPr="008C4E73">
        <w:rPr>
          <w:sz w:val="28"/>
          <w:szCs w:val="28"/>
        </w:rPr>
        <w:t xml:space="preserve">в пользу </w:t>
      </w:r>
      <w:r>
        <w:rPr>
          <w:sz w:val="28"/>
          <w:szCs w:val="28"/>
        </w:rPr>
        <w:t>НО</w:t>
      </w:r>
      <w:r w:rsidRPr="000C7C74">
        <w:rPr>
          <w:sz w:val="28"/>
          <w:szCs w:val="28"/>
        </w:rPr>
        <w:t xml:space="preserve"> «</w:t>
      </w:r>
      <w:r>
        <w:rPr>
          <w:sz w:val="28"/>
          <w:szCs w:val="28"/>
        </w:rPr>
        <w:t>РФ КРМД РК</w:t>
      </w:r>
      <w:r w:rsidRPr="000C7C74">
        <w:rPr>
          <w:sz w:val="28"/>
          <w:szCs w:val="28"/>
        </w:rPr>
        <w:t>»</w:t>
      </w:r>
      <w:r>
        <w:rPr>
          <w:sz w:val="28"/>
          <w:szCs w:val="28"/>
        </w:rPr>
        <w:t xml:space="preserve"> задолженности по уплате взносов на капитальный ремонт общего имущества многоквартирного дома по адресу: </w:t>
      </w:r>
      <w:r w:rsidR="00E256FF">
        <w:rPr>
          <w:sz w:val="28"/>
          <w:szCs w:val="28"/>
        </w:rPr>
        <w:t>………….</w:t>
      </w:r>
      <w:r w:rsidRPr="00B45187">
        <w:rPr>
          <w:sz w:val="28"/>
          <w:szCs w:val="28"/>
        </w:rPr>
        <w:t xml:space="preserve">, </w:t>
      </w:r>
      <w:r>
        <w:rPr>
          <w:sz w:val="28"/>
          <w:szCs w:val="28"/>
        </w:rPr>
        <w:t xml:space="preserve">за период с </w:t>
      </w:r>
      <w:r w:rsidR="007F362A">
        <w:rPr>
          <w:sz w:val="28"/>
          <w:szCs w:val="28"/>
        </w:rPr>
        <w:t>января 2022</w:t>
      </w:r>
      <w:r w:rsidR="00054631">
        <w:rPr>
          <w:sz w:val="28"/>
          <w:szCs w:val="28"/>
        </w:rPr>
        <w:t xml:space="preserve"> г. по </w:t>
      </w:r>
      <w:r w:rsidR="007F362A">
        <w:rPr>
          <w:sz w:val="28"/>
          <w:szCs w:val="28"/>
        </w:rPr>
        <w:t xml:space="preserve">май </w:t>
      </w:r>
      <w:r w:rsidR="00054631">
        <w:rPr>
          <w:sz w:val="28"/>
          <w:szCs w:val="28"/>
        </w:rPr>
        <w:t>2025 г</w:t>
      </w:r>
      <w:r>
        <w:rPr>
          <w:sz w:val="28"/>
          <w:szCs w:val="28"/>
        </w:rPr>
        <w:t xml:space="preserve">. в размере </w:t>
      </w:r>
      <w:r w:rsidR="007F362A">
        <w:rPr>
          <w:sz w:val="28"/>
          <w:szCs w:val="28"/>
        </w:rPr>
        <w:t>20 842,80</w:t>
      </w:r>
      <w:r>
        <w:rPr>
          <w:sz w:val="28"/>
          <w:szCs w:val="28"/>
        </w:rPr>
        <w:t xml:space="preserve"> руб.</w:t>
      </w:r>
    </w:p>
    <w:p w:rsidR="00A27684" w:rsidP="00A27684">
      <w:pPr>
        <w:shd w:val="clear" w:color="auto" w:fill="FFFFFF"/>
        <w:ind w:firstLine="708"/>
        <w:jc w:val="both"/>
        <w:textAlignment w:val="baseline"/>
        <w:rPr>
          <w:sz w:val="28"/>
          <w:szCs w:val="28"/>
        </w:rPr>
      </w:pPr>
      <w:r>
        <w:rPr>
          <w:sz w:val="28"/>
          <w:szCs w:val="28"/>
        </w:rPr>
        <w:t>С</w:t>
      </w:r>
      <w:r>
        <w:rPr>
          <w:sz w:val="28"/>
          <w:szCs w:val="28"/>
        </w:rPr>
        <w:t xml:space="preserve">огласно ч. 14.1 ст. 155 ЖК РФ </w:t>
      </w:r>
      <w:r w:rsidR="006762D8">
        <w:rPr>
          <w:sz w:val="28"/>
          <w:szCs w:val="28"/>
        </w:rPr>
        <w:t>с</w:t>
      </w:r>
      <w:r w:rsidRPr="006762D8" w:rsidR="006762D8">
        <w:rPr>
          <w:sz w:val="28"/>
          <w:szCs w:val="28"/>
        </w:rPr>
        <w:t>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r w:rsidRPr="001C514F" w:rsidR="001C514F">
        <w:rPr>
          <w:sz w:val="28"/>
          <w:szCs w:val="28"/>
        </w:rPr>
        <w:t>.</w:t>
      </w:r>
    </w:p>
    <w:p w:rsidR="006958C8" w:rsidP="006958C8">
      <w:pPr>
        <w:shd w:val="clear" w:color="auto" w:fill="FFFFFF"/>
        <w:ind w:firstLine="708"/>
        <w:jc w:val="both"/>
        <w:textAlignment w:val="baseline"/>
        <w:rPr>
          <w:sz w:val="28"/>
          <w:szCs w:val="28"/>
        </w:rPr>
      </w:pPr>
      <w:r w:rsidRPr="00B1361F">
        <w:rPr>
          <w:sz w:val="28"/>
          <w:szCs w:val="28"/>
        </w:rPr>
        <w:t xml:space="preserve">В соответствии с </w:t>
      </w:r>
      <w:r>
        <w:rPr>
          <w:sz w:val="28"/>
          <w:szCs w:val="28"/>
        </w:rPr>
        <w:t>представленным расчетом</w:t>
      </w:r>
      <w:r w:rsidRPr="00B1361F">
        <w:rPr>
          <w:sz w:val="28"/>
          <w:szCs w:val="28"/>
        </w:rPr>
        <w:t xml:space="preserve"> пени по лицевому счету </w:t>
      </w:r>
      <w:r w:rsidRPr="00EB636D">
        <w:rPr>
          <w:sz w:val="28"/>
          <w:szCs w:val="28"/>
        </w:rPr>
        <w:t>1091</w:t>
      </w:r>
      <w:r w:rsidR="006762D8">
        <w:rPr>
          <w:sz w:val="28"/>
          <w:szCs w:val="28"/>
        </w:rPr>
        <w:t>849834</w:t>
      </w:r>
      <w:r>
        <w:rPr>
          <w:sz w:val="28"/>
          <w:szCs w:val="28"/>
        </w:rPr>
        <w:t xml:space="preserve"> задолженность по уплате пени за период с </w:t>
      </w:r>
      <w:r w:rsidR="009550E3">
        <w:rPr>
          <w:sz w:val="28"/>
          <w:szCs w:val="28"/>
        </w:rPr>
        <w:t>20.02.2022</w:t>
      </w:r>
      <w:r>
        <w:rPr>
          <w:sz w:val="28"/>
          <w:szCs w:val="28"/>
        </w:rPr>
        <w:t xml:space="preserve"> </w:t>
      </w:r>
      <w:r w:rsidRPr="003808EB">
        <w:rPr>
          <w:sz w:val="28"/>
          <w:szCs w:val="28"/>
        </w:rPr>
        <w:t>г.</w:t>
      </w:r>
      <w:r>
        <w:rPr>
          <w:sz w:val="28"/>
          <w:szCs w:val="28"/>
        </w:rPr>
        <w:t xml:space="preserve"> по </w:t>
      </w:r>
      <w:r w:rsidR="00273936">
        <w:rPr>
          <w:sz w:val="28"/>
          <w:szCs w:val="28"/>
        </w:rPr>
        <w:t xml:space="preserve">  </w:t>
      </w:r>
      <w:r w:rsidR="009550E3">
        <w:rPr>
          <w:sz w:val="28"/>
          <w:szCs w:val="28"/>
        </w:rPr>
        <w:t>31.05</w:t>
      </w:r>
      <w:r w:rsidRPr="007A5E54">
        <w:rPr>
          <w:sz w:val="28"/>
          <w:szCs w:val="28"/>
        </w:rPr>
        <w:t>.2025</w:t>
      </w:r>
      <w:r>
        <w:rPr>
          <w:sz w:val="28"/>
          <w:szCs w:val="28"/>
        </w:rPr>
        <w:t xml:space="preserve"> г. составляет 3</w:t>
      </w:r>
      <w:r w:rsidR="008D4702">
        <w:rPr>
          <w:sz w:val="28"/>
          <w:szCs w:val="28"/>
        </w:rPr>
        <w:t> 435,38 руб. (л.д.9</w:t>
      </w:r>
      <w:r>
        <w:rPr>
          <w:sz w:val="28"/>
          <w:szCs w:val="28"/>
        </w:rPr>
        <w:t>).</w:t>
      </w:r>
    </w:p>
    <w:p w:rsidR="008D4702" w:rsidP="000B07CA">
      <w:pPr>
        <w:shd w:val="clear" w:color="auto" w:fill="FFFFFF"/>
        <w:ind w:firstLine="708"/>
        <w:jc w:val="both"/>
        <w:textAlignment w:val="baseline"/>
        <w:rPr>
          <w:sz w:val="28"/>
          <w:szCs w:val="28"/>
        </w:rPr>
      </w:pPr>
      <w:r>
        <w:rPr>
          <w:sz w:val="28"/>
          <w:szCs w:val="28"/>
        </w:rPr>
        <w:t>Ответчиком контр расчёт пени не представлен</w:t>
      </w:r>
      <w:r>
        <w:rPr>
          <w:sz w:val="28"/>
          <w:szCs w:val="28"/>
        </w:rPr>
        <w:t>.</w:t>
      </w:r>
    </w:p>
    <w:p w:rsidR="008D4702" w:rsidP="000B07CA">
      <w:pPr>
        <w:shd w:val="clear" w:color="auto" w:fill="FFFFFF"/>
        <w:ind w:firstLine="708"/>
        <w:jc w:val="both"/>
        <w:textAlignment w:val="baseline"/>
        <w:rPr>
          <w:sz w:val="28"/>
          <w:szCs w:val="28"/>
        </w:rPr>
      </w:pPr>
      <w:r>
        <w:rPr>
          <w:sz w:val="28"/>
          <w:szCs w:val="28"/>
        </w:rPr>
        <w:t xml:space="preserve">В исковом заявлении истец просит взыскать пеню за период с 01.01.2022 г. по 31.05.2022 г. в размере 3 435,38 руб., представив в обоснование расчет пени, в котором указанная сумма рассчитана с 20.02.2022 г. за неуплату основной задолженности за январь 2022 года. </w:t>
      </w:r>
    </w:p>
    <w:p w:rsidR="008D4702" w:rsidP="008D4702">
      <w:pPr>
        <w:shd w:val="clear" w:color="auto" w:fill="FFFFFF"/>
        <w:ind w:firstLine="708"/>
        <w:jc w:val="both"/>
        <w:textAlignment w:val="baseline"/>
        <w:rPr>
          <w:sz w:val="28"/>
          <w:szCs w:val="28"/>
        </w:rPr>
      </w:pPr>
      <w:r>
        <w:rPr>
          <w:sz w:val="28"/>
          <w:szCs w:val="28"/>
        </w:rPr>
        <w:t>Следовательно, расчет пени истцом произведен верно с учетом положений</w:t>
      </w:r>
      <w:r w:rsidRPr="008D4702">
        <w:rPr>
          <w:sz w:val="28"/>
          <w:szCs w:val="28"/>
        </w:rPr>
        <w:t xml:space="preserve"> </w:t>
      </w:r>
      <w:r>
        <w:rPr>
          <w:sz w:val="28"/>
          <w:szCs w:val="28"/>
        </w:rPr>
        <w:t>ст.ст. 196, 200, 204 ГК РФ и п. п. 17, 18 постановления Пленума № 43.</w:t>
      </w:r>
    </w:p>
    <w:p w:rsidR="00044E22" w:rsidRPr="00044E22" w:rsidP="00044E22">
      <w:pPr>
        <w:shd w:val="clear" w:color="auto" w:fill="FFFFFF"/>
        <w:ind w:firstLine="708"/>
        <w:jc w:val="both"/>
        <w:textAlignment w:val="baseline"/>
        <w:rPr>
          <w:sz w:val="28"/>
          <w:szCs w:val="28"/>
        </w:rPr>
      </w:pPr>
      <w:r w:rsidRPr="00044E22">
        <w:rPr>
          <w:sz w:val="28"/>
          <w:szCs w:val="28"/>
        </w:rPr>
        <w:t>Согласно ч. 1 ст. 333 ГК РФ, если подлежащая уплате неустойка явно несоразмерна последствиям нарушения обязательства, суд вправе уменьшить неустойку.</w:t>
      </w:r>
    </w:p>
    <w:p w:rsidR="00044E22" w:rsidRPr="00044E22" w:rsidP="00044E22">
      <w:pPr>
        <w:shd w:val="clear" w:color="auto" w:fill="FFFFFF"/>
        <w:ind w:firstLine="708"/>
        <w:jc w:val="both"/>
        <w:textAlignment w:val="baseline"/>
        <w:rPr>
          <w:sz w:val="28"/>
          <w:szCs w:val="28"/>
        </w:rPr>
      </w:pPr>
      <w:r w:rsidRPr="00044E22">
        <w:rPr>
          <w:sz w:val="28"/>
          <w:szCs w:val="28"/>
        </w:rPr>
        <w:t>Пунктом 69 постановления Пленума Верховного Суда Российской Федерации от 24 марта 2016 г. № 7 «О применении судами некоторых положений Гражданского кодекса Российской Федерации об ответственности за нарушение обязательств» (далее – постановление Пленума № 7) установлено, что подлежащая уплате неустойка, установленная законом или договором, в случае ее явной несоразмерности последствиям нарушения обязательства, может быть уменьшена в судебном порядке (пункт 1 статьи 333 ГКРФ).</w:t>
      </w:r>
    </w:p>
    <w:p w:rsidR="00044E22" w:rsidRPr="00044E22" w:rsidP="00044E22">
      <w:pPr>
        <w:shd w:val="clear" w:color="auto" w:fill="FFFFFF"/>
        <w:ind w:firstLine="708"/>
        <w:jc w:val="both"/>
        <w:textAlignment w:val="baseline"/>
        <w:rPr>
          <w:sz w:val="28"/>
          <w:szCs w:val="28"/>
        </w:rPr>
      </w:pPr>
      <w:r w:rsidRPr="00044E22">
        <w:rPr>
          <w:sz w:val="28"/>
          <w:szCs w:val="28"/>
        </w:rPr>
        <w:t>Заранее установленные условия договора о неприменении или ограничении применения статьи 333 ГК РФ являются ничтожными (пункты 1 и 4 статьи 1, пункт 1 статьи 15 и пункт 2 статьи 168 ГК РФ).</w:t>
      </w:r>
    </w:p>
    <w:p w:rsidR="00044E22" w:rsidRPr="00044E22" w:rsidP="00044E22">
      <w:pPr>
        <w:shd w:val="clear" w:color="auto" w:fill="FFFFFF"/>
        <w:ind w:firstLine="708"/>
        <w:jc w:val="both"/>
        <w:textAlignment w:val="baseline"/>
        <w:rPr>
          <w:sz w:val="28"/>
          <w:szCs w:val="28"/>
        </w:rPr>
      </w:pPr>
      <w:r w:rsidRPr="00044E22">
        <w:rPr>
          <w:sz w:val="28"/>
          <w:szCs w:val="28"/>
        </w:rPr>
        <w:t>Согласно п. 71 постановления Пленума № 7, если должником является коммерческая организация, индивидуальный предприниматель, а равно некоммерческая организация при осуществлении ею приносящей доход деятельности, снижение неустойки судом допускается только по обоснованному заявлению такого должника, которое может быть сделано в любой форме (пункт 1 статьи 2, пункт 1 статьи 6, пункт 1 статьи 333 ГК РФ).</w:t>
      </w:r>
    </w:p>
    <w:p w:rsidR="00044E22" w:rsidRPr="00044E22" w:rsidP="00044E22">
      <w:pPr>
        <w:shd w:val="clear" w:color="auto" w:fill="FFFFFF"/>
        <w:ind w:firstLine="708"/>
        <w:jc w:val="both"/>
        <w:textAlignment w:val="baseline"/>
        <w:rPr>
          <w:sz w:val="28"/>
          <w:szCs w:val="28"/>
        </w:rPr>
      </w:pPr>
      <w:r w:rsidRPr="00044E22">
        <w:rPr>
          <w:sz w:val="28"/>
          <w:szCs w:val="28"/>
        </w:rPr>
        <w:t>При взыскании неустойки с иных лиц правила статьи 333 ГК РФ могут применяться не только по заявлению должника, но и по инициативе суда, если усматривается очевидная несоразмерность неустойки последствиям нарушения обязательства (пункт 1 статьи 333 ГК РФ). В этом случае суд при рассмотрении дела выносит на обсуждение обстоятельства, свидетельствующие о такой несоразмерности (статья 56 ГПК РФ, статья 65 АПК РФ). При наличии в деле доказательств, подтверждающих явную несоразмерность неустойки последствиям нарушения обязательства, суд уменьшает неустойку по правилам статьи 333 ГК РФ.</w:t>
      </w:r>
    </w:p>
    <w:p w:rsidR="00044E22" w:rsidRPr="00044E22" w:rsidP="00044E22">
      <w:pPr>
        <w:shd w:val="clear" w:color="auto" w:fill="FFFFFF"/>
        <w:ind w:firstLine="708"/>
        <w:jc w:val="both"/>
        <w:textAlignment w:val="baseline"/>
        <w:rPr>
          <w:sz w:val="28"/>
          <w:szCs w:val="28"/>
        </w:rPr>
      </w:pPr>
      <w:r w:rsidRPr="00044E22">
        <w:rPr>
          <w:sz w:val="28"/>
          <w:szCs w:val="28"/>
        </w:rPr>
        <w:t>Как указал Конституционный Суд Российской Федерации в своем определении от 21.12.2000 года № 263-О, 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 предусмотренных в законе, которые направлены против злоупотребления правом свободного определения размера неустойки, т.е., по существу, - на реализацию требования статьи 17 (часть 3) Конституции Российской Федерации, согласно которой осуществление прав и свобод человека и гражданина не должно нарушать права и свободы других лиц. Именно поэтому в части первой статьи 333 Гражданского кодекса Российской Федерации речь идет не о праве суда, а, по существу, о его обязанности установить баланс между применяемой к нарушителю мерой ответственности и оценкой действительного (а не возможного) размера ущерба, причиненного в результате конкретного правонарушения, что не может рассматриваться как нарушение статьи 35 Конституции Российской Федерации.</w:t>
      </w:r>
    </w:p>
    <w:p w:rsidR="00044E22" w:rsidP="004903F8">
      <w:pPr>
        <w:shd w:val="clear" w:color="auto" w:fill="FFFFFF"/>
        <w:ind w:firstLine="708"/>
        <w:jc w:val="both"/>
        <w:textAlignment w:val="baseline"/>
        <w:rPr>
          <w:sz w:val="28"/>
          <w:szCs w:val="28"/>
        </w:rPr>
      </w:pPr>
      <w:r w:rsidRPr="00044E22">
        <w:rPr>
          <w:sz w:val="28"/>
          <w:szCs w:val="28"/>
        </w:rPr>
        <w:t xml:space="preserve">При определении размера подлежащей взысканию неустойки, учитывая принципы разумности и справедливости, принимая во внимание степень вины </w:t>
      </w:r>
      <w:r>
        <w:rPr>
          <w:sz w:val="28"/>
          <w:szCs w:val="28"/>
        </w:rPr>
        <w:t xml:space="preserve">ответчика </w:t>
      </w:r>
      <w:r w:rsidRPr="00044E22">
        <w:rPr>
          <w:sz w:val="28"/>
          <w:szCs w:val="28"/>
        </w:rPr>
        <w:t xml:space="preserve">в неисполнении обязательств, отсутствие тяжких имущественных последствий для истца, учитывая период просрочки исполнения обязательства,  суд приходит к выводу о взыскании с в пользу истца неустойки за </w:t>
      </w:r>
      <w:r>
        <w:rPr>
          <w:sz w:val="28"/>
          <w:szCs w:val="28"/>
        </w:rPr>
        <w:t>спорный период в</w:t>
      </w:r>
      <w:r w:rsidRPr="00044E22">
        <w:rPr>
          <w:sz w:val="28"/>
          <w:szCs w:val="28"/>
        </w:rPr>
        <w:t xml:space="preserve"> размере </w:t>
      </w:r>
      <w:r>
        <w:rPr>
          <w:sz w:val="28"/>
          <w:szCs w:val="28"/>
        </w:rPr>
        <w:t>5</w:t>
      </w:r>
      <w:r w:rsidRPr="00044E22">
        <w:rPr>
          <w:sz w:val="28"/>
          <w:szCs w:val="28"/>
        </w:rPr>
        <w:t>00,00 руб.</w:t>
      </w:r>
      <w:r>
        <w:rPr>
          <w:sz w:val="28"/>
          <w:szCs w:val="28"/>
        </w:rPr>
        <w:t xml:space="preserve"> </w:t>
      </w:r>
    </w:p>
    <w:p w:rsidR="00B56273" w:rsidRPr="00044E22" w:rsidP="004903F8">
      <w:pPr>
        <w:shd w:val="clear" w:color="auto" w:fill="FFFFFF"/>
        <w:ind w:firstLine="708"/>
        <w:jc w:val="both"/>
        <w:textAlignment w:val="baseline"/>
        <w:rPr>
          <w:sz w:val="28"/>
          <w:szCs w:val="28"/>
        </w:rPr>
      </w:pPr>
      <w:r w:rsidRPr="00044E22">
        <w:rPr>
          <w:sz w:val="28"/>
          <w:szCs w:val="28"/>
        </w:rPr>
        <w:t xml:space="preserve">Доводы ответчика о том, что </w:t>
      </w:r>
      <w:r w:rsidRPr="00044E22" w:rsidR="004903F8">
        <w:rPr>
          <w:sz w:val="28"/>
          <w:szCs w:val="28"/>
        </w:rPr>
        <w:t xml:space="preserve">требования о взыскании с Есиповой Т.А. задолженности по лицевому счету 1091849834 являются необоснованными, поскольку в 2016 г. </w:t>
      </w:r>
      <w:r w:rsidR="00E256FF">
        <w:rPr>
          <w:sz w:val="28"/>
          <w:szCs w:val="28"/>
        </w:rPr>
        <w:t>…….</w:t>
      </w:r>
      <w:r w:rsidRPr="00044E22" w:rsidR="004903F8">
        <w:rPr>
          <w:sz w:val="28"/>
          <w:szCs w:val="28"/>
        </w:rPr>
        <w:t xml:space="preserve"> был присвоен лицевой счет № 1814060301 и выдана справка о его присвоении за исх. № 2100 от 24.11.2016 г.</w:t>
      </w:r>
      <w:r w:rsidRPr="00044E22" w:rsidR="00BA3156">
        <w:rPr>
          <w:sz w:val="28"/>
          <w:szCs w:val="28"/>
        </w:rPr>
        <w:t>,</w:t>
      </w:r>
      <w:r w:rsidRPr="00044E22">
        <w:rPr>
          <w:sz w:val="28"/>
          <w:szCs w:val="28"/>
        </w:rPr>
        <w:t xml:space="preserve"> сочтены судом необоснованными, поскольку номер лицевого счета является способом внутреннего учета </w:t>
      </w:r>
      <w:r w:rsidRPr="00044E22" w:rsidR="00254996">
        <w:rPr>
          <w:sz w:val="28"/>
          <w:szCs w:val="28"/>
        </w:rPr>
        <w:t xml:space="preserve">ресурсноснабжающей организацией </w:t>
      </w:r>
      <w:r w:rsidRPr="00044E22">
        <w:rPr>
          <w:sz w:val="28"/>
          <w:szCs w:val="28"/>
        </w:rPr>
        <w:t xml:space="preserve">потребителей, а соответственно, не является постоянным значением. </w:t>
      </w:r>
    </w:p>
    <w:p w:rsidR="0087684C" w:rsidRPr="00044E22" w:rsidP="004903F8">
      <w:pPr>
        <w:shd w:val="clear" w:color="auto" w:fill="FFFFFF"/>
        <w:ind w:firstLine="708"/>
        <w:jc w:val="both"/>
        <w:textAlignment w:val="baseline"/>
        <w:rPr>
          <w:sz w:val="28"/>
          <w:szCs w:val="28"/>
        </w:rPr>
      </w:pPr>
      <w:r w:rsidRPr="00044E22">
        <w:rPr>
          <w:sz w:val="28"/>
          <w:szCs w:val="28"/>
        </w:rPr>
        <w:t>Кроме того</w:t>
      </w:r>
      <w:r w:rsidRPr="00044E22" w:rsidR="00B56273">
        <w:rPr>
          <w:sz w:val="28"/>
          <w:szCs w:val="28"/>
        </w:rPr>
        <w:t xml:space="preserve">, доводы ответчика о том, что по лицевому счету № 1814060301 производились оплаты в 2017 г. и в 2018 г., не могут быть приняты судом во внимание, поскольку </w:t>
      </w:r>
      <w:r w:rsidRPr="00044E22" w:rsidR="00254996">
        <w:rPr>
          <w:sz w:val="28"/>
          <w:szCs w:val="28"/>
        </w:rPr>
        <w:t xml:space="preserve">указанные оплаты </w:t>
      </w:r>
      <w:r w:rsidRPr="00044E22" w:rsidR="00B56273">
        <w:rPr>
          <w:sz w:val="28"/>
          <w:szCs w:val="28"/>
        </w:rPr>
        <w:t xml:space="preserve">не входят в период взыскания, указанный в иске. </w:t>
      </w:r>
      <w:r w:rsidRPr="00044E22" w:rsidR="00254996">
        <w:rPr>
          <w:sz w:val="28"/>
          <w:szCs w:val="28"/>
        </w:rPr>
        <w:t xml:space="preserve"> </w:t>
      </w:r>
    </w:p>
    <w:p w:rsidR="00B56273" w:rsidP="004903F8">
      <w:pPr>
        <w:shd w:val="clear" w:color="auto" w:fill="FFFFFF"/>
        <w:ind w:firstLine="708"/>
        <w:jc w:val="both"/>
        <w:textAlignment w:val="baseline"/>
        <w:rPr>
          <w:sz w:val="28"/>
          <w:szCs w:val="28"/>
        </w:rPr>
      </w:pPr>
      <w:r>
        <w:rPr>
          <w:sz w:val="28"/>
          <w:szCs w:val="28"/>
        </w:rPr>
        <w:t>Ины</w:t>
      </w:r>
      <w:r w:rsidR="0087684C">
        <w:rPr>
          <w:sz w:val="28"/>
          <w:szCs w:val="28"/>
        </w:rPr>
        <w:t>е</w:t>
      </w:r>
      <w:r>
        <w:rPr>
          <w:sz w:val="28"/>
          <w:szCs w:val="28"/>
        </w:rPr>
        <w:t xml:space="preserve"> документ</w:t>
      </w:r>
      <w:r w:rsidR="0087684C">
        <w:rPr>
          <w:sz w:val="28"/>
          <w:szCs w:val="28"/>
        </w:rPr>
        <w:t>ы</w:t>
      </w:r>
      <w:r>
        <w:rPr>
          <w:sz w:val="28"/>
          <w:szCs w:val="28"/>
        </w:rPr>
        <w:t>, подтверждающи</w:t>
      </w:r>
      <w:r w:rsidR="0087684C">
        <w:rPr>
          <w:sz w:val="28"/>
          <w:szCs w:val="28"/>
        </w:rPr>
        <w:t>е</w:t>
      </w:r>
      <w:r>
        <w:rPr>
          <w:sz w:val="28"/>
          <w:szCs w:val="28"/>
        </w:rPr>
        <w:t xml:space="preserve"> уплату Есиповой Т.А. взносов на капитальный ремонт за спорный период</w:t>
      </w:r>
      <w:r w:rsidR="00FC1BC9">
        <w:rPr>
          <w:sz w:val="28"/>
          <w:szCs w:val="28"/>
        </w:rPr>
        <w:t>,</w:t>
      </w:r>
      <w:r>
        <w:rPr>
          <w:sz w:val="28"/>
          <w:szCs w:val="28"/>
        </w:rPr>
        <w:t xml:space="preserve"> </w:t>
      </w:r>
      <w:r w:rsidR="00254996">
        <w:rPr>
          <w:sz w:val="28"/>
          <w:szCs w:val="28"/>
        </w:rPr>
        <w:t xml:space="preserve">в том числе по ошибочному лицевому счету, </w:t>
      </w:r>
      <w:r>
        <w:rPr>
          <w:sz w:val="28"/>
          <w:szCs w:val="28"/>
        </w:rPr>
        <w:t>суду не представлен</w:t>
      </w:r>
      <w:r w:rsidR="00254996">
        <w:rPr>
          <w:sz w:val="28"/>
          <w:szCs w:val="28"/>
        </w:rPr>
        <w:t>ы</w:t>
      </w:r>
      <w:r>
        <w:rPr>
          <w:sz w:val="28"/>
          <w:szCs w:val="28"/>
        </w:rPr>
        <w:t>.</w:t>
      </w:r>
      <w:r w:rsidR="00254996">
        <w:rPr>
          <w:sz w:val="28"/>
          <w:szCs w:val="28"/>
        </w:rPr>
        <w:t xml:space="preserve"> </w:t>
      </w:r>
    </w:p>
    <w:p w:rsidR="00FA0136" w:rsidRPr="00FA0136" w:rsidP="00FA0136">
      <w:pPr>
        <w:shd w:val="clear" w:color="auto" w:fill="FFFFFF"/>
        <w:ind w:firstLine="708"/>
        <w:jc w:val="both"/>
        <w:textAlignment w:val="baseline"/>
        <w:rPr>
          <w:sz w:val="28"/>
          <w:szCs w:val="28"/>
        </w:rPr>
      </w:pPr>
      <w:r w:rsidRPr="00FA0136">
        <w:rPr>
          <w:sz w:val="28"/>
          <w:szCs w:val="28"/>
        </w:rPr>
        <w:t>В соответствии с пунктом 65 Постановления Пленума ВС РФ от 24 марта 2016 г. № 7 «О применении судами некоторых положений Гражданского кодекса Российской Федерации об ответственности за нарушение обязательств»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Законом или договором может быть установлен более короткий срок для начисления неустойки, либо ее сумма может быть ограниченна (например, пункт 6 статьи 16.1 Федерального закона от 25 апреля 2002 года N 40-ФЗ "Об обязательном страховании гражданской ответственности владельцев транспортных средств" (далее - Закон об ОСАГО).</w:t>
      </w:r>
    </w:p>
    <w:p w:rsidR="00FA0136" w:rsidP="00FA0136">
      <w:pPr>
        <w:shd w:val="clear" w:color="auto" w:fill="FFFFFF"/>
        <w:ind w:firstLine="708"/>
        <w:jc w:val="both"/>
        <w:textAlignment w:val="baseline"/>
        <w:rPr>
          <w:sz w:val="28"/>
          <w:szCs w:val="28"/>
        </w:rPr>
      </w:pPr>
      <w:r w:rsidRPr="00FA0136">
        <w:rPr>
          <w:sz w:val="28"/>
          <w:szCs w:val="28"/>
        </w:rPr>
        <w:t xml:space="preserve">Принимая во внимание вышеизложенное, прихожу к выводу о наличии оснований для удовлетворения иска в части взыскания с </w:t>
      </w:r>
      <w:r>
        <w:rPr>
          <w:sz w:val="28"/>
          <w:szCs w:val="28"/>
        </w:rPr>
        <w:t xml:space="preserve">ответчика </w:t>
      </w:r>
      <w:r w:rsidRPr="00FA0136">
        <w:rPr>
          <w:sz w:val="28"/>
          <w:szCs w:val="28"/>
        </w:rPr>
        <w:t>неустойки (пени) за период с</w:t>
      </w:r>
      <w:r>
        <w:rPr>
          <w:sz w:val="28"/>
          <w:szCs w:val="28"/>
        </w:rPr>
        <w:t xml:space="preserve"> 01.06.2025 г. </w:t>
      </w:r>
      <w:r w:rsidRPr="00FA0136">
        <w:rPr>
          <w:sz w:val="28"/>
          <w:szCs w:val="28"/>
        </w:rPr>
        <w:t xml:space="preserve">по день фактического исполнения денежного обязательства на сумму долга в размере </w:t>
      </w:r>
      <w:r>
        <w:rPr>
          <w:sz w:val="28"/>
          <w:szCs w:val="28"/>
        </w:rPr>
        <w:t xml:space="preserve">20 842,80 руб. </w:t>
      </w:r>
      <w:r w:rsidRPr="00FA0136">
        <w:rPr>
          <w:sz w:val="28"/>
          <w:szCs w:val="28"/>
        </w:rPr>
        <w:t>из расчета 1/130 ставки Центрального Банка Российской Федерации в порядке, определенном п. 14</w:t>
      </w:r>
      <w:r>
        <w:rPr>
          <w:sz w:val="28"/>
          <w:szCs w:val="28"/>
        </w:rPr>
        <w:t>.1</w:t>
      </w:r>
      <w:r w:rsidRPr="00FA0136">
        <w:rPr>
          <w:sz w:val="28"/>
          <w:szCs w:val="28"/>
        </w:rPr>
        <w:t xml:space="preserve"> ст. 155 Жилищного кодекса Российской Федерации.</w:t>
      </w:r>
    </w:p>
    <w:p w:rsidR="00232773" w:rsidP="000B07CA">
      <w:pPr>
        <w:shd w:val="clear" w:color="auto" w:fill="FFFFFF"/>
        <w:ind w:firstLine="708"/>
        <w:jc w:val="both"/>
        <w:textAlignment w:val="baseline"/>
        <w:rPr>
          <w:sz w:val="28"/>
          <w:szCs w:val="28"/>
        </w:rPr>
      </w:pPr>
      <w:r>
        <w:rPr>
          <w:sz w:val="28"/>
          <w:szCs w:val="28"/>
        </w:rPr>
        <w:t xml:space="preserve">Принимая во внимание вышеизложенное, </w:t>
      </w:r>
      <w:r w:rsidR="00726486">
        <w:rPr>
          <w:sz w:val="28"/>
          <w:szCs w:val="28"/>
        </w:rPr>
        <w:t>прихожу к выводу о наличии оснований для</w:t>
      </w:r>
      <w:r>
        <w:rPr>
          <w:sz w:val="28"/>
          <w:szCs w:val="28"/>
        </w:rPr>
        <w:t xml:space="preserve"> </w:t>
      </w:r>
      <w:r w:rsidR="0087684C">
        <w:rPr>
          <w:sz w:val="28"/>
          <w:szCs w:val="28"/>
        </w:rPr>
        <w:t>удовлетворения</w:t>
      </w:r>
      <w:r w:rsidR="00726486">
        <w:rPr>
          <w:sz w:val="28"/>
          <w:szCs w:val="28"/>
        </w:rPr>
        <w:t xml:space="preserve"> иска в </w:t>
      </w:r>
      <w:r w:rsidR="0087684C">
        <w:rPr>
          <w:sz w:val="28"/>
          <w:szCs w:val="28"/>
        </w:rPr>
        <w:t>полном объеме</w:t>
      </w:r>
      <w:r>
        <w:rPr>
          <w:sz w:val="28"/>
          <w:szCs w:val="28"/>
        </w:rPr>
        <w:t>.</w:t>
      </w:r>
    </w:p>
    <w:p w:rsidR="00726486" w:rsidP="000B07CA">
      <w:pPr>
        <w:shd w:val="clear" w:color="auto" w:fill="FFFFFF"/>
        <w:ind w:firstLine="708"/>
        <w:jc w:val="both"/>
        <w:textAlignment w:val="baseline"/>
        <w:rPr>
          <w:sz w:val="28"/>
          <w:szCs w:val="28"/>
        </w:rPr>
      </w:pPr>
      <w:r w:rsidRPr="00726486">
        <w:rPr>
          <w:sz w:val="28"/>
          <w:szCs w:val="28"/>
        </w:rPr>
        <w:t>Частью 1 статьи 98 ГПК РФ предусмотрено, что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780D8F" w:rsidRPr="006130F2" w:rsidP="00780D8F">
      <w:pPr>
        <w:shd w:val="clear" w:color="auto" w:fill="FFFFFF"/>
        <w:ind w:firstLine="708"/>
        <w:jc w:val="both"/>
        <w:textAlignment w:val="baseline"/>
        <w:rPr>
          <w:sz w:val="28"/>
          <w:szCs w:val="28"/>
        </w:rPr>
      </w:pPr>
      <w:r>
        <w:rPr>
          <w:sz w:val="28"/>
          <w:szCs w:val="28"/>
        </w:rPr>
        <w:t>Таким образом</w:t>
      </w:r>
      <w:r w:rsidRPr="00C655AB">
        <w:rPr>
          <w:sz w:val="28"/>
          <w:szCs w:val="28"/>
        </w:rPr>
        <w:t xml:space="preserve">, </w:t>
      </w:r>
      <w:r w:rsidR="004C5C39">
        <w:rPr>
          <w:sz w:val="28"/>
          <w:szCs w:val="28"/>
        </w:rPr>
        <w:t>прихожу к выводу о том</w:t>
      </w:r>
      <w:r>
        <w:rPr>
          <w:sz w:val="28"/>
          <w:szCs w:val="28"/>
        </w:rPr>
        <w:t>,</w:t>
      </w:r>
      <w:r w:rsidR="004C5C39">
        <w:rPr>
          <w:sz w:val="28"/>
          <w:szCs w:val="28"/>
        </w:rPr>
        <w:t xml:space="preserve"> что</w:t>
      </w:r>
      <w:r>
        <w:rPr>
          <w:sz w:val="28"/>
          <w:szCs w:val="28"/>
        </w:rPr>
        <w:t xml:space="preserve"> с ответчика подлежат взысканию судебные расходы </w:t>
      </w:r>
      <w:r w:rsidRPr="00F94AC1">
        <w:rPr>
          <w:sz w:val="28"/>
          <w:szCs w:val="28"/>
        </w:rPr>
        <w:t xml:space="preserve">в виде расходов по уплате госпошлины в размере </w:t>
      </w:r>
      <w:r>
        <w:rPr>
          <w:sz w:val="28"/>
          <w:szCs w:val="28"/>
        </w:rPr>
        <w:t>4 000,00</w:t>
      </w:r>
      <w:r w:rsidRPr="00F94AC1">
        <w:rPr>
          <w:sz w:val="28"/>
          <w:szCs w:val="28"/>
        </w:rPr>
        <w:t>руб</w:t>
      </w:r>
      <w:r>
        <w:rPr>
          <w:sz w:val="28"/>
          <w:szCs w:val="28"/>
        </w:rPr>
        <w:t xml:space="preserve">. </w:t>
      </w:r>
    </w:p>
    <w:p w:rsidR="00A97A93" w:rsidP="00780D8F">
      <w:pPr>
        <w:shd w:val="clear" w:color="auto" w:fill="FFFFFF"/>
        <w:ind w:firstLine="708"/>
        <w:jc w:val="both"/>
        <w:textAlignment w:val="baseline"/>
        <w:rPr>
          <w:sz w:val="28"/>
          <w:szCs w:val="28"/>
        </w:rPr>
      </w:pPr>
    </w:p>
    <w:p w:rsidR="00780D8F" w:rsidRPr="0089071B" w:rsidP="00780D8F">
      <w:pPr>
        <w:shd w:val="clear" w:color="auto" w:fill="FFFFFF"/>
        <w:ind w:firstLine="708"/>
        <w:jc w:val="both"/>
        <w:textAlignment w:val="baseline"/>
        <w:rPr>
          <w:color w:val="000000"/>
          <w:sz w:val="28"/>
          <w:szCs w:val="28"/>
        </w:rPr>
      </w:pPr>
      <w:r w:rsidRPr="0089071B">
        <w:rPr>
          <w:sz w:val="28"/>
          <w:szCs w:val="28"/>
        </w:rPr>
        <w:t xml:space="preserve">Руководствуясь ст. ст. 194-199, 233 Гражданского процессуального кодекса Российской Федерации, суд - </w:t>
      </w:r>
    </w:p>
    <w:p w:rsidR="00780D8F" w:rsidRPr="0089071B" w:rsidP="00780D8F">
      <w:pPr>
        <w:jc w:val="center"/>
        <w:rPr>
          <w:b/>
          <w:bCs/>
          <w:iCs/>
          <w:sz w:val="28"/>
          <w:szCs w:val="28"/>
        </w:rPr>
      </w:pPr>
      <w:r w:rsidRPr="0089071B">
        <w:rPr>
          <w:b/>
          <w:bCs/>
          <w:iCs/>
          <w:sz w:val="28"/>
          <w:szCs w:val="28"/>
        </w:rPr>
        <w:t>р е ш и л :</w:t>
      </w:r>
    </w:p>
    <w:p w:rsidR="00780D8F" w:rsidRPr="00D36263" w:rsidP="00780D8F">
      <w:pPr>
        <w:pStyle w:val="NormalWeb"/>
        <w:spacing w:before="0" w:beforeAutospacing="0" w:after="0" w:afterAutospacing="0"/>
        <w:ind w:firstLine="720"/>
        <w:jc w:val="both"/>
        <w:rPr>
          <w:sz w:val="28"/>
          <w:szCs w:val="28"/>
          <w:highlight w:val="yellow"/>
        </w:rPr>
      </w:pPr>
    </w:p>
    <w:p w:rsidR="009550E3" w:rsidRPr="008C4E73" w:rsidP="009550E3">
      <w:pPr>
        <w:shd w:val="clear" w:color="auto" w:fill="FFFFFF"/>
        <w:ind w:firstLine="708"/>
        <w:jc w:val="both"/>
        <w:textAlignment w:val="baseline"/>
        <w:rPr>
          <w:sz w:val="28"/>
          <w:szCs w:val="28"/>
        </w:rPr>
      </w:pPr>
      <w:r w:rsidRPr="008C4E73">
        <w:rPr>
          <w:sz w:val="28"/>
          <w:szCs w:val="28"/>
        </w:rPr>
        <w:t>Иск удовлетворить</w:t>
      </w:r>
      <w:r>
        <w:rPr>
          <w:sz w:val="28"/>
          <w:szCs w:val="28"/>
        </w:rPr>
        <w:t xml:space="preserve"> полностью.      </w:t>
      </w:r>
      <w:r w:rsidRPr="008C4E73">
        <w:rPr>
          <w:sz w:val="28"/>
          <w:szCs w:val="28"/>
        </w:rPr>
        <w:t xml:space="preserve"> </w:t>
      </w:r>
    </w:p>
    <w:p w:rsidR="009550E3" w:rsidP="009550E3">
      <w:pPr>
        <w:shd w:val="clear" w:color="auto" w:fill="FFFFFF"/>
        <w:ind w:firstLine="708"/>
        <w:jc w:val="both"/>
        <w:textAlignment w:val="baseline"/>
        <w:rPr>
          <w:sz w:val="28"/>
          <w:szCs w:val="28"/>
        </w:rPr>
      </w:pPr>
      <w:r w:rsidRPr="00934F11">
        <w:rPr>
          <w:sz w:val="28"/>
          <w:szCs w:val="28"/>
        </w:rPr>
        <w:t xml:space="preserve">Взыскать с </w:t>
      </w:r>
      <w:r>
        <w:rPr>
          <w:sz w:val="28"/>
          <w:szCs w:val="28"/>
        </w:rPr>
        <w:t xml:space="preserve">Есиповой Татьяны Александровны </w:t>
      </w:r>
      <w:r w:rsidR="00E256FF">
        <w:rPr>
          <w:sz w:val="28"/>
          <w:szCs w:val="28"/>
        </w:rPr>
        <w:t>……….</w:t>
      </w:r>
      <w:r>
        <w:rPr>
          <w:sz w:val="28"/>
          <w:szCs w:val="28"/>
        </w:rPr>
        <w:t xml:space="preserve">в пользу </w:t>
      </w:r>
      <w:r w:rsidRPr="00934F11">
        <w:rPr>
          <w:sz w:val="28"/>
          <w:szCs w:val="28"/>
        </w:rPr>
        <w:t>Некоммерческой организации «Региональный фонд капитального ремонта многоквартирных домов Республики Крым» (ОГРН 1149102183735) задолженность по уплате взносов на капитальный ремонт общего имущества многоквартирного дома по адресу: Республика Крым,</w:t>
      </w:r>
      <w:r>
        <w:rPr>
          <w:sz w:val="28"/>
          <w:szCs w:val="28"/>
        </w:rPr>
        <w:t xml:space="preserve"> </w:t>
      </w:r>
      <w:r w:rsidR="00E256FF">
        <w:rPr>
          <w:sz w:val="28"/>
          <w:szCs w:val="28"/>
        </w:rPr>
        <w:t>…………</w:t>
      </w:r>
      <w:r>
        <w:rPr>
          <w:sz w:val="28"/>
          <w:szCs w:val="28"/>
        </w:rPr>
        <w:t xml:space="preserve"> </w:t>
      </w:r>
      <w:r w:rsidRPr="00934F11">
        <w:rPr>
          <w:sz w:val="28"/>
          <w:szCs w:val="28"/>
        </w:rPr>
        <w:t xml:space="preserve">за период с </w:t>
      </w:r>
      <w:r>
        <w:rPr>
          <w:sz w:val="28"/>
          <w:szCs w:val="28"/>
        </w:rPr>
        <w:t xml:space="preserve">января 2022 г. </w:t>
      </w:r>
      <w:r w:rsidRPr="00934F11">
        <w:rPr>
          <w:sz w:val="28"/>
          <w:szCs w:val="28"/>
        </w:rPr>
        <w:t xml:space="preserve">по </w:t>
      </w:r>
      <w:r>
        <w:rPr>
          <w:sz w:val="28"/>
          <w:szCs w:val="28"/>
        </w:rPr>
        <w:t xml:space="preserve">май 2025 г. включительно в размере 20842,80 руб., пени, за период с 01.01.2022 г. по 31.05.2025 г. с применением ст. 333 ГК РФ, в размере </w:t>
      </w:r>
      <w:r>
        <w:rPr>
          <w:sz w:val="28"/>
          <w:szCs w:val="28"/>
        </w:rPr>
        <w:t xml:space="preserve">500,00 руб., </w:t>
      </w:r>
      <w:r w:rsidRPr="007A6ADE">
        <w:rPr>
          <w:sz w:val="28"/>
          <w:szCs w:val="28"/>
        </w:rPr>
        <w:t>неустойку (пени) за период с 01.0</w:t>
      </w:r>
      <w:r>
        <w:rPr>
          <w:sz w:val="28"/>
          <w:szCs w:val="28"/>
        </w:rPr>
        <w:t>6</w:t>
      </w:r>
      <w:r w:rsidRPr="007A6ADE">
        <w:rPr>
          <w:sz w:val="28"/>
          <w:szCs w:val="28"/>
        </w:rPr>
        <w:t xml:space="preserve">.2025 г. по день фактического исполнения денежного обязательства на сумму долга в размере </w:t>
      </w:r>
      <w:r>
        <w:rPr>
          <w:sz w:val="28"/>
          <w:szCs w:val="28"/>
        </w:rPr>
        <w:t xml:space="preserve">20842,80 </w:t>
      </w:r>
      <w:r w:rsidRPr="007A6ADE">
        <w:rPr>
          <w:sz w:val="28"/>
          <w:szCs w:val="28"/>
        </w:rPr>
        <w:t>руб. из расчета 1/130 ставки Центрального Банка Российской Федерации в порядке, определенном п. 14</w:t>
      </w:r>
      <w:r>
        <w:rPr>
          <w:sz w:val="28"/>
          <w:szCs w:val="28"/>
        </w:rPr>
        <w:t>.1</w:t>
      </w:r>
      <w:r w:rsidRPr="007A6ADE">
        <w:rPr>
          <w:sz w:val="28"/>
          <w:szCs w:val="28"/>
        </w:rPr>
        <w:t xml:space="preserve"> </w:t>
      </w:r>
      <w:r w:rsidR="00794AC7">
        <w:rPr>
          <w:sz w:val="28"/>
          <w:szCs w:val="28"/>
        </w:rPr>
        <w:t xml:space="preserve">             </w:t>
      </w:r>
      <w:r w:rsidRPr="007A6ADE">
        <w:rPr>
          <w:sz w:val="28"/>
          <w:szCs w:val="28"/>
        </w:rPr>
        <w:t>ст. 155 Жилищного кодекса Российской Федерации</w:t>
      </w:r>
      <w:r>
        <w:rPr>
          <w:sz w:val="28"/>
          <w:szCs w:val="28"/>
        </w:rPr>
        <w:t xml:space="preserve">, а также </w:t>
      </w:r>
      <w:r w:rsidRPr="00934F11">
        <w:rPr>
          <w:sz w:val="28"/>
          <w:szCs w:val="28"/>
        </w:rPr>
        <w:t xml:space="preserve">расходы по уплате государственной пошлины в размере </w:t>
      </w:r>
      <w:r>
        <w:rPr>
          <w:sz w:val="28"/>
          <w:szCs w:val="28"/>
        </w:rPr>
        <w:t xml:space="preserve">4000,00 руб.  </w:t>
      </w:r>
    </w:p>
    <w:p w:rsidR="00FC1BC9" w:rsidP="009550E3">
      <w:pPr>
        <w:shd w:val="clear" w:color="auto" w:fill="FFFFFF"/>
        <w:ind w:firstLine="708"/>
        <w:jc w:val="both"/>
        <w:textAlignment w:val="baseline"/>
        <w:rPr>
          <w:bCs/>
          <w:iCs/>
          <w:sz w:val="28"/>
          <w:szCs w:val="28"/>
        </w:rPr>
      </w:pPr>
    </w:p>
    <w:p w:rsidR="009550E3" w:rsidRPr="00036AB5" w:rsidP="009550E3">
      <w:pPr>
        <w:shd w:val="clear" w:color="auto" w:fill="FFFFFF"/>
        <w:ind w:firstLine="708"/>
        <w:jc w:val="both"/>
        <w:textAlignment w:val="baseline"/>
        <w:rPr>
          <w:bCs/>
          <w:iCs/>
          <w:sz w:val="28"/>
          <w:szCs w:val="28"/>
        </w:rPr>
      </w:pPr>
      <w:r w:rsidRPr="00036AB5">
        <w:rPr>
          <w:bCs/>
          <w:iCs/>
          <w:sz w:val="28"/>
          <w:szCs w:val="28"/>
        </w:rPr>
        <w:t xml:space="preserve">Решение может быть обжаловано в апелляционном порядке в Киевский районный суд г. Симферополя в течение месяца со дня его принятия в окончательной форме через мирового судью судебного участка № 10 Киевского судебного района города Симферополя. </w:t>
      </w:r>
    </w:p>
    <w:p w:rsidR="009550E3" w:rsidRPr="00036AB5" w:rsidP="009550E3">
      <w:pPr>
        <w:shd w:val="clear" w:color="auto" w:fill="FFFFFF"/>
        <w:ind w:firstLine="708"/>
        <w:jc w:val="both"/>
        <w:textAlignment w:val="baseline"/>
        <w:rPr>
          <w:bCs/>
          <w:iCs/>
          <w:sz w:val="28"/>
          <w:szCs w:val="28"/>
        </w:rPr>
      </w:pPr>
      <w:r w:rsidRPr="00036AB5">
        <w:rPr>
          <w:bCs/>
          <w:iCs/>
          <w:sz w:val="28"/>
          <w:szCs w:val="28"/>
        </w:rPr>
        <w:t xml:space="preserve">Разъяснить сторонам, что 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 </w:t>
      </w:r>
    </w:p>
    <w:p w:rsidR="009550E3" w:rsidP="009550E3">
      <w:pPr>
        <w:shd w:val="clear" w:color="auto" w:fill="FFFFFF"/>
        <w:ind w:firstLine="708"/>
        <w:jc w:val="both"/>
        <w:textAlignment w:val="baseline"/>
        <w:rPr>
          <w:bCs/>
          <w:iCs/>
          <w:sz w:val="28"/>
          <w:szCs w:val="28"/>
        </w:rPr>
      </w:pPr>
      <w:r w:rsidRPr="00AC36C1">
        <w:rPr>
          <w:bCs/>
          <w:iCs/>
          <w:sz w:val="28"/>
          <w:szCs w:val="28"/>
        </w:rPr>
        <w:t>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r>
        <w:rPr>
          <w:bCs/>
          <w:iCs/>
          <w:sz w:val="28"/>
          <w:szCs w:val="28"/>
        </w:rPr>
        <w:t xml:space="preserve"> </w:t>
      </w:r>
    </w:p>
    <w:p w:rsidR="009550E3" w:rsidRPr="00036AB5" w:rsidP="009550E3">
      <w:pPr>
        <w:shd w:val="clear" w:color="auto" w:fill="FFFFFF"/>
        <w:ind w:firstLine="708"/>
        <w:jc w:val="both"/>
        <w:textAlignment w:val="baseline"/>
        <w:rPr>
          <w:bCs/>
          <w:iCs/>
          <w:sz w:val="28"/>
          <w:szCs w:val="28"/>
        </w:rPr>
      </w:pPr>
      <w:r w:rsidRPr="00036AB5">
        <w:rPr>
          <w:bCs/>
          <w:iCs/>
          <w:sz w:val="28"/>
          <w:szCs w:val="28"/>
        </w:rPr>
        <w:t>Заявление о составлении мотивированного решения суда по делу может быть подано:</w:t>
      </w:r>
    </w:p>
    <w:p w:rsidR="009550E3" w:rsidRPr="00036AB5" w:rsidP="009550E3">
      <w:pPr>
        <w:shd w:val="clear" w:color="auto" w:fill="FFFFFF"/>
        <w:ind w:firstLine="708"/>
        <w:jc w:val="both"/>
        <w:textAlignment w:val="baseline"/>
        <w:rPr>
          <w:bCs/>
          <w:iCs/>
          <w:sz w:val="28"/>
          <w:szCs w:val="28"/>
        </w:rPr>
      </w:pPr>
      <w:r w:rsidRPr="00036AB5">
        <w:rPr>
          <w:bCs/>
          <w:iCs/>
          <w:sz w:val="28"/>
          <w:szCs w:val="28"/>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9550E3" w:rsidRPr="00036AB5" w:rsidP="009550E3">
      <w:pPr>
        <w:shd w:val="clear" w:color="auto" w:fill="FFFFFF"/>
        <w:ind w:firstLine="708"/>
        <w:jc w:val="both"/>
        <w:textAlignment w:val="baseline"/>
        <w:rPr>
          <w:bCs/>
          <w:iCs/>
          <w:sz w:val="28"/>
          <w:szCs w:val="28"/>
        </w:rPr>
      </w:pPr>
      <w:r w:rsidRPr="00036AB5">
        <w:rPr>
          <w:bCs/>
          <w:iCs/>
          <w:sz w:val="28"/>
          <w:szCs w:val="28"/>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780D8F" w:rsidRPr="001B155C" w:rsidP="001B155C">
      <w:pPr>
        <w:ind w:firstLine="709"/>
        <w:jc w:val="both"/>
        <w:rPr>
          <w:sz w:val="28"/>
          <w:szCs w:val="28"/>
        </w:rPr>
      </w:pPr>
      <w:r w:rsidRPr="001B155C">
        <w:rPr>
          <w:sz w:val="28"/>
          <w:szCs w:val="28"/>
        </w:rPr>
        <w:tab/>
      </w:r>
    </w:p>
    <w:p w:rsidR="00780D8F" w:rsidRPr="001B155C" w:rsidP="001B155C">
      <w:pPr>
        <w:ind w:firstLine="709"/>
        <w:jc w:val="both"/>
        <w:rPr>
          <w:color w:val="000000"/>
          <w:sz w:val="28"/>
          <w:szCs w:val="28"/>
        </w:rPr>
      </w:pPr>
      <w:r w:rsidRPr="00A174D1">
        <w:rPr>
          <w:color w:val="000000"/>
          <w:sz w:val="28"/>
          <w:szCs w:val="28"/>
        </w:rPr>
        <w:t xml:space="preserve">В судебном заседании </w:t>
      </w:r>
      <w:r w:rsidRPr="00A174D1" w:rsidR="009550E3">
        <w:rPr>
          <w:color w:val="000000"/>
          <w:sz w:val="28"/>
          <w:szCs w:val="28"/>
        </w:rPr>
        <w:t xml:space="preserve">04 сентября </w:t>
      </w:r>
      <w:r w:rsidRPr="00A174D1" w:rsidR="00F61513">
        <w:rPr>
          <w:color w:val="000000"/>
          <w:sz w:val="28"/>
          <w:szCs w:val="28"/>
        </w:rPr>
        <w:t xml:space="preserve">2025 </w:t>
      </w:r>
      <w:r w:rsidRPr="00A174D1">
        <w:rPr>
          <w:color w:val="000000"/>
          <w:sz w:val="28"/>
          <w:szCs w:val="28"/>
        </w:rPr>
        <w:t xml:space="preserve">г. была оглашена резолютивная часть решения. В окончательной форме решение изготовлено </w:t>
      </w:r>
      <w:r w:rsidRPr="00A174D1" w:rsidR="00FA0136">
        <w:rPr>
          <w:color w:val="000000"/>
          <w:sz w:val="28"/>
          <w:szCs w:val="28"/>
        </w:rPr>
        <w:t>24</w:t>
      </w:r>
      <w:r w:rsidRPr="00A174D1" w:rsidR="001B155C">
        <w:rPr>
          <w:color w:val="000000"/>
          <w:sz w:val="28"/>
          <w:szCs w:val="28"/>
        </w:rPr>
        <w:t xml:space="preserve"> сентября</w:t>
      </w:r>
      <w:r w:rsidRPr="00A174D1" w:rsidR="00F61513">
        <w:rPr>
          <w:color w:val="000000"/>
          <w:sz w:val="28"/>
          <w:szCs w:val="28"/>
        </w:rPr>
        <w:t xml:space="preserve"> 2025</w:t>
      </w:r>
      <w:r w:rsidRPr="00A174D1">
        <w:rPr>
          <w:color w:val="000000"/>
          <w:sz w:val="28"/>
          <w:szCs w:val="28"/>
        </w:rPr>
        <w:t xml:space="preserve"> г.</w:t>
      </w:r>
    </w:p>
    <w:p w:rsidR="00780D8F" w:rsidRPr="001B155C" w:rsidP="001B155C">
      <w:pPr>
        <w:ind w:firstLine="709"/>
        <w:jc w:val="both"/>
        <w:rPr>
          <w:sz w:val="28"/>
          <w:szCs w:val="28"/>
        </w:rPr>
      </w:pPr>
    </w:p>
    <w:p w:rsidR="00780D8F" w:rsidRPr="00C71DDA" w:rsidP="001B155C">
      <w:pPr>
        <w:ind w:firstLine="709"/>
        <w:jc w:val="both"/>
        <w:rPr>
          <w:b/>
          <w:bCs/>
          <w:i/>
          <w:iCs/>
          <w:color w:val="000000"/>
          <w:sz w:val="28"/>
          <w:szCs w:val="28"/>
        </w:rPr>
      </w:pPr>
      <w:r w:rsidRPr="001B155C">
        <w:rPr>
          <w:sz w:val="28"/>
          <w:szCs w:val="28"/>
        </w:rPr>
        <w:t xml:space="preserve">Мировой судья                          </w:t>
      </w:r>
      <w:r w:rsidRPr="001B155C">
        <w:rPr>
          <w:sz w:val="28"/>
          <w:szCs w:val="28"/>
        </w:rPr>
        <w:tab/>
      </w:r>
      <w:r w:rsidRPr="001B155C">
        <w:rPr>
          <w:sz w:val="28"/>
          <w:szCs w:val="28"/>
        </w:rPr>
        <w:tab/>
      </w:r>
      <w:r w:rsidRPr="001B155C">
        <w:rPr>
          <w:sz w:val="28"/>
          <w:szCs w:val="28"/>
        </w:rPr>
        <w:tab/>
      </w:r>
      <w:r w:rsidR="001B155C">
        <w:rPr>
          <w:sz w:val="28"/>
          <w:szCs w:val="28"/>
        </w:rPr>
        <w:tab/>
      </w:r>
      <w:r w:rsidRPr="001B155C">
        <w:rPr>
          <w:sz w:val="28"/>
          <w:szCs w:val="28"/>
        </w:rPr>
        <w:t>С.А. Москаленко</w:t>
      </w:r>
    </w:p>
    <w:p w:rsidR="00E83E5B"/>
    <w:sectPr w:rsidSect="00022CE2">
      <w:headerReference w:type="even" r:id="rId6"/>
      <w:headerReference w:type="default" r:id="rId7"/>
      <w:pgSz w:w="11907" w:h="16840" w:code="9"/>
      <w:pgMar w:top="567" w:right="567" w:bottom="567" w:left="141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9F6" w:rsidP="00A53436">
    <w:pPr>
      <w:pStyle w:val="Header"/>
      <w:framePr w:wrap="around" w:vAnchor="text" w:hAnchor="margin" w:xAlign="center" w:y="1"/>
      <w:rPr>
        <w:rStyle w:val="PageNumber"/>
      </w:rPr>
    </w:pPr>
    <w:r>
      <w:rPr>
        <w:rStyle w:val="PageNumber"/>
      </w:rPr>
      <w:fldChar w:fldCharType="begin"/>
    </w:r>
    <w:r w:rsidR="000C1AC9">
      <w:rPr>
        <w:rStyle w:val="PageNumber"/>
      </w:rPr>
      <w:instrText xml:space="preserve">PAGE  </w:instrText>
    </w:r>
    <w:r>
      <w:rPr>
        <w:rStyle w:val="PageNumber"/>
      </w:rPr>
      <w:fldChar w:fldCharType="separate"/>
    </w:r>
    <w:r>
      <w:rPr>
        <w:rStyle w:val="PageNumber"/>
      </w:rPr>
      <w:fldChar w:fldCharType="end"/>
    </w:r>
  </w:p>
  <w:p w:rsidR="00662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9F6">
    <w:pPr>
      <w:pStyle w:val="Header"/>
      <w:jc w:val="right"/>
    </w:pPr>
    <w:r>
      <w:fldChar w:fldCharType="begin"/>
    </w:r>
    <w:r w:rsidR="000C1AC9">
      <w:instrText xml:space="preserve"> PAGE   \* MERGEFORMAT </w:instrText>
    </w:r>
    <w:r>
      <w:fldChar w:fldCharType="separate"/>
    </w:r>
    <w:r w:rsidR="00E256FF">
      <w:rPr>
        <w:noProof/>
      </w:rPr>
      <w:t>9</w:t>
    </w:r>
    <w:r>
      <w:fldChar w:fldCharType="end"/>
    </w:r>
  </w:p>
  <w:p w:rsidR="006629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D8F"/>
    <w:rsid w:val="0001795F"/>
    <w:rsid w:val="00020406"/>
    <w:rsid w:val="00022CE2"/>
    <w:rsid w:val="00036AB5"/>
    <w:rsid w:val="00044E22"/>
    <w:rsid w:val="00054631"/>
    <w:rsid w:val="00056805"/>
    <w:rsid w:val="000577AD"/>
    <w:rsid w:val="00076CF9"/>
    <w:rsid w:val="000824AA"/>
    <w:rsid w:val="00083F77"/>
    <w:rsid w:val="00084643"/>
    <w:rsid w:val="0009123C"/>
    <w:rsid w:val="0009365D"/>
    <w:rsid w:val="000B07CA"/>
    <w:rsid w:val="000B4A0E"/>
    <w:rsid w:val="000C093F"/>
    <w:rsid w:val="000C1AC9"/>
    <w:rsid w:val="000C7097"/>
    <w:rsid w:val="000C7C74"/>
    <w:rsid w:val="000E016C"/>
    <w:rsid w:val="000E3F33"/>
    <w:rsid w:val="000F76A4"/>
    <w:rsid w:val="001020DE"/>
    <w:rsid w:val="00104803"/>
    <w:rsid w:val="00113F71"/>
    <w:rsid w:val="00117C5A"/>
    <w:rsid w:val="00120103"/>
    <w:rsid w:val="00131EEE"/>
    <w:rsid w:val="00132957"/>
    <w:rsid w:val="00151F45"/>
    <w:rsid w:val="00164EA3"/>
    <w:rsid w:val="00173E7C"/>
    <w:rsid w:val="00181936"/>
    <w:rsid w:val="00186A15"/>
    <w:rsid w:val="00195126"/>
    <w:rsid w:val="001A53AC"/>
    <w:rsid w:val="001B155C"/>
    <w:rsid w:val="001B453F"/>
    <w:rsid w:val="001C38E9"/>
    <w:rsid w:val="001C514F"/>
    <w:rsid w:val="001D4CAA"/>
    <w:rsid w:val="001D74F9"/>
    <w:rsid w:val="001D77E5"/>
    <w:rsid w:val="001E495D"/>
    <w:rsid w:val="001E7B39"/>
    <w:rsid w:val="001E7DDB"/>
    <w:rsid w:val="001F2343"/>
    <w:rsid w:val="002046CB"/>
    <w:rsid w:val="00212D26"/>
    <w:rsid w:val="00212D2F"/>
    <w:rsid w:val="00232773"/>
    <w:rsid w:val="00236AAF"/>
    <w:rsid w:val="00237F70"/>
    <w:rsid w:val="0025254A"/>
    <w:rsid w:val="00254996"/>
    <w:rsid w:val="00261FBB"/>
    <w:rsid w:val="0026594B"/>
    <w:rsid w:val="00273936"/>
    <w:rsid w:val="002800DB"/>
    <w:rsid w:val="00281724"/>
    <w:rsid w:val="00283C63"/>
    <w:rsid w:val="00295FE7"/>
    <w:rsid w:val="002A0363"/>
    <w:rsid w:val="002A24D9"/>
    <w:rsid w:val="002A3BBB"/>
    <w:rsid w:val="002A68F7"/>
    <w:rsid w:val="002B089D"/>
    <w:rsid w:val="002C1A59"/>
    <w:rsid w:val="002C484F"/>
    <w:rsid w:val="002C63D1"/>
    <w:rsid w:val="002D15A0"/>
    <w:rsid w:val="002D3D43"/>
    <w:rsid w:val="003063EA"/>
    <w:rsid w:val="00327D6E"/>
    <w:rsid w:val="003302B8"/>
    <w:rsid w:val="00333A60"/>
    <w:rsid w:val="003372D5"/>
    <w:rsid w:val="00357DF1"/>
    <w:rsid w:val="00363764"/>
    <w:rsid w:val="00363D96"/>
    <w:rsid w:val="003808EB"/>
    <w:rsid w:val="0038184E"/>
    <w:rsid w:val="00382135"/>
    <w:rsid w:val="00386F24"/>
    <w:rsid w:val="0038790F"/>
    <w:rsid w:val="00393B3C"/>
    <w:rsid w:val="003A7FF7"/>
    <w:rsid w:val="003B05DB"/>
    <w:rsid w:val="003B34CD"/>
    <w:rsid w:val="003B4FF7"/>
    <w:rsid w:val="003C101B"/>
    <w:rsid w:val="003D022E"/>
    <w:rsid w:val="003D4A23"/>
    <w:rsid w:val="003D6FD9"/>
    <w:rsid w:val="003E622E"/>
    <w:rsid w:val="003F6E21"/>
    <w:rsid w:val="00400472"/>
    <w:rsid w:val="00421E27"/>
    <w:rsid w:val="00441948"/>
    <w:rsid w:val="0044469F"/>
    <w:rsid w:val="004602A8"/>
    <w:rsid w:val="00470B26"/>
    <w:rsid w:val="004719F0"/>
    <w:rsid w:val="0047315E"/>
    <w:rsid w:val="004736A6"/>
    <w:rsid w:val="004741E5"/>
    <w:rsid w:val="00475C43"/>
    <w:rsid w:val="00481F57"/>
    <w:rsid w:val="00482BDE"/>
    <w:rsid w:val="00486401"/>
    <w:rsid w:val="004903F8"/>
    <w:rsid w:val="00492735"/>
    <w:rsid w:val="004A275C"/>
    <w:rsid w:val="004C5284"/>
    <w:rsid w:val="004C5C39"/>
    <w:rsid w:val="004D7EFD"/>
    <w:rsid w:val="004F323A"/>
    <w:rsid w:val="004F5FEA"/>
    <w:rsid w:val="00501E38"/>
    <w:rsid w:val="00501F49"/>
    <w:rsid w:val="00521A87"/>
    <w:rsid w:val="005221E4"/>
    <w:rsid w:val="005242F5"/>
    <w:rsid w:val="00531056"/>
    <w:rsid w:val="00551165"/>
    <w:rsid w:val="005544B0"/>
    <w:rsid w:val="00557122"/>
    <w:rsid w:val="00567871"/>
    <w:rsid w:val="005710F0"/>
    <w:rsid w:val="00582174"/>
    <w:rsid w:val="00587CC2"/>
    <w:rsid w:val="00595BA5"/>
    <w:rsid w:val="005A4619"/>
    <w:rsid w:val="005A5D94"/>
    <w:rsid w:val="005C204A"/>
    <w:rsid w:val="005C5015"/>
    <w:rsid w:val="005C6E8A"/>
    <w:rsid w:val="005D27BF"/>
    <w:rsid w:val="005F70DA"/>
    <w:rsid w:val="006130F2"/>
    <w:rsid w:val="006140A8"/>
    <w:rsid w:val="00615CEB"/>
    <w:rsid w:val="00624A70"/>
    <w:rsid w:val="00633DB7"/>
    <w:rsid w:val="0063437C"/>
    <w:rsid w:val="00637E65"/>
    <w:rsid w:val="00643202"/>
    <w:rsid w:val="0064407B"/>
    <w:rsid w:val="00646018"/>
    <w:rsid w:val="00652F68"/>
    <w:rsid w:val="006610B2"/>
    <w:rsid w:val="006629F6"/>
    <w:rsid w:val="00666FB8"/>
    <w:rsid w:val="00667217"/>
    <w:rsid w:val="00671AA2"/>
    <w:rsid w:val="006762D8"/>
    <w:rsid w:val="00686878"/>
    <w:rsid w:val="00694151"/>
    <w:rsid w:val="006958C8"/>
    <w:rsid w:val="006A45D7"/>
    <w:rsid w:val="006A6C71"/>
    <w:rsid w:val="006B5E72"/>
    <w:rsid w:val="006C2E48"/>
    <w:rsid w:val="006C3094"/>
    <w:rsid w:val="006C3C64"/>
    <w:rsid w:val="006D4293"/>
    <w:rsid w:val="006D7197"/>
    <w:rsid w:val="006E1812"/>
    <w:rsid w:val="006F0210"/>
    <w:rsid w:val="006F3B26"/>
    <w:rsid w:val="00714468"/>
    <w:rsid w:val="00715D6C"/>
    <w:rsid w:val="00724340"/>
    <w:rsid w:val="007261A9"/>
    <w:rsid w:val="00726486"/>
    <w:rsid w:val="00731814"/>
    <w:rsid w:val="00732E00"/>
    <w:rsid w:val="00763F27"/>
    <w:rsid w:val="00764C97"/>
    <w:rsid w:val="00767631"/>
    <w:rsid w:val="00777033"/>
    <w:rsid w:val="00780D8F"/>
    <w:rsid w:val="0078409A"/>
    <w:rsid w:val="00785A05"/>
    <w:rsid w:val="007907A9"/>
    <w:rsid w:val="00794AC7"/>
    <w:rsid w:val="00795CD9"/>
    <w:rsid w:val="00797DCE"/>
    <w:rsid w:val="007A5E54"/>
    <w:rsid w:val="007A6ADE"/>
    <w:rsid w:val="007C454A"/>
    <w:rsid w:val="007D0CC6"/>
    <w:rsid w:val="007E0FBD"/>
    <w:rsid w:val="007E653E"/>
    <w:rsid w:val="007F19A0"/>
    <w:rsid w:val="007F362A"/>
    <w:rsid w:val="00803F96"/>
    <w:rsid w:val="0081027F"/>
    <w:rsid w:val="00812192"/>
    <w:rsid w:val="008161B4"/>
    <w:rsid w:val="008204E9"/>
    <w:rsid w:val="00822734"/>
    <w:rsid w:val="00824818"/>
    <w:rsid w:val="00833990"/>
    <w:rsid w:val="00833A90"/>
    <w:rsid w:val="008377BC"/>
    <w:rsid w:val="00851D3E"/>
    <w:rsid w:val="00857964"/>
    <w:rsid w:val="0087031B"/>
    <w:rsid w:val="008759C6"/>
    <w:rsid w:val="0087684C"/>
    <w:rsid w:val="008863BB"/>
    <w:rsid w:val="0089071B"/>
    <w:rsid w:val="00890E04"/>
    <w:rsid w:val="0089349A"/>
    <w:rsid w:val="008A3618"/>
    <w:rsid w:val="008A6840"/>
    <w:rsid w:val="008B396C"/>
    <w:rsid w:val="008B6992"/>
    <w:rsid w:val="008C4E73"/>
    <w:rsid w:val="008C5C07"/>
    <w:rsid w:val="008D4702"/>
    <w:rsid w:val="008E1711"/>
    <w:rsid w:val="008E30A4"/>
    <w:rsid w:val="008E37BA"/>
    <w:rsid w:val="008E727B"/>
    <w:rsid w:val="008F5BDB"/>
    <w:rsid w:val="008F6168"/>
    <w:rsid w:val="008F7A33"/>
    <w:rsid w:val="00905CC3"/>
    <w:rsid w:val="00934F11"/>
    <w:rsid w:val="009448DA"/>
    <w:rsid w:val="009524F9"/>
    <w:rsid w:val="009550E3"/>
    <w:rsid w:val="00955592"/>
    <w:rsid w:val="009577A6"/>
    <w:rsid w:val="00957B35"/>
    <w:rsid w:val="00960689"/>
    <w:rsid w:val="0096316C"/>
    <w:rsid w:val="00973D28"/>
    <w:rsid w:val="00980628"/>
    <w:rsid w:val="009D2328"/>
    <w:rsid w:val="009E6423"/>
    <w:rsid w:val="009E7CF0"/>
    <w:rsid w:val="009F0D61"/>
    <w:rsid w:val="00A01747"/>
    <w:rsid w:val="00A01D6C"/>
    <w:rsid w:val="00A11E35"/>
    <w:rsid w:val="00A124EA"/>
    <w:rsid w:val="00A132A1"/>
    <w:rsid w:val="00A174D1"/>
    <w:rsid w:val="00A20CE1"/>
    <w:rsid w:val="00A27545"/>
    <w:rsid w:val="00A27684"/>
    <w:rsid w:val="00A27EC9"/>
    <w:rsid w:val="00A47116"/>
    <w:rsid w:val="00A53436"/>
    <w:rsid w:val="00A55553"/>
    <w:rsid w:val="00A56AF4"/>
    <w:rsid w:val="00A607BA"/>
    <w:rsid w:val="00A62893"/>
    <w:rsid w:val="00A71197"/>
    <w:rsid w:val="00A75276"/>
    <w:rsid w:val="00A765AC"/>
    <w:rsid w:val="00A76736"/>
    <w:rsid w:val="00A866A9"/>
    <w:rsid w:val="00A90A41"/>
    <w:rsid w:val="00A97A93"/>
    <w:rsid w:val="00AA671E"/>
    <w:rsid w:val="00AC36C1"/>
    <w:rsid w:val="00AD19A3"/>
    <w:rsid w:val="00AD3324"/>
    <w:rsid w:val="00AE0E84"/>
    <w:rsid w:val="00AE4BDC"/>
    <w:rsid w:val="00AF0831"/>
    <w:rsid w:val="00AF19BE"/>
    <w:rsid w:val="00AF51DD"/>
    <w:rsid w:val="00B01DC8"/>
    <w:rsid w:val="00B1361F"/>
    <w:rsid w:val="00B15EF7"/>
    <w:rsid w:val="00B176D1"/>
    <w:rsid w:val="00B26334"/>
    <w:rsid w:val="00B26BCF"/>
    <w:rsid w:val="00B34069"/>
    <w:rsid w:val="00B3599A"/>
    <w:rsid w:val="00B379C9"/>
    <w:rsid w:val="00B435FC"/>
    <w:rsid w:val="00B45187"/>
    <w:rsid w:val="00B53270"/>
    <w:rsid w:val="00B5549C"/>
    <w:rsid w:val="00B56273"/>
    <w:rsid w:val="00B60A66"/>
    <w:rsid w:val="00B73BE1"/>
    <w:rsid w:val="00B86DDD"/>
    <w:rsid w:val="00B94FA0"/>
    <w:rsid w:val="00BA01EB"/>
    <w:rsid w:val="00BA3156"/>
    <w:rsid w:val="00BB1100"/>
    <w:rsid w:val="00BD4FA6"/>
    <w:rsid w:val="00BE3ABE"/>
    <w:rsid w:val="00BF0C1B"/>
    <w:rsid w:val="00BF627B"/>
    <w:rsid w:val="00BF7113"/>
    <w:rsid w:val="00C06FD5"/>
    <w:rsid w:val="00C07F2B"/>
    <w:rsid w:val="00C200AB"/>
    <w:rsid w:val="00C25EF7"/>
    <w:rsid w:val="00C42E40"/>
    <w:rsid w:val="00C476E5"/>
    <w:rsid w:val="00C524BC"/>
    <w:rsid w:val="00C5273E"/>
    <w:rsid w:val="00C55260"/>
    <w:rsid w:val="00C655AB"/>
    <w:rsid w:val="00C71DDA"/>
    <w:rsid w:val="00C72EB6"/>
    <w:rsid w:val="00C9205E"/>
    <w:rsid w:val="00C924C1"/>
    <w:rsid w:val="00C9382A"/>
    <w:rsid w:val="00CA0455"/>
    <w:rsid w:val="00CB28BD"/>
    <w:rsid w:val="00CB3029"/>
    <w:rsid w:val="00CC7768"/>
    <w:rsid w:val="00CD397F"/>
    <w:rsid w:val="00CD6637"/>
    <w:rsid w:val="00CF2FFB"/>
    <w:rsid w:val="00D04E34"/>
    <w:rsid w:val="00D13D06"/>
    <w:rsid w:val="00D150F8"/>
    <w:rsid w:val="00D302A4"/>
    <w:rsid w:val="00D31B60"/>
    <w:rsid w:val="00D35069"/>
    <w:rsid w:val="00D36263"/>
    <w:rsid w:val="00D36783"/>
    <w:rsid w:val="00D44A03"/>
    <w:rsid w:val="00D5134E"/>
    <w:rsid w:val="00D51CED"/>
    <w:rsid w:val="00D56E21"/>
    <w:rsid w:val="00D6252E"/>
    <w:rsid w:val="00D639AF"/>
    <w:rsid w:val="00D65FB4"/>
    <w:rsid w:val="00D71AEA"/>
    <w:rsid w:val="00D81E6B"/>
    <w:rsid w:val="00D83084"/>
    <w:rsid w:val="00D845B0"/>
    <w:rsid w:val="00D9043E"/>
    <w:rsid w:val="00D917BB"/>
    <w:rsid w:val="00D91B29"/>
    <w:rsid w:val="00DA4484"/>
    <w:rsid w:val="00DA77FD"/>
    <w:rsid w:val="00DB3E7E"/>
    <w:rsid w:val="00DD4480"/>
    <w:rsid w:val="00DD66DB"/>
    <w:rsid w:val="00DD7358"/>
    <w:rsid w:val="00E147A6"/>
    <w:rsid w:val="00E14B16"/>
    <w:rsid w:val="00E214C3"/>
    <w:rsid w:val="00E256FF"/>
    <w:rsid w:val="00E25B42"/>
    <w:rsid w:val="00E27ED8"/>
    <w:rsid w:val="00E52448"/>
    <w:rsid w:val="00E5337B"/>
    <w:rsid w:val="00E538D5"/>
    <w:rsid w:val="00E70D46"/>
    <w:rsid w:val="00E74B48"/>
    <w:rsid w:val="00E74E9C"/>
    <w:rsid w:val="00E76CE8"/>
    <w:rsid w:val="00E83219"/>
    <w:rsid w:val="00E83E5B"/>
    <w:rsid w:val="00EA11D7"/>
    <w:rsid w:val="00EA22FD"/>
    <w:rsid w:val="00EB54D1"/>
    <w:rsid w:val="00EB636D"/>
    <w:rsid w:val="00EC086B"/>
    <w:rsid w:val="00ED019E"/>
    <w:rsid w:val="00ED5E3B"/>
    <w:rsid w:val="00F032B0"/>
    <w:rsid w:val="00F302FF"/>
    <w:rsid w:val="00F329A9"/>
    <w:rsid w:val="00F41AA7"/>
    <w:rsid w:val="00F467FE"/>
    <w:rsid w:val="00F5062C"/>
    <w:rsid w:val="00F60AA9"/>
    <w:rsid w:val="00F61513"/>
    <w:rsid w:val="00F6427B"/>
    <w:rsid w:val="00F67858"/>
    <w:rsid w:val="00F7270A"/>
    <w:rsid w:val="00F7450B"/>
    <w:rsid w:val="00F82634"/>
    <w:rsid w:val="00F82F73"/>
    <w:rsid w:val="00F87441"/>
    <w:rsid w:val="00F920B6"/>
    <w:rsid w:val="00F94AC1"/>
    <w:rsid w:val="00F97D1D"/>
    <w:rsid w:val="00FA0136"/>
    <w:rsid w:val="00FA1228"/>
    <w:rsid w:val="00FB3A26"/>
    <w:rsid w:val="00FB6794"/>
    <w:rsid w:val="00FB7CB8"/>
    <w:rsid w:val="00FC1BC9"/>
    <w:rsid w:val="00FC64FB"/>
    <w:rsid w:val="00FE2CE0"/>
    <w:rsid w:val="00FE5D63"/>
    <w:rsid w:val="00FE60B2"/>
    <w:rsid w:val="00FE746B"/>
    <w:rsid w:val="00FF0660"/>
    <w:rsid w:val="00FF2BFF"/>
    <w:rsid w:val="00FF5BC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D8F"/>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780D8F"/>
    <w:pPr>
      <w:keepNext/>
      <w:jc w:val="center"/>
      <w:outlineLvl w:val="0"/>
    </w:pPr>
    <w:rPr>
      <w:b/>
      <w:bCs/>
      <w:i/>
      <w:iCs/>
      <w:color w:val="000000"/>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780D8F"/>
    <w:rPr>
      <w:rFonts w:ascii="Times New Roman" w:eastAsia="Times New Roman" w:hAnsi="Times New Roman" w:cs="Times New Roman"/>
      <w:b/>
      <w:bCs/>
      <w:i/>
      <w:iCs/>
      <w:color w:val="000000"/>
      <w:sz w:val="28"/>
      <w:szCs w:val="28"/>
      <w:u w:val="single"/>
      <w:lang w:eastAsia="ru-RU"/>
    </w:rPr>
  </w:style>
  <w:style w:type="paragraph" w:styleId="Header">
    <w:name w:val="header"/>
    <w:basedOn w:val="Normal"/>
    <w:link w:val="a"/>
    <w:uiPriority w:val="99"/>
    <w:rsid w:val="00780D8F"/>
    <w:pPr>
      <w:tabs>
        <w:tab w:val="center" w:pos="4677"/>
        <w:tab w:val="right" w:pos="9355"/>
      </w:tabs>
    </w:pPr>
  </w:style>
  <w:style w:type="character" w:customStyle="1" w:styleId="a">
    <w:name w:val="Верхний колонтитул Знак"/>
    <w:basedOn w:val="DefaultParagraphFont"/>
    <w:link w:val="Header"/>
    <w:uiPriority w:val="99"/>
    <w:rsid w:val="00780D8F"/>
    <w:rPr>
      <w:rFonts w:ascii="Times New Roman" w:eastAsia="Times New Roman" w:hAnsi="Times New Roman" w:cs="Times New Roman"/>
      <w:sz w:val="24"/>
      <w:szCs w:val="24"/>
      <w:lang w:eastAsia="ru-RU"/>
    </w:rPr>
  </w:style>
  <w:style w:type="character" w:styleId="PageNumber">
    <w:name w:val="page number"/>
    <w:basedOn w:val="DefaultParagraphFont"/>
    <w:rsid w:val="00780D8F"/>
  </w:style>
  <w:style w:type="paragraph" w:styleId="NormalWeb">
    <w:name w:val="Normal (Web)"/>
    <w:basedOn w:val="Normal"/>
    <w:rsid w:val="00780D8F"/>
    <w:pPr>
      <w:spacing w:before="100" w:beforeAutospacing="1" w:after="100" w:afterAutospacing="1"/>
    </w:pPr>
  </w:style>
  <w:style w:type="character" w:styleId="Hyperlink">
    <w:name w:val="Hyperlink"/>
    <w:uiPriority w:val="99"/>
    <w:unhideWhenUsed/>
    <w:rsid w:val="0078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k.gov.ru/ru/document/show/3596" TargetMode="External" /><Relationship Id="rId5" Type="http://schemas.openxmlformats.org/officeDocument/2006/relationships/hyperlink" Target="https://docs.cntd.ru/document/446298468"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