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A0F" w:rsidRPr="00DE446E" w:rsidP="00E53F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446E">
        <w:rPr>
          <w:rFonts w:ascii="Times New Roman" w:hAnsi="Times New Roman" w:cs="Times New Roman"/>
          <w:sz w:val="20"/>
          <w:szCs w:val="20"/>
        </w:rPr>
        <w:t>УИД 91</w:t>
      </w:r>
      <w:r w:rsidRPr="00DE446E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DE446E">
        <w:rPr>
          <w:rFonts w:ascii="Times New Roman" w:hAnsi="Times New Roman" w:cs="Times New Roman"/>
          <w:sz w:val="20"/>
          <w:szCs w:val="20"/>
        </w:rPr>
        <w:t>0010-01-2024-00</w:t>
      </w:r>
      <w:r w:rsidR="0000488F">
        <w:rPr>
          <w:rFonts w:ascii="Times New Roman" w:hAnsi="Times New Roman" w:cs="Times New Roman"/>
          <w:sz w:val="20"/>
          <w:szCs w:val="20"/>
        </w:rPr>
        <w:t>1644</w:t>
      </w:r>
      <w:r w:rsidRPr="00DE446E">
        <w:rPr>
          <w:rFonts w:ascii="Times New Roman" w:hAnsi="Times New Roman" w:cs="Times New Roman"/>
          <w:sz w:val="20"/>
          <w:szCs w:val="20"/>
        </w:rPr>
        <w:t>-</w:t>
      </w:r>
      <w:r w:rsidR="0000488F">
        <w:rPr>
          <w:rFonts w:ascii="Times New Roman" w:hAnsi="Times New Roman" w:cs="Times New Roman"/>
          <w:sz w:val="20"/>
          <w:szCs w:val="20"/>
        </w:rPr>
        <w:t>33</w:t>
      </w:r>
    </w:p>
    <w:p w:rsidR="00DE446E" w:rsidRPr="00DE446E" w:rsidP="00E53F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446E">
        <w:rPr>
          <w:rFonts w:ascii="Times New Roman" w:hAnsi="Times New Roman" w:cs="Times New Roman"/>
          <w:sz w:val="20"/>
          <w:szCs w:val="20"/>
        </w:rPr>
        <w:t>кат. 179</w:t>
      </w:r>
    </w:p>
    <w:p w:rsidR="00430813" w:rsidRPr="00DE446E" w:rsidP="00E53F2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446E">
        <w:rPr>
          <w:rFonts w:ascii="Times New Roman" w:hAnsi="Times New Roman" w:cs="Times New Roman"/>
          <w:b/>
          <w:sz w:val="20"/>
          <w:szCs w:val="20"/>
        </w:rPr>
        <w:t>Дело № 2-10-</w:t>
      </w:r>
      <w:r w:rsidR="00F918E2">
        <w:rPr>
          <w:rFonts w:ascii="Times New Roman" w:hAnsi="Times New Roman" w:cs="Times New Roman"/>
          <w:b/>
          <w:sz w:val="20"/>
          <w:szCs w:val="20"/>
        </w:rPr>
        <w:t>839</w:t>
      </w:r>
      <w:r w:rsidRPr="00DE446E">
        <w:rPr>
          <w:rFonts w:ascii="Times New Roman" w:hAnsi="Times New Roman" w:cs="Times New Roman"/>
          <w:b/>
          <w:sz w:val="20"/>
          <w:szCs w:val="20"/>
        </w:rPr>
        <w:t>/20</w:t>
      </w:r>
      <w:r w:rsidRPr="00DE446E" w:rsidR="00EF1897">
        <w:rPr>
          <w:rFonts w:ascii="Times New Roman" w:hAnsi="Times New Roman" w:cs="Times New Roman"/>
          <w:b/>
          <w:sz w:val="20"/>
          <w:szCs w:val="20"/>
        </w:rPr>
        <w:t>2</w:t>
      </w:r>
      <w:r w:rsidRPr="00DE446E" w:rsidR="00651292">
        <w:rPr>
          <w:rFonts w:ascii="Times New Roman" w:hAnsi="Times New Roman" w:cs="Times New Roman"/>
          <w:b/>
          <w:sz w:val="20"/>
          <w:szCs w:val="20"/>
        </w:rPr>
        <w:t>4</w:t>
      </w:r>
    </w:p>
    <w:p w:rsidR="00DD0A0F" w:rsidRPr="00F16F8B" w:rsidP="00E5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813" w:rsidRPr="00F16F8B" w:rsidP="00E53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Р</w:t>
      </w:r>
      <w:r w:rsidRPr="00F16F8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30813" w:rsidRPr="00F16F8B" w:rsidP="00430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430813" w:rsidRPr="00F16F8B" w:rsidP="00430813">
      <w:pPr>
        <w:tabs>
          <w:tab w:val="left" w:pos="7938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16F8B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4303A" w:rsidRPr="00F16F8B" w:rsidP="0064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7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16F8B" w:rsidR="00EF18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129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</w:r>
      <w:r w:rsidRPr="00F16F8B">
        <w:rPr>
          <w:rFonts w:ascii="Times New Roman" w:eastAsia="Times New Roman" w:hAnsi="Times New Roman" w:cs="Times New Roman"/>
          <w:sz w:val="28"/>
          <w:szCs w:val="28"/>
        </w:rPr>
        <w:tab/>
        <w:t xml:space="preserve">   г. Симферополь</w:t>
      </w:r>
    </w:p>
    <w:p w:rsidR="0064303A" w:rsidRPr="00F16F8B" w:rsidP="0064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>иро</w:t>
      </w:r>
      <w:r w:rsidRPr="00F16F8B" w:rsidR="006805C3"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1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 Киевского судебного района города Симферополя</w:t>
      </w:r>
      <w:r w:rsidRPr="00F16F8B" w:rsidR="00680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Москаленко С.А.</w:t>
      </w:r>
      <w:r w:rsidRPr="00F16F8B" w:rsidR="0064303A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ведении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заседания секретарем Александровой Г.А.,</w:t>
      </w:r>
      <w:r w:rsidR="00CA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012D68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Pr="00F16F8B" w:rsidR="00487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F8B" w:rsidR="00012D68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F16F8B" w:rsidR="0048764E"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</w:t>
      </w:r>
    </w:p>
    <w:p w:rsidR="0000488F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Медиченко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B79">
        <w:rPr>
          <w:rFonts w:ascii="Times New Roman" w:eastAsia="Times New Roman" w:hAnsi="Times New Roman" w:cs="Times New Roman"/>
          <w:sz w:val="28"/>
          <w:szCs w:val="28"/>
        </w:rPr>
        <w:t>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292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Pr="00F16F8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16F8B" w:rsidR="00D73C7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 </w:t>
      </w:r>
    </w:p>
    <w:p w:rsidR="00DC616B" w:rsidP="00487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F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51292">
        <w:rPr>
          <w:rFonts w:ascii="Times New Roman" w:eastAsia="Times New Roman" w:hAnsi="Times New Roman" w:cs="Times New Roman"/>
          <w:sz w:val="28"/>
          <w:szCs w:val="28"/>
        </w:rPr>
        <w:t>защите прав потребителей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путем взыскания неустойки по договору </w:t>
      </w:r>
      <w:r w:rsidRPr="00B51F56" w:rsidR="00B51F56">
        <w:rPr>
          <w:rFonts w:ascii="Times New Roman" w:eastAsia="Times New Roman" w:hAnsi="Times New Roman" w:cs="Times New Roman"/>
          <w:sz w:val="28"/>
          <w:szCs w:val="28"/>
        </w:rPr>
        <w:t>об осуществлении технологического присоединения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50C">
        <w:rPr>
          <w:rFonts w:ascii="Times New Roman" w:eastAsia="Times New Roman" w:hAnsi="Times New Roman" w:cs="Times New Roman"/>
          <w:sz w:val="28"/>
          <w:szCs w:val="28"/>
        </w:rPr>
        <w:t xml:space="preserve">к электрическим сетям 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>034/90/151010/23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F56" w:rsidR="00B51F5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>07.04.2023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>в размере 0,25% общег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>о размера платы по договору (119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>7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0 руб.) за каждый день просрочки 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35D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35D32">
        <w:rPr>
          <w:rFonts w:ascii="Times New Roman" w:eastAsia="Times New Roman" w:hAnsi="Times New Roman" w:cs="Times New Roman"/>
          <w:sz w:val="28"/>
          <w:szCs w:val="28"/>
        </w:rPr>
        <w:t xml:space="preserve">.2023 г. по 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день вынесения судом решения, продолжить начислять 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>неустойк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>9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>7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руб. за каждый день 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>просрочки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 начиная с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о дня, следующего за днем вынесения судом решения </w:t>
      </w:r>
      <w:r w:rsidR="00B51F56">
        <w:rPr>
          <w:rFonts w:ascii="Times New Roman" w:eastAsia="Times New Roman" w:hAnsi="Times New Roman" w:cs="Times New Roman"/>
          <w:sz w:val="28"/>
          <w:szCs w:val="28"/>
        </w:rPr>
        <w:t xml:space="preserve">и до момента фактического осуществления технологического присоединения энергопринимающих устройств истца, морального вреда в размере 30000,00 руб., 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штрафа, предусмотренного п. 6 ст. 13 </w:t>
      </w:r>
      <w:r w:rsidRPr="00DE446E" w:rsidR="00DE446E">
        <w:rPr>
          <w:rFonts w:ascii="Times New Roman" w:eastAsia="Times New Roman" w:hAnsi="Times New Roman" w:cs="Times New Roman"/>
          <w:sz w:val="28"/>
          <w:szCs w:val="28"/>
        </w:rPr>
        <w:t>Закона Российской Федерации от 07.02.1992 г. № 2300-1 «О защите прав потребителей»,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2836" w:rsidRPr="00F16F8B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8B">
        <w:rPr>
          <w:rFonts w:ascii="Times New Roman" w:hAnsi="Times New Roman" w:cs="Times New Roman"/>
          <w:sz w:val="28"/>
          <w:szCs w:val="28"/>
        </w:rPr>
        <w:t>Р</w:t>
      </w:r>
      <w:r w:rsidRPr="00F16F8B">
        <w:rPr>
          <w:rFonts w:ascii="Times New Roman" w:hAnsi="Times New Roman" w:cs="Times New Roman"/>
          <w:sz w:val="28"/>
          <w:szCs w:val="28"/>
        </w:rPr>
        <w:t xml:space="preserve">уководствуясь статьями 194-199 Гражданского процессуального Кодекса Российской Федерации, </w:t>
      </w:r>
      <w:r w:rsidR="00F16F8B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16F8B">
        <w:rPr>
          <w:rFonts w:ascii="Times New Roman" w:hAnsi="Times New Roman" w:cs="Times New Roman"/>
          <w:sz w:val="28"/>
          <w:szCs w:val="28"/>
        </w:rPr>
        <w:t>суд</w:t>
      </w:r>
      <w:r w:rsidR="00F16F8B">
        <w:rPr>
          <w:rFonts w:ascii="Times New Roman" w:hAnsi="Times New Roman" w:cs="Times New Roman"/>
          <w:sz w:val="28"/>
          <w:szCs w:val="28"/>
        </w:rPr>
        <w:t>ья</w:t>
      </w:r>
      <w:r w:rsidRPr="00F16F8B" w:rsidR="00E9716F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62836" w:rsidRPr="00F16F8B" w:rsidP="00C6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836" w:rsidRPr="00F16F8B" w:rsidP="00C6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2836" w:rsidRPr="00F16F8B" w:rsidP="00C62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836" w:rsidP="000E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6F8B">
        <w:rPr>
          <w:rFonts w:ascii="Times New Roman" w:hAnsi="Times New Roman" w:cs="Times New Roman"/>
          <w:sz w:val="28"/>
          <w:szCs w:val="28"/>
        </w:rPr>
        <w:t>ск</w:t>
      </w:r>
      <w:r w:rsidR="0032650C">
        <w:rPr>
          <w:rFonts w:ascii="Times New Roman" w:hAnsi="Times New Roman" w:cs="Times New Roman"/>
          <w:sz w:val="28"/>
          <w:szCs w:val="28"/>
        </w:rPr>
        <w:t xml:space="preserve"> </w:t>
      </w:r>
      <w:r w:rsidR="0000488F">
        <w:rPr>
          <w:rFonts w:ascii="Times New Roman" w:hAnsi="Times New Roman" w:cs="Times New Roman"/>
          <w:sz w:val="28"/>
          <w:szCs w:val="28"/>
        </w:rPr>
        <w:t>Медиченко</w:t>
      </w:r>
      <w:r w:rsidR="0000488F">
        <w:rPr>
          <w:rFonts w:ascii="Times New Roman" w:hAnsi="Times New Roman" w:cs="Times New Roman"/>
          <w:sz w:val="28"/>
          <w:szCs w:val="28"/>
        </w:rPr>
        <w:t xml:space="preserve"> </w:t>
      </w:r>
      <w:r w:rsidR="006C7B79">
        <w:rPr>
          <w:rFonts w:ascii="Times New Roman" w:hAnsi="Times New Roman" w:cs="Times New Roman"/>
          <w:sz w:val="28"/>
          <w:szCs w:val="28"/>
        </w:rPr>
        <w:t>А.О.</w:t>
      </w:r>
      <w:r w:rsidR="0000488F">
        <w:rPr>
          <w:rFonts w:ascii="Times New Roman" w:hAnsi="Times New Roman" w:cs="Times New Roman"/>
          <w:sz w:val="28"/>
          <w:szCs w:val="28"/>
        </w:rPr>
        <w:t xml:space="preserve"> </w:t>
      </w:r>
      <w:r w:rsidRPr="00F16F8B" w:rsidR="000E7F30">
        <w:rPr>
          <w:rFonts w:ascii="Times New Roman" w:eastAsia="Times New Roman" w:hAnsi="Times New Roman" w:cs="Times New Roman"/>
          <w:sz w:val="28"/>
          <w:szCs w:val="28"/>
        </w:rPr>
        <w:t xml:space="preserve">к Государственному унитарному предприятию Республики Крым «Крымэнерго»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частично. </w:t>
      </w:r>
    </w:p>
    <w:p w:rsidR="00AE66C5" w:rsidP="00326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«Крымэнерго»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(ОГРН </w:t>
      </w:r>
      <w:r w:rsidR="006C7B7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6C7B7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>Медиченко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B79">
        <w:rPr>
          <w:rFonts w:ascii="Times New Roman" w:eastAsia="Times New Roman" w:hAnsi="Times New Roman" w:cs="Times New Roman"/>
          <w:sz w:val="28"/>
          <w:szCs w:val="28"/>
        </w:rPr>
        <w:t>А.О.</w:t>
      </w:r>
      <w:r w:rsidR="00004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гражданина Российской Федерации: серия </w:t>
      </w:r>
      <w:r w:rsidR="006C7B7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C7B79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) неустойку</w:t>
      </w:r>
      <w:r w:rsidR="0032650C">
        <w:rPr>
          <w:rFonts w:ascii="Times New Roman" w:eastAsia="Times New Roman" w:hAnsi="Times New Roman" w:cs="Times New Roman"/>
          <w:sz w:val="28"/>
          <w:szCs w:val="28"/>
        </w:rPr>
        <w:t xml:space="preserve"> по договору </w:t>
      </w:r>
      <w:r w:rsidRPr="0032650C" w:rsidR="0032650C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технологического присоединения </w:t>
      </w:r>
      <w:r w:rsidR="0032650C">
        <w:rPr>
          <w:rFonts w:ascii="Times New Roman" w:eastAsia="Times New Roman" w:hAnsi="Times New Roman" w:cs="Times New Roman"/>
          <w:sz w:val="28"/>
          <w:szCs w:val="28"/>
        </w:rPr>
        <w:t>к электрическим сетям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733" w:rsidR="009D3733">
        <w:rPr>
          <w:rFonts w:ascii="Times New Roman" w:eastAsia="Times New Roman" w:hAnsi="Times New Roman" w:cs="Times New Roman"/>
          <w:sz w:val="28"/>
          <w:szCs w:val="28"/>
        </w:rPr>
        <w:t xml:space="preserve">№ 034/90/151010/23 от 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D3733" w:rsidR="009D373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D3733" w:rsidR="009D3733">
        <w:rPr>
          <w:rFonts w:ascii="Times New Roman" w:eastAsia="Times New Roman" w:hAnsi="Times New Roman" w:cs="Times New Roman"/>
          <w:sz w:val="28"/>
          <w:szCs w:val="28"/>
        </w:rPr>
        <w:t>.2023 г.</w:t>
      </w:r>
      <w:r w:rsidRPr="0032650C" w:rsidR="0032650C">
        <w:rPr>
          <w:rFonts w:ascii="Times New Roman" w:eastAsia="Times New Roman" w:hAnsi="Times New Roman" w:cs="Times New Roman"/>
          <w:sz w:val="28"/>
          <w:szCs w:val="28"/>
        </w:rPr>
        <w:t xml:space="preserve"> за период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за период с 2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.2023 г. по 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06.11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.2024 г. в размере 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41 535,90 руб.</w:t>
      </w:r>
      <w:r w:rsidR="0032650C">
        <w:rPr>
          <w:rFonts w:ascii="Times New Roman" w:eastAsia="Times New Roman" w:hAnsi="Times New Roman" w:cs="Times New Roman"/>
          <w:sz w:val="28"/>
          <w:szCs w:val="28"/>
        </w:rPr>
        <w:t xml:space="preserve">, компенсацию морального вреда в размере 1000,00 руб., </w:t>
      </w:r>
      <w:r w:rsidR="00421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>штраф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предусмотренный п. 6 ст. 13 Закона Российской Федерации от 07.02.1992 г. № 2300-1 «О защите прав потребителей», в размере </w:t>
      </w:r>
      <w:r w:rsidR="00DE446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 xml:space="preserve">21267,95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 w:rsidR="0032650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C5A38"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63803,85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 xml:space="preserve">шестьдесят три 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и восемьсот три)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85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51292" w:rsidP="009D3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 w:rsidRPr="0065129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</w:t>
      </w:r>
      <w:r w:rsidR="006C7B79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="006C7B79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 w:rsidR="006C7B79">
        <w:rPr>
          <w:rFonts w:ascii="Times New Roman" w:eastAsia="Times New Roman" w:hAnsi="Times New Roman" w:cs="Times New Roman"/>
          <w:sz w:val="28"/>
          <w:szCs w:val="28"/>
        </w:rPr>
        <w:t>Медиченко</w:t>
      </w:r>
      <w:r w:rsidR="006C7B79">
        <w:rPr>
          <w:rFonts w:ascii="Times New Roman" w:eastAsia="Times New Roman" w:hAnsi="Times New Roman" w:cs="Times New Roman"/>
          <w:sz w:val="28"/>
          <w:szCs w:val="28"/>
        </w:rPr>
        <w:t xml:space="preserve"> А.О. (паспорт гражданина Российской Федерации: серия … № …) 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 xml:space="preserve">неустойку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67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руб. за каждый день просрочки исполнения обязательств по договору</w:t>
      </w:r>
      <w:r w:rsidRPr="00011FE2" w:rsidR="00011FE2">
        <w:t xml:space="preserve"> 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>об осуществлении технологического присоединения</w:t>
      </w:r>
      <w:r w:rsidR="00426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98E" w:rsidR="0042698E">
        <w:rPr>
          <w:rFonts w:ascii="Times New Roman" w:eastAsia="Times New Roman" w:hAnsi="Times New Roman" w:cs="Times New Roman"/>
          <w:sz w:val="28"/>
          <w:szCs w:val="28"/>
        </w:rPr>
        <w:t xml:space="preserve">к электрическим сетям </w:t>
      </w:r>
      <w:r w:rsidRPr="009D3733" w:rsidR="009D3733">
        <w:rPr>
          <w:rFonts w:ascii="Times New Roman" w:eastAsia="Times New Roman" w:hAnsi="Times New Roman" w:cs="Times New Roman"/>
          <w:sz w:val="28"/>
          <w:szCs w:val="28"/>
        </w:rPr>
        <w:t xml:space="preserve">№ 034/90/151010/23 от 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D3733" w:rsidR="009D373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D3733" w:rsidR="009D3733">
        <w:rPr>
          <w:rFonts w:ascii="Times New Roman" w:eastAsia="Times New Roman" w:hAnsi="Times New Roman" w:cs="Times New Roman"/>
          <w:sz w:val="28"/>
          <w:szCs w:val="28"/>
        </w:rPr>
        <w:t>.2023 г.</w:t>
      </w:r>
      <w:r w:rsidRPr="00326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начиная со дня, </w:t>
      </w:r>
      <w:r w:rsidR="0032781B">
        <w:rPr>
          <w:rFonts w:ascii="Times New Roman" w:eastAsia="Times New Roman" w:hAnsi="Times New Roman" w:cs="Times New Roman"/>
          <w:sz w:val="28"/>
          <w:szCs w:val="28"/>
        </w:rPr>
        <w:t xml:space="preserve">следующего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за днем вынесения судом решения и до дня фактического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 xml:space="preserve"> унитарн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 w:rsidRPr="00011FE2" w:rsidR="00011FE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технологического присоединения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энергопринимающих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 xml:space="preserve"> устройств 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Медиченко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B79">
        <w:rPr>
          <w:rFonts w:ascii="Times New Roman" w:eastAsia="Times New Roman" w:hAnsi="Times New Roman" w:cs="Times New Roman"/>
          <w:sz w:val="28"/>
          <w:szCs w:val="28"/>
        </w:rPr>
        <w:t>А.О.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FE2">
        <w:rPr>
          <w:rFonts w:ascii="Times New Roman" w:eastAsia="Times New Roman" w:hAnsi="Times New Roman" w:cs="Times New Roman"/>
          <w:sz w:val="28"/>
          <w:szCs w:val="28"/>
        </w:rPr>
        <w:t>согласно договор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2698E" w:rsidR="0042698E">
        <w:t xml:space="preserve"> </w:t>
      </w:r>
      <w:r w:rsidRPr="0042698E" w:rsidR="0042698E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технологического присоединения к электрическим сетям </w:t>
      </w:r>
      <w:r w:rsidRPr="009D3733" w:rsidR="009D3733">
        <w:rPr>
          <w:rFonts w:ascii="Times New Roman" w:eastAsia="Times New Roman" w:hAnsi="Times New Roman" w:cs="Times New Roman"/>
          <w:sz w:val="28"/>
          <w:szCs w:val="28"/>
        </w:rPr>
        <w:t xml:space="preserve">№ 034/90/151010/23 от 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D3733" w:rsidR="009D373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D3733" w:rsidR="009D3733">
        <w:rPr>
          <w:rFonts w:ascii="Times New Roman" w:eastAsia="Times New Roman" w:hAnsi="Times New Roman" w:cs="Times New Roman"/>
          <w:sz w:val="28"/>
          <w:szCs w:val="28"/>
        </w:rPr>
        <w:t xml:space="preserve">.2023 г. </w:t>
      </w:r>
      <w:r w:rsidR="009D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1292" w:rsidP="000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остальной части исковых требований в иске отказать. </w:t>
      </w:r>
    </w:p>
    <w:p w:rsidR="00505380" w:rsidP="000E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51292" w:rsidR="00391A4F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 w:rsidR="00391A4F">
        <w:rPr>
          <w:rFonts w:ascii="Times New Roman" w:eastAsia="Times New Roman" w:hAnsi="Times New Roman" w:cs="Times New Roman"/>
          <w:sz w:val="28"/>
          <w:szCs w:val="28"/>
        </w:rPr>
        <w:t xml:space="preserve"> унитарно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1292" w:rsidR="00391A4F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1292" w:rsidR="00391A4F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</w:t>
      </w:r>
      <w:r w:rsidRPr="00651292" w:rsidR="00391A4F"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 w:rsidRPr="00651292" w:rsidR="00391A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 (ОГРН </w:t>
      </w:r>
      <w:r w:rsidR="006C7B79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6C7B79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391A4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пользу бюджета государственную пошлину в размере </w:t>
      </w:r>
      <w:r w:rsidR="009D3733">
        <w:rPr>
          <w:rFonts w:ascii="Times New Roman" w:hAnsi="Times New Roman" w:cs="Times New Roman"/>
          <w:sz w:val="28"/>
          <w:szCs w:val="28"/>
        </w:rPr>
        <w:t xml:space="preserve">7000,00 </w:t>
      </w:r>
      <w:r w:rsidR="00391A4F">
        <w:rPr>
          <w:rFonts w:ascii="Times New Roman" w:hAnsi="Times New Roman" w:cs="Times New Roman"/>
          <w:sz w:val="28"/>
          <w:szCs w:val="28"/>
        </w:rPr>
        <w:t>(</w:t>
      </w:r>
      <w:r w:rsidR="009D3733">
        <w:rPr>
          <w:rFonts w:ascii="Times New Roman" w:hAnsi="Times New Roman" w:cs="Times New Roman"/>
          <w:sz w:val="28"/>
          <w:szCs w:val="28"/>
        </w:rPr>
        <w:t>семь тысяч)</w:t>
      </w:r>
      <w:r w:rsidR="00391A4F">
        <w:rPr>
          <w:rFonts w:ascii="Times New Roman" w:hAnsi="Times New Roman" w:cs="Times New Roman"/>
          <w:sz w:val="28"/>
          <w:szCs w:val="28"/>
        </w:rPr>
        <w:t xml:space="preserve"> 00 коп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1770" w:rsidP="009F1770">
      <w:pPr>
        <w:pStyle w:val="BodyText"/>
        <w:ind w:firstLine="708"/>
      </w:pPr>
      <w:r>
        <w:t xml:space="preserve">Мировой судья может не составлять мотивированное решение по делу. </w:t>
      </w:r>
    </w:p>
    <w:p w:rsidR="0042698E" w:rsidP="009F1770">
      <w:pPr>
        <w:pStyle w:val="BodyText"/>
        <w:ind w:firstLine="708"/>
      </w:pPr>
      <w: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DC616B" w:rsidRPr="00F16F8B" w:rsidP="00DC616B">
      <w:pPr>
        <w:pStyle w:val="BodyText"/>
        <w:ind w:firstLine="708"/>
        <w:rPr>
          <w:bCs/>
          <w:iCs/>
        </w:rPr>
      </w:pPr>
      <w:r w:rsidRPr="00F16F8B">
        <w:rPr>
          <w:bCs/>
          <w:iCs/>
        </w:rPr>
        <w:t>Заявление о составлении мотивированного решения суда по делу может быть подано:</w:t>
      </w:r>
    </w:p>
    <w:p w:rsidR="00DC616B" w:rsidRPr="00F16F8B" w:rsidP="00DC616B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F8B">
        <w:rPr>
          <w:rFonts w:ascii="Times New Roman" w:hAnsi="Times New Roman" w:cs="Times New Roman"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616B" w:rsidRPr="00F16F8B" w:rsidP="00DC616B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F8B">
        <w:rPr>
          <w:rFonts w:ascii="Times New Roman" w:hAnsi="Times New Roman" w:cs="Times New Roman"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F1770" w:rsidRPr="00F16F8B" w:rsidP="009F1770">
      <w:pPr>
        <w:pStyle w:val="BodyText"/>
        <w:ind w:firstLine="708"/>
      </w:pPr>
      <w:r w:rsidRPr="00F16F8B">
        <w:t xml:space="preserve">Решение может быть обжаловано в апелляционном порядке в Киевский районный суд г. Симферополя в течение месяца со дня его принятия в окончательной форме через мирового судью судебного участка № 10 Киевского судебного района города Симферополя. </w:t>
      </w:r>
      <w:r>
        <w:t xml:space="preserve"> </w:t>
      </w:r>
    </w:p>
    <w:p w:rsidR="006805C3" w:rsidRPr="00F16F8B" w:rsidP="00DC616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918E2" w:rsidRPr="00F918E2" w:rsidP="00F918E2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  <w:r w:rsidRPr="00F918E2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Pr="00F918E2">
        <w:rPr>
          <w:rFonts w:ascii="Times New Roman" w:hAnsi="Times New Roman" w:cs="Times New Roman"/>
          <w:sz w:val="26"/>
          <w:szCs w:val="26"/>
        </w:rPr>
        <w:tab/>
      </w:r>
      <w:r w:rsidRPr="00F918E2">
        <w:rPr>
          <w:rFonts w:ascii="Times New Roman" w:hAnsi="Times New Roman" w:cs="Times New Roman"/>
          <w:sz w:val="26"/>
          <w:szCs w:val="26"/>
        </w:rPr>
        <w:tab/>
      </w:r>
      <w:r w:rsidR="006C7B79">
        <w:rPr>
          <w:rFonts w:ascii="Times New Roman" w:hAnsi="Times New Roman" w:cs="Times New Roman"/>
          <w:sz w:val="26"/>
          <w:szCs w:val="26"/>
        </w:rPr>
        <w:t xml:space="preserve"> </w:t>
      </w:r>
      <w:r w:rsidRPr="00F918E2">
        <w:rPr>
          <w:rFonts w:ascii="Times New Roman" w:hAnsi="Times New Roman" w:cs="Times New Roman"/>
          <w:sz w:val="26"/>
          <w:szCs w:val="26"/>
        </w:rPr>
        <w:tab/>
      </w:r>
      <w:r w:rsidRPr="00F918E2">
        <w:rPr>
          <w:rFonts w:ascii="Times New Roman" w:hAnsi="Times New Roman" w:cs="Times New Roman"/>
          <w:sz w:val="26"/>
          <w:szCs w:val="26"/>
        </w:rPr>
        <w:tab/>
      </w:r>
      <w:r w:rsidRPr="00F918E2">
        <w:rPr>
          <w:rFonts w:ascii="Times New Roman" w:hAnsi="Times New Roman" w:cs="Times New Roman"/>
          <w:sz w:val="26"/>
          <w:szCs w:val="26"/>
        </w:rPr>
        <w:tab/>
        <w:t>С.А. Москаленко</w:t>
      </w:r>
    </w:p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2B3A9E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637AB" w:rsidRPr="00F07CB3" w:rsidP="00F07CB3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F07CB3" w:rsidP="00F07CB3"/>
    <w:tbl>
      <w:tblPr>
        <w:tblStyle w:val="TableGrid"/>
        <w:tblW w:w="0" w:type="auto"/>
        <w:tblLook w:val="04A0"/>
      </w:tblPr>
      <w:tblGrid>
        <w:gridCol w:w="4784"/>
        <w:gridCol w:w="4786"/>
      </w:tblGrid>
      <w:tr w:rsidTr="00F07CB3">
        <w:tblPrEx>
          <w:tblW w:w="0" w:type="auto"/>
          <w:tblLook w:val="04A0"/>
        </w:tblPrEx>
        <w:tc>
          <w:tcPr>
            <w:tcW w:w="4784" w:type="dxa"/>
          </w:tcPr>
          <w:p w:rsidR="00F07CB3" w:rsidRPr="00F07CB3" w:rsidP="00526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b/>
                <w:sz w:val="18"/>
                <w:szCs w:val="18"/>
              </w:rPr>
              <w:t>КОПИЯ ВЕРНА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Киевский судебный район города Симферополь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(Киевский район городского округа Симферополь)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Мировой судья                                           С.А. Москаленко 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Помощник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/с                                             А.С.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Немыкина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F07CB3" w:rsidRPr="00F07CB3" w:rsidP="00526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</w:t>
            </w:r>
            <w:r w:rsidRPr="00F07C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ВСТУПИЛО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ЗАКОННУЮ СИЛУ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Киевский судебный район города Симферополь</w:t>
            </w:r>
          </w:p>
          <w:p w:rsidR="00F07CB3" w:rsidRPr="00F07CB3" w:rsidP="00526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(Киевский район городского округа Симферополь)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Мировой судья                                           С.А. Москаленко 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Помощник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 xml:space="preserve">/с                                             А.С. </w:t>
            </w:r>
            <w:r w:rsidRPr="00F07CB3">
              <w:rPr>
                <w:rFonts w:ascii="Times New Roman" w:hAnsi="Times New Roman" w:cs="Times New Roman"/>
                <w:sz w:val="18"/>
                <w:szCs w:val="18"/>
              </w:rPr>
              <w:t>Немыкина</w:t>
            </w:r>
          </w:p>
          <w:p w:rsidR="00F07CB3" w:rsidRPr="00F07CB3" w:rsidP="005267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2CA8" w:rsidRPr="001E2CA8" w:rsidP="00F07CB3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</w:rPr>
      </w:pPr>
    </w:p>
    <w:p w:rsidR="007313A5" w:rsidRPr="001E2CA8" w:rsidP="001B40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E9716F">
      <w:headerReference w:type="default" r:id="rId4"/>
      <w:foot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FA">
    <w:pPr>
      <w:pStyle w:val="Footer"/>
      <w:jc w:val="right"/>
    </w:pPr>
  </w:p>
  <w:p w:rsidR="00AC02F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52964"/>
      <w:docPartObj>
        <w:docPartGallery w:val="Page Numbers (Top of Page)"/>
        <w:docPartUnique/>
      </w:docPartObj>
    </w:sdtPr>
    <w:sdtContent>
      <w:p w:rsidR="00AC02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B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0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3"/>
    <w:rsid w:val="0000488F"/>
    <w:rsid w:val="00011FE2"/>
    <w:rsid w:val="00012D68"/>
    <w:rsid w:val="000353DD"/>
    <w:rsid w:val="00041F05"/>
    <w:rsid w:val="0005546B"/>
    <w:rsid w:val="000579A7"/>
    <w:rsid w:val="00067762"/>
    <w:rsid w:val="00086255"/>
    <w:rsid w:val="0009302E"/>
    <w:rsid w:val="000B473F"/>
    <w:rsid w:val="000C32AB"/>
    <w:rsid w:val="000E7F30"/>
    <w:rsid w:val="00111ABB"/>
    <w:rsid w:val="00126004"/>
    <w:rsid w:val="00153C12"/>
    <w:rsid w:val="001B40B4"/>
    <w:rsid w:val="001E2CA8"/>
    <w:rsid w:val="002347E4"/>
    <w:rsid w:val="00270E96"/>
    <w:rsid w:val="002A23EA"/>
    <w:rsid w:val="002B3A9E"/>
    <w:rsid w:val="0032650C"/>
    <w:rsid w:val="0032781B"/>
    <w:rsid w:val="003701A2"/>
    <w:rsid w:val="0038428D"/>
    <w:rsid w:val="00391A4F"/>
    <w:rsid w:val="003B35B2"/>
    <w:rsid w:val="003F2911"/>
    <w:rsid w:val="003F33FD"/>
    <w:rsid w:val="0042110F"/>
    <w:rsid w:val="0042698E"/>
    <w:rsid w:val="00430813"/>
    <w:rsid w:val="00435574"/>
    <w:rsid w:val="00457AB0"/>
    <w:rsid w:val="0048764E"/>
    <w:rsid w:val="004B013C"/>
    <w:rsid w:val="004D5C96"/>
    <w:rsid w:val="00505380"/>
    <w:rsid w:val="0052675E"/>
    <w:rsid w:val="005641E1"/>
    <w:rsid w:val="00565208"/>
    <w:rsid w:val="00573C68"/>
    <w:rsid w:val="005E26B1"/>
    <w:rsid w:val="006004C5"/>
    <w:rsid w:val="0064303A"/>
    <w:rsid w:val="00644824"/>
    <w:rsid w:val="00645BA0"/>
    <w:rsid w:val="00651292"/>
    <w:rsid w:val="006805C3"/>
    <w:rsid w:val="006B7E80"/>
    <w:rsid w:val="006C7B79"/>
    <w:rsid w:val="0071672D"/>
    <w:rsid w:val="007313A5"/>
    <w:rsid w:val="007506E0"/>
    <w:rsid w:val="007643A2"/>
    <w:rsid w:val="007728A9"/>
    <w:rsid w:val="00795A38"/>
    <w:rsid w:val="007E0E82"/>
    <w:rsid w:val="007F4251"/>
    <w:rsid w:val="00834B30"/>
    <w:rsid w:val="00837ABD"/>
    <w:rsid w:val="008717E3"/>
    <w:rsid w:val="008A1863"/>
    <w:rsid w:val="008B4111"/>
    <w:rsid w:val="008F23C4"/>
    <w:rsid w:val="00900501"/>
    <w:rsid w:val="00907DF7"/>
    <w:rsid w:val="00952744"/>
    <w:rsid w:val="009637AB"/>
    <w:rsid w:val="00967844"/>
    <w:rsid w:val="009B50AA"/>
    <w:rsid w:val="009C5927"/>
    <w:rsid w:val="009D3733"/>
    <w:rsid w:val="009F1770"/>
    <w:rsid w:val="00A73303"/>
    <w:rsid w:val="00A823A3"/>
    <w:rsid w:val="00A83505"/>
    <w:rsid w:val="00AC02FA"/>
    <w:rsid w:val="00AE66C5"/>
    <w:rsid w:val="00B2026B"/>
    <w:rsid w:val="00B30B0F"/>
    <w:rsid w:val="00B35D32"/>
    <w:rsid w:val="00B51F56"/>
    <w:rsid w:val="00B618FE"/>
    <w:rsid w:val="00B802CE"/>
    <w:rsid w:val="00B87181"/>
    <w:rsid w:val="00B87826"/>
    <w:rsid w:val="00BB1307"/>
    <w:rsid w:val="00BB473A"/>
    <w:rsid w:val="00C62836"/>
    <w:rsid w:val="00C72C45"/>
    <w:rsid w:val="00CA2362"/>
    <w:rsid w:val="00CB2E70"/>
    <w:rsid w:val="00CE1650"/>
    <w:rsid w:val="00D570C5"/>
    <w:rsid w:val="00D60945"/>
    <w:rsid w:val="00D73549"/>
    <w:rsid w:val="00D73C74"/>
    <w:rsid w:val="00DA3D1E"/>
    <w:rsid w:val="00DC616B"/>
    <w:rsid w:val="00DD0A0F"/>
    <w:rsid w:val="00DE446E"/>
    <w:rsid w:val="00DF64EC"/>
    <w:rsid w:val="00E32E06"/>
    <w:rsid w:val="00E507E8"/>
    <w:rsid w:val="00E53F2D"/>
    <w:rsid w:val="00E91C18"/>
    <w:rsid w:val="00E94B04"/>
    <w:rsid w:val="00E9716F"/>
    <w:rsid w:val="00EC5A38"/>
    <w:rsid w:val="00EF1897"/>
    <w:rsid w:val="00F06647"/>
    <w:rsid w:val="00F0697B"/>
    <w:rsid w:val="00F07CB3"/>
    <w:rsid w:val="00F16F8B"/>
    <w:rsid w:val="00F33715"/>
    <w:rsid w:val="00F50092"/>
    <w:rsid w:val="00F918E2"/>
    <w:rsid w:val="00FB6CD9"/>
    <w:rsid w:val="00FF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308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odyText">
    <w:name w:val="Body Text"/>
    <w:basedOn w:val="Normal"/>
    <w:link w:val="a"/>
    <w:unhideWhenUsed/>
    <w:rsid w:val="004308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rsid w:val="0043081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harChar">
    <w:name w:val="Char Char"/>
    <w:basedOn w:val="Normal"/>
    <w:rsid w:val="002347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C62836"/>
  </w:style>
  <w:style w:type="character" w:styleId="Hyperlink">
    <w:name w:val="Hyperlink"/>
    <w:basedOn w:val="DefaultParagraphFont"/>
    <w:uiPriority w:val="99"/>
    <w:semiHidden/>
    <w:rsid w:val="00C62836"/>
    <w:rPr>
      <w:rFonts w:cs="Times New Roman"/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1B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40B4"/>
  </w:style>
  <w:style w:type="paragraph" w:styleId="Footer">
    <w:name w:val="footer"/>
    <w:basedOn w:val="Normal"/>
    <w:link w:val="a1"/>
    <w:uiPriority w:val="99"/>
    <w:unhideWhenUsed/>
    <w:rsid w:val="001B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40B4"/>
  </w:style>
  <w:style w:type="table" w:styleId="TableGrid">
    <w:name w:val="Table Grid"/>
    <w:basedOn w:val="TableNormal"/>
    <w:uiPriority w:val="59"/>
    <w:rsid w:val="001E2C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E9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