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0010-01-2024-00</w:t>
      </w:r>
      <w:r w:rsidR="00841C1D">
        <w:rPr>
          <w:rFonts w:ascii="Times New Roman" w:hAnsi="Times New Roman" w:cs="Times New Roman"/>
          <w:sz w:val="20"/>
          <w:szCs w:val="20"/>
        </w:rPr>
        <w:t>2294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841C1D">
        <w:rPr>
          <w:rFonts w:ascii="Times New Roman" w:hAnsi="Times New Roman" w:cs="Times New Roman"/>
          <w:sz w:val="20"/>
          <w:szCs w:val="20"/>
        </w:rPr>
        <w:t>39</w:t>
      </w:r>
    </w:p>
    <w:p w:rsidR="00430813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841C1D">
        <w:rPr>
          <w:rFonts w:ascii="Times New Roman" w:hAnsi="Times New Roman" w:cs="Times New Roman"/>
          <w:b/>
          <w:sz w:val="20"/>
          <w:szCs w:val="20"/>
        </w:rPr>
        <w:t>1527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547C94">
        <w:rPr>
          <w:rFonts w:ascii="Times New Roman" w:hAnsi="Times New Roman" w:cs="Times New Roman"/>
          <w:b/>
          <w:sz w:val="20"/>
          <w:szCs w:val="20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секретарем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Мостовой Л.Р.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агорулько</w:t>
      </w:r>
      <w:r w:rsidR="00841C1D">
        <w:rPr>
          <w:rFonts w:ascii="Times New Roman" w:eastAsia="Times New Roman" w:hAnsi="Times New Roman" w:cs="Times New Roman"/>
          <w:sz w:val="28"/>
          <w:szCs w:val="28"/>
        </w:rPr>
        <w:t xml:space="preserve"> Алексея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="006A7CD9">
        <w:rPr>
          <w:rFonts w:ascii="Times New Roman" w:eastAsia="Times New Roman" w:hAnsi="Times New Roman" w:cs="Times New Roman"/>
          <w:sz w:val="28"/>
          <w:szCs w:val="28"/>
        </w:rPr>
        <w:t>овича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>об осуществлении технологического присоединения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109DC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841C1D">
        <w:rPr>
          <w:rFonts w:ascii="Times New Roman" w:eastAsia="Times New Roman" w:hAnsi="Times New Roman" w:cs="Times New Roman"/>
          <w:sz w:val="28"/>
          <w:szCs w:val="28"/>
        </w:rPr>
        <w:t xml:space="preserve">18141,20 руб.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.05.2024 г. по </w:t>
      </w:r>
      <w:r w:rsidR="00841C1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.2025 г., морального вреда в размере 20 000,00 руб.,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штрафа, предусмотренного п. 6 ст. 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07.02.1992 г. № 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BF0AF9">
        <w:rPr>
          <w:rFonts w:ascii="Times New Roman" w:hAnsi="Times New Roman" w:cs="Times New Roman"/>
          <w:sz w:val="28"/>
          <w:szCs w:val="28"/>
        </w:rPr>
        <w:t>Загорулько</w:t>
      </w:r>
      <w:r w:rsidR="00BF0AF9">
        <w:rPr>
          <w:rFonts w:ascii="Times New Roman" w:hAnsi="Times New Roman" w:cs="Times New Roman"/>
          <w:sz w:val="28"/>
          <w:szCs w:val="28"/>
        </w:rPr>
        <w:t xml:space="preserve"> Ал</w:t>
      </w:r>
      <w:r w:rsidR="006A7CD9">
        <w:rPr>
          <w:rFonts w:ascii="Times New Roman" w:hAnsi="Times New Roman" w:cs="Times New Roman"/>
          <w:sz w:val="28"/>
          <w:szCs w:val="28"/>
        </w:rPr>
        <w:t>ексея</w:t>
      </w:r>
      <w:r w:rsidR="00BF0AF9">
        <w:rPr>
          <w:rFonts w:ascii="Times New Roman" w:hAnsi="Times New Roman" w:cs="Times New Roman"/>
          <w:sz w:val="28"/>
          <w:szCs w:val="28"/>
        </w:rPr>
        <w:t xml:space="preserve"> </w:t>
      </w:r>
      <w:r w:rsidR="006A7CD9">
        <w:rPr>
          <w:rFonts w:ascii="Times New Roman" w:hAnsi="Times New Roman" w:cs="Times New Roman"/>
          <w:sz w:val="28"/>
          <w:szCs w:val="28"/>
        </w:rPr>
        <w:t>Александровича</w:t>
      </w:r>
      <w:r w:rsidR="00BF0AF9">
        <w:rPr>
          <w:rFonts w:ascii="Times New Roman" w:hAnsi="Times New Roman" w:cs="Times New Roman"/>
          <w:sz w:val="28"/>
          <w:szCs w:val="28"/>
        </w:rPr>
        <w:t xml:space="preserve">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Загорулько </w:t>
      </w:r>
      <w:r w:rsidR="00841C1D">
        <w:rPr>
          <w:rFonts w:ascii="Times New Roman" w:eastAsia="Times New Roman" w:hAnsi="Times New Roman" w:cs="Times New Roman"/>
          <w:sz w:val="28"/>
          <w:szCs w:val="28"/>
        </w:rPr>
        <w:t xml:space="preserve">Алексея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="00841C1D">
        <w:rPr>
          <w:rFonts w:ascii="Times New Roman" w:eastAsia="Times New Roman" w:hAnsi="Times New Roman" w:cs="Times New Roman"/>
          <w:sz w:val="28"/>
          <w:szCs w:val="28"/>
        </w:rPr>
        <w:t xml:space="preserve">овича </w:t>
      </w:r>
      <w:r w:rsidR="00E109DC">
        <w:rPr>
          <w:rFonts w:ascii="Times New Roman" w:eastAsia="Times New Roman" w:hAnsi="Times New Roman" w:cs="Times New Roman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технологического присоединения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 электрическим сетям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733" w:rsidR="009D373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9DC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BF0AF9"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в размере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 xml:space="preserve">141,20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1000,00 руб.,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 6 ст. 13 Закона Российской Федерации от 07.02.1992 г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2300-1 «О защите прав потребителей», в размере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95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70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28711,80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(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двадцать восемь тысяч 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семьсот одиннадцать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270085">
        <w:rPr>
          <w:rFonts w:ascii="Times New Roman" w:eastAsia="Times New Roman" w:hAnsi="Times New Roman" w:cs="Times New Roman"/>
          <w:sz w:val="28"/>
          <w:szCs w:val="28"/>
        </w:rPr>
        <w:t>8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>0 коп.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A7CD9" w:rsidP="009F1770">
      <w:pPr>
        <w:pStyle w:val="BodyText"/>
        <w:ind w:firstLine="708"/>
        <w:rPr>
          <w:sz w:val="16"/>
          <w:szCs w:val="16"/>
        </w:rPr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A7CD9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="004535BF">
        <w:rPr>
          <w:rFonts w:ascii="Times New Roman" w:hAnsi="Times New Roman" w:cs="Times New Roman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9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02246"/>
    <w:rsid w:val="00111ABB"/>
    <w:rsid w:val="001126C5"/>
    <w:rsid w:val="00126004"/>
    <w:rsid w:val="00153C12"/>
    <w:rsid w:val="001B2B07"/>
    <w:rsid w:val="001B40B4"/>
    <w:rsid w:val="001C7B2B"/>
    <w:rsid w:val="001E2CA8"/>
    <w:rsid w:val="002347E4"/>
    <w:rsid w:val="00270085"/>
    <w:rsid w:val="00270E96"/>
    <w:rsid w:val="002A23EA"/>
    <w:rsid w:val="002B3A9E"/>
    <w:rsid w:val="002C1F37"/>
    <w:rsid w:val="0032650C"/>
    <w:rsid w:val="0032781B"/>
    <w:rsid w:val="003701A2"/>
    <w:rsid w:val="0038428D"/>
    <w:rsid w:val="00391A4F"/>
    <w:rsid w:val="003B35B2"/>
    <w:rsid w:val="003D5229"/>
    <w:rsid w:val="003F2911"/>
    <w:rsid w:val="003F33FD"/>
    <w:rsid w:val="0042110F"/>
    <w:rsid w:val="0042698E"/>
    <w:rsid w:val="00430813"/>
    <w:rsid w:val="00435574"/>
    <w:rsid w:val="004535BF"/>
    <w:rsid w:val="00457AB0"/>
    <w:rsid w:val="0048764E"/>
    <w:rsid w:val="004B013C"/>
    <w:rsid w:val="004D5C96"/>
    <w:rsid w:val="00505380"/>
    <w:rsid w:val="00517C9E"/>
    <w:rsid w:val="00547C94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74743"/>
    <w:rsid w:val="006805C3"/>
    <w:rsid w:val="006A7CD9"/>
    <w:rsid w:val="0071672D"/>
    <w:rsid w:val="007313A5"/>
    <w:rsid w:val="00744D0B"/>
    <w:rsid w:val="007506E0"/>
    <w:rsid w:val="007643A2"/>
    <w:rsid w:val="007728A9"/>
    <w:rsid w:val="00795A38"/>
    <w:rsid w:val="007E0E82"/>
    <w:rsid w:val="007F4251"/>
    <w:rsid w:val="00834B30"/>
    <w:rsid w:val="00837ABD"/>
    <w:rsid w:val="00841C1D"/>
    <w:rsid w:val="008717E3"/>
    <w:rsid w:val="008A1863"/>
    <w:rsid w:val="008B4111"/>
    <w:rsid w:val="008B60E5"/>
    <w:rsid w:val="008F23C4"/>
    <w:rsid w:val="00900501"/>
    <w:rsid w:val="00907DF7"/>
    <w:rsid w:val="00952744"/>
    <w:rsid w:val="009637AB"/>
    <w:rsid w:val="00967844"/>
    <w:rsid w:val="00994E55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6053"/>
    <w:rsid w:val="00BF0AF9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A3D1E"/>
    <w:rsid w:val="00DC616B"/>
    <w:rsid w:val="00DD0A0F"/>
    <w:rsid w:val="00DD738A"/>
    <w:rsid w:val="00DE446E"/>
    <w:rsid w:val="00DF64EC"/>
    <w:rsid w:val="00E109DC"/>
    <w:rsid w:val="00E32E06"/>
    <w:rsid w:val="00E507E8"/>
    <w:rsid w:val="00E53F2D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