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0F77" w:rsidRPr="00B42FC1" w:rsidP="00E61AB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2FC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</w:t>
      </w:r>
      <w:r w:rsidRPr="00B42FC1" w:rsidR="006948CB">
        <w:rPr>
          <w:rFonts w:ascii="Times New Roman" w:hAnsi="Times New Roman"/>
          <w:sz w:val="20"/>
          <w:szCs w:val="20"/>
        </w:rPr>
        <w:t xml:space="preserve">            </w:t>
      </w:r>
      <w:r w:rsidRPr="00B42FC1">
        <w:rPr>
          <w:rFonts w:ascii="Times New Roman" w:hAnsi="Times New Roman"/>
          <w:sz w:val="20"/>
          <w:szCs w:val="20"/>
        </w:rPr>
        <w:t>№ 2-11-</w:t>
      </w:r>
      <w:r w:rsidRPr="00B42FC1" w:rsidR="001715B5">
        <w:rPr>
          <w:rFonts w:ascii="Times New Roman" w:hAnsi="Times New Roman"/>
          <w:sz w:val="20"/>
          <w:szCs w:val="20"/>
        </w:rPr>
        <w:t>4</w:t>
      </w:r>
      <w:r w:rsidRPr="00B42FC1" w:rsidR="009A5ED9">
        <w:rPr>
          <w:rFonts w:ascii="Times New Roman" w:hAnsi="Times New Roman"/>
          <w:sz w:val="20"/>
          <w:szCs w:val="20"/>
        </w:rPr>
        <w:t>49</w:t>
      </w:r>
      <w:r w:rsidRPr="00B42FC1">
        <w:rPr>
          <w:rFonts w:ascii="Times New Roman" w:hAnsi="Times New Roman"/>
          <w:sz w:val="20"/>
          <w:szCs w:val="20"/>
        </w:rPr>
        <w:t>/</w:t>
      </w:r>
      <w:r w:rsidRPr="00B42FC1" w:rsidR="00327CC4">
        <w:rPr>
          <w:rFonts w:ascii="Times New Roman" w:hAnsi="Times New Roman"/>
          <w:sz w:val="20"/>
          <w:szCs w:val="20"/>
        </w:rPr>
        <w:t>20</w:t>
      </w:r>
      <w:r w:rsidRPr="00B42FC1" w:rsidR="00D61DEB">
        <w:rPr>
          <w:rFonts w:ascii="Times New Roman" w:hAnsi="Times New Roman"/>
          <w:sz w:val="20"/>
          <w:szCs w:val="20"/>
        </w:rPr>
        <w:br/>
      </w:r>
      <w:r w:rsidRPr="00B42FC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</w:t>
      </w:r>
      <w:r w:rsidRPr="00B42FC1" w:rsidR="006948CB">
        <w:rPr>
          <w:rFonts w:ascii="Times New Roman" w:hAnsi="Times New Roman"/>
          <w:sz w:val="20"/>
          <w:szCs w:val="20"/>
        </w:rPr>
        <w:t xml:space="preserve">        </w:t>
      </w:r>
      <w:r w:rsidRPr="00B42FC1">
        <w:rPr>
          <w:rFonts w:ascii="Times New Roman" w:hAnsi="Times New Roman"/>
          <w:sz w:val="20"/>
          <w:szCs w:val="20"/>
        </w:rPr>
        <w:t xml:space="preserve">  (02-0</w:t>
      </w:r>
      <w:r w:rsidRPr="00B42FC1" w:rsidR="001715B5">
        <w:rPr>
          <w:rFonts w:ascii="Times New Roman" w:hAnsi="Times New Roman"/>
          <w:sz w:val="20"/>
          <w:szCs w:val="20"/>
        </w:rPr>
        <w:t>4</w:t>
      </w:r>
      <w:r w:rsidRPr="00B42FC1" w:rsidR="009A5ED9">
        <w:rPr>
          <w:rFonts w:ascii="Times New Roman" w:hAnsi="Times New Roman"/>
          <w:sz w:val="20"/>
          <w:szCs w:val="20"/>
        </w:rPr>
        <w:t>49</w:t>
      </w:r>
      <w:r w:rsidRPr="00B42FC1">
        <w:rPr>
          <w:rFonts w:ascii="Times New Roman" w:hAnsi="Times New Roman"/>
          <w:sz w:val="20"/>
          <w:szCs w:val="20"/>
        </w:rPr>
        <w:t>/11/20</w:t>
      </w:r>
      <w:r w:rsidRPr="00B42FC1" w:rsidR="00327CC4">
        <w:rPr>
          <w:rFonts w:ascii="Times New Roman" w:hAnsi="Times New Roman"/>
          <w:sz w:val="20"/>
          <w:szCs w:val="20"/>
        </w:rPr>
        <w:t>20</w:t>
      </w:r>
      <w:r w:rsidRPr="00B42FC1">
        <w:rPr>
          <w:rFonts w:ascii="Times New Roman" w:hAnsi="Times New Roman"/>
          <w:sz w:val="20"/>
          <w:szCs w:val="20"/>
        </w:rPr>
        <w:t>)</w:t>
      </w:r>
    </w:p>
    <w:p w:rsidR="007C0F77" w:rsidRPr="00B42FC1" w:rsidP="007C0F77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B42FC1">
        <w:rPr>
          <w:rFonts w:ascii="Times New Roman" w:hAnsi="Times New Roman"/>
          <w:sz w:val="20"/>
          <w:szCs w:val="20"/>
        </w:rPr>
        <w:t>РЕШЕНИЕ</w:t>
      </w:r>
    </w:p>
    <w:p w:rsidR="007C0F77" w:rsidRPr="00B42FC1" w:rsidP="007C0F77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B42FC1">
        <w:rPr>
          <w:rFonts w:ascii="Times New Roman" w:hAnsi="Times New Roman"/>
          <w:sz w:val="20"/>
          <w:szCs w:val="20"/>
        </w:rPr>
        <w:t>ИМЕНЕМ РОССИЙСКОЙ ФЕДЕРАЦИИ</w:t>
      </w:r>
    </w:p>
    <w:p w:rsidR="007C0F77" w:rsidRPr="00B42FC1" w:rsidP="00327CC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B42FC1">
        <w:rPr>
          <w:rFonts w:ascii="Times New Roman" w:hAnsi="Times New Roman"/>
          <w:sz w:val="20"/>
          <w:szCs w:val="20"/>
        </w:rPr>
        <w:t>(резолютивная часть)</w:t>
      </w:r>
    </w:p>
    <w:p w:rsidR="001968B2" w:rsidRPr="00B42FC1" w:rsidP="007C0F7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7C0F77" w:rsidRPr="00B42FC1" w:rsidP="007C0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2FC1">
        <w:rPr>
          <w:rFonts w:ascii="Times New Roman" w:hAnsi="Times New Roman" w:cs="Times New Roman"/>
          <w:sz w:val="20"/>
          <w:szCs w:val="20"/>
        </w:rPr>
        <w:t>15 сентября</w:t>
      </w:r>
      <w:r w:rsidRPr="00B42FC1" w:rsidR="009A34D6">
        <w:rPr>
          <w:rFonts w:ascii="Times New Roman" w:hAnsi="Times New Roman" w:cs="Times New Roman"/>
          <w:sz w:val="20"/>
          <w:szCs w:val="20"/>
        </w:rPr>
        <w:t xml:space="preserve"> </w:t>
      </w:r>
      <w:r w:rsidRPr="00B42FC1">
        <w:rPr>
          <w:rFonts w:ascii="Times New Roman" w:hAnsi="Times New Roman" w:cs="Times New Roman"/>
          <w:sz w:val="20"/>
          <w:szCs w:val="20"/>
        </w:rPr>
        <w:t>20</w:t>
      </w:r>
      <w:r w:rsidRPr="00B42FC1" w:rsidR="00327CC4">
        <w:rPr>
          <w:rFonts w:ascii="Times New Roman" w:hAnsi="Times New Roman" w:cs="Times New Roman"/>
          <w:sz w:val="20"/>
          <w:szCs w:val="20"/>
        </w:rPr>
        <w:t>20</w:t>
      </w:r>
      <w:r w:rsidRPr="00B42FC1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B42FC1">
        <w:rPr>
          <w:rFonts w:ascii="Times New Roman" w:hAnsi="Times New Roman" w:cs="Times New Roman"/>
          <w:sz w:val="20"/>
          <w:szCs w:val="20"/>
        </w:rPr>
        <w:tab/>
      </w:r>
      <w:r w:rsidRPr="00B42FC1">
        <w:rPr>
          <w:rFonts w:ascii="Times New Roman" w:hAnsi="Times New Roman" w:cs="Times New Roman"/>
          <w:sz w:val="20"/>
          <w:szCs w:val="20"/>
        </w:rPr>
        <w:tab/>
      </w:r>
      <w:r w:rsidRPr="00B42FC1">
        <w:rPr>
          <w:rFonts w:ascii="Times New Roman" w:hAnsi="Times New Roman" w:cs="Times New Roman"/>
          <w:sz w:val="20"/>
          <w:szCs w:val="20"/>
        </w:rPr>
        <w:tab/>
      </w:r>
      <w:r w:rsidRPr="00B42FC1">
        <w:rPr>
          <w:rFonts w:ascii="Times New Roman" w:hAnsi="Times New Roman" w:cs="Times New Roman"/>
          <w:sz w:val="20"/>
          <w:szCs w:val="20"/>
        </w:rPr>
        <w:tab/>
      </w:r>
      <w:r w:rsidRPr="00B42FC1">
        <w:rPr>
          <w:rFonts w:ascii="Times New Roman" w:hAnsi="Times New Roman" w:cs="Times New Roman"/>
          <w:sz w:val="20"/>
          <w:szCs w:val="20"/>
        </w:rPr>
        <w:tab/>
      </w:r>
      <w:r w:rsidRPr="00B42FC1">
        <w:rPr>
          <w:rFonts w:ascii="Times New Roman" w:hAnsi="Times New Roman" w:cs="Times New Roman"/>
          <w:sz w:val="20"/>
          <w:szCs w:val="20"/>
        </w:rPr>
        <w:tab/>
      </w:r>
      <w:r w:rsidRPr="00B42FC1" w:rsidR="006948CB">
        <w:rPr>
          <w:rFonts w:ascii="Times New Roman" w:hAnsi="Times New Roman" w:cs="Times New Roman"/>
          <w:sz w:val="20"/>
          <w:szCs w:val="20"/>
        </w:rPr>
        <w:t xml:space="preserve">       </w:t>
      </w:r>
      <w:r w:rsidRPr="00B42FC1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041D6" w:rsidRPr="00B42FC1" w:rsidP="007C0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F77" w:rsidRPr="00B42FC1" w:rsidP="007C0F77">
      <w:pPr>
        <w:pStyle w:val="BodyText"/>
        <w:rPr>
          <w:sz w:val="20"/>
          <w:lang w:val="ru-RU"/>
        </w:rPr>
      </w:pPr>
      <w:r w:rsidRPr="00B42FC1">
        <w:rPr>
          <w:sz w:val="20"/>
        </w:rPr>
        <w:t>Мировой</w:t>
      </w:r>
      <w:r w:rsidRPr="00B42FC1" w:rsidR="009A34D6">
        <w:rPr>
          <w:sz w:val="20"/>
          <w:lang w:val="ru-RU"/>
        </w:rPr>
        <w:t xml:space="preserve"> </w:t>
      </w:r>
      <w:r w:rsidRPr="00B42FC1">
        <w:rPr>
          <w:sz w:val="20"/>
        </w:rPr>
        <w:t>судья</w:t>
      </w:r>
      <w:r w:rsidRPr="00B42FC1" w:rsidR="009A34D6">
        <w:rPr>
          <w:sz w:val="20"/>
          <w:lang w:val="ru-RU"/>
        </w:rPr>
        <w:t xml:space="preserve"> </w:t>
      </w:r>
      <w:r w:rsidRPr="00B42FC1">
        <w:rPr>
          <w:sz w:val="20"/>
        </w:rPr>
        <w:t>судебного</w:t>
      </w:r>
      <w:r w:rsidRPr="00B42FC1" w:rsidR="009A34D6">
        <w:rPr>
          <w:sz w:val="20"/>
          <w:lang w:val="ru-RU"/>
        </w:rPr>
        <w:t xml:space="preserve">  </w:t>
      </w:r>
      <w:r w:rsidRPr="00B42FC1">
        <w:rPr>
          <w:sz w:val="20"/>
        </w:rPr>
        <w:t>участка</w:t>
      </w:r>
      <w:r w:rsidRPr="00B42FC1">
        <w:rPr>
          <w:sz w:val="20"/>
        </w:rPr>
        <w:t xml:space="preserve"> № 11 </w:t>
      </w:r>
      <w:r w:rsidRPr="00B42FC1">
        <w:rPr>
          <w:sz w:val="20"/>
        </w:rPr>
        <w:t>Киевского</w:t>
      </w:r>
      <w:r w:rsidRPr="00B42FC1" w:rsidR="009A34D6">
        <w:rPr>
          <w:sz w:val="20"/>
          <w:lang w:val="ru-RU"/>
        </w:rPr>
        <w:t xml:space="preserve"> </w:t>
      </w:r>
      <w:r w:rsidRPr="00B42FC1">
        <w:rPr>
          <w:sz w:val="20"/>
        </w:rPr>
        <w:t>судебного</w:t>
      </w:r>
      <w:r w:rsidRPr="00B42FC1" w:rsidR="009A34D6">
        <w:rPr>
          <w:sz w:val="20"/>
          <w:lang w:val="ru-RU"/>
        </w:rPr>
        <w:t xml:space="preserve"> </w:t>
      </w:r>
      <w:r w:rsidRPr="00B42FC1">
        <w:rPr>
          <w:sz w:val="20"/>
        </w:rPr>
        <w:t>района</w:t>
      </w:r>
      <w:r w:rsidRPr="00B42FC1" w:rsidR="009A34D6">
        <w:rPr>
          <w:sz w:val="20"/>
          <w:lang w:val="ru-RU"/>
        </w:rPr>
        <w:t xml:space="preserve"> </w:t>
      </w:r>
      <w:r w:rsidRPr="00B42FC1" w:rsidR="006948CB">
        <w:rPr>
          <w:sz w:val="20"/>
          <w:lang w:val="ru-RU"/>
        </w:rPr>
        <w:t xml:space="preserve">                         </w:t>
      </w:r>
      <w:r w:rsidRPr="00B42FC1">
        <w:rPr>
          <w:sz w:val="20"/>
        </w:rPr>
        <w:t xml:space="preserve">г. </w:t>
      </w:r>
      <w:r w:rsidRPr="00B42FC1">
        <w:rPr>
          <w:sz w:val="20"/>
        </w:rPr>
        <w:t>Симферополь</w:t>
      </w:r>
      <w:r w:rsidRPr="00B42FC1" w:rsidR="00827DCA">
        <w:rPr>
          <w:sz w:val="20"/>
          <w:lang w:val="ru-RU"/>
        </w:rPr>
        <w:t xml:space="preserve"> (Киевский район городской округ Симферополь)</w:t>
      </w:r>
      <w:r w:rsidRPr="00B42FC1">
        <w:rPr>
          <w:sz w:val="20"/>
          <w:lang w:val="ru-RU"/>
        </w:rPr>
        <w:t xml:space="preserve"> в составе:</w:t>
      </w:r>
    </w:p>
    <w:p w:rsidR="00827DCA" w:rsidRPr="00B42FC1" w:rsidP="007C0F77">
      <w:pPr>
        <w:pStyle w:val="BodyText"/>
        <w:rPr>
          <w:sz w:val="20"/>
          <w:lang w:val="ru-RU"/>
        </w:rPr>
      </w:pPr>
      <w:r w:rsidRPr="00B42FC1">
        <w:rPr>
          <w:sz w:val="20"/>
          <w:lang w:val="ru-RU"/>
        </w:rPr>
        <w:t xml:space="preserve">                  председательствующего мирового судьи – </w:t>
      </w:r>
      <w:r w:rsidRPr="00B42FC1">
        <w:rPr>
          <w:sz w:val="20"/>
          <w:lang w:val="ru-RU"/>
        </w:rPr>
        <w:t>Трошиной</w:t>
      </w:r>
      <w:r w:rsidRPr="00B42FC1">
        <w:rPr>
          <w:sz w:val="20"/>
          <w:lang w:val="ru-RU"/>
        </w:rPr>
        <w:t xml:space="preserve"> М.В.</w:t>
      </w:r>
    </w:p>
    <w:p w:rsidR="00E61AB6" w:rsidRPr="00B42FC1" w:rsidP="007C0F77">
      <w:pPr>
        <w:pStyle w:val="BodyText"/>
        <w:rPr>
          <w:sz w:val="20"/>
          <w:lang w:val="ru-RU"/>
        </w:rPr>
      </w:pPr>
      <w:r w:rsidRPr="00B42FC1">
        <w:rPr>
          <w:sz w:val="20"/>
          <w:lang w:val="ru-RU"/>
        </w:rPr>
        <w:t xml:space="preserve">                  при секретаре                                               - Фриз М.А.</w:t>
      </w:r>
    </w:p>
    <w:p w:rsidR="00EA7E3D" w:rsidRPr="00B42FC1" w:rsidP="007C0F77">
      <w:pPr>
        <w:pStyle w:val="BodyText"/>
        <w:rPr>
          <w:sz w:val="20"/>
          <w:lang w:val="ru-RU"/>
        </w:rPr>
      </w:pPr>
      <w:r w:rsidRPr="00B42FC1">
        <w:rPr>
          <w:sz w:val="20"/>
          <w:lang w:val="ru-RU"/>
        </w:rPr>
        <w:t xml:space="preserve">                  с участием представителя истца             </w:t>
      </w:r>
      <w:r w:rsidRPr="00B42FC1" w:rsidR="00520403">
        <w:rPr>
          <w:sz w:val="20"/>
          <w:lang w:val="ru-RU"/>
        </w:rPr>
        <w:t xml:space="preserve">   - Савченко.</w:t>
      </w:r>
    </w:p>
    <w:p w:rsidR="00327CC4" w:rsidRPr="00B42FC1" w:rsidP="007C0F77">
      <w:pPr>
        <w:pStyle w:val="BodyText"/>
        <w:rPr>
          <w:sz w:val="20"/>
          <w:lang w:val="ru-RU"/>
        </w:rPr>
      </w:pPr>
      <w:r w:rsidRPr="00B42FC1">
        <w:rPr>
          <w:sz w:val="20"/>
          <w:lang w:val="ru-RU"/>
        </w:rPr>
        <w:t xml:space="preserve">                  </w:t>
      </w:r>
      <w:r w:rsidRPr="00B42FC1">
        <w:rPr>
          <w:sz w:val="20"/>
          <w:lang w:val="ru-RU"/>
        </w:rPr>
        <w:t xml:space="preserve">                        </w:t>
      </w:r>
      <w:r w:rsidRPr="00B42FC1" w:rsidR="001715B5">
        <w:rPr>
          <w:sz w:val="20"/>
          <w:lang w:val="ru-RU"/>
        </w:rPr>
        <w:t xml:space="preserve">                   </w:t>
      </w:r>
      <w:r w:rsidRPr="00B42FC1">
        <w:rPr>
          <w:sz w:val="20"/>
          <w:lang w:val="ru-RU"/>
        </w:rPr>
        <w:t xml:space="preserve">                        </w:t>
      </w:r>
    </w:p>
    <w:p w:rsidR="001715B5" w:rsidRPr="00B42FC1" w:rsidP="00334A04">
      <w:pPr>
        <w:spacing w:line="240" w:lineRule="auto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B42FC1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B42FC1" w:rsidR="006948CB">
        <w:rPr>
          <w:rFonts w:ascii="Times New Roman" w:hAnsi="Times New Roman" w:cs="Times New Roman"/>
          <w:sz w:val="20"/>
          <w:szCs w:val="20"/>
        </w:rPr>
        <w:t xml:space="preserve"> в зале суда (г.</w:t>
      </w:r>
      <w:r w:rsidRPr="00B42FC1" w:rsidR="00FC2534">
        <w:rPr>
          <w:rFonts w:ascii="Times New Roman" w:hAnsi="Times New Roman" w:cs="Times New Roman"/>
          <w:sz w:val="20"/>
          <w:szCs w:val="20"/>
        </w:rPr>
        <w:t xml:space="preserve"> </w:t>
      </w:r>
      <w:r w:rsidRPr="00B42FC1" w:rsidR="006948CB">
        <w:rPr>
          <w:rFonts w:ascii="Times New Roman" w:hAnsi="Times New Roman" w:cs="Times New Roman"/>
          <w:sz w:val="20"/>
          <w:szCs w:val="20"/>
        </w:rPr>
        <w:t xml:space="preserve">Симферополь,                      ул. Киевская, 55/2) </w:t>
      </w:r>
      <w:r w:rsidRPr="00B42FC1">
        <w:rPr>
          <w:rFonts w:ascii="Times New Roman" w:hAnsi="Times New Roman" w:cs="Times New Roman"/>
          <w:sz w:val="20"/>
          <w:szCs w:val="20"/>
        </w:rPr>
        <w:t>гражданское дело по иску</w:t>
      </w:r>
      <w:r w:rsidRPr="00B42FC1" w:rsidR="009A34D6">
        <w:rPr>
          <w:rFonts w:ascii="Times New Roman" w:hAnsi="Times New Roman" w:cs="Times New Roman"/>
          <w:sz w:val="20"/>
          <w:szCs w:val="20"/>
        </w:rPr>
        <w:t xml:space="preserve"> </w:t>
      </w:r>
      <w:r w:rsidRPr="00B42FC1" w:rsidR="009A5ED9">
        <w:rPr>
          <w:rFonts w:ascii="Times New Roman" w:eastAsia="Newton-Regular" w:hAnsi="Times New Roman" w:cs="Times New Roman"/>
          <w:sz w:val="20"/>
          <w:szCs w:val="20"/>
        </w:rPr>
        <w:t xml:space="preserve">Кондрашова </w:t>
      </w:r>
      <w:r w:rsidRPr="00B42FC1" w:rsidR="006948CB">
        <w:rPr>
          <w:rFonts w:ascii="Times New Roman" w:eastAsia="Newton-Regular" w:hAnsi="Times New Roman" w:cs="Times New Roman"/>
          <w:sz w:val="20"/>
          <w:szCs w:val="20"/>
        </w:rPr>
        <w:t xml:space="preserve">к Публичному акционерному обществу </w:t>
      </w:r>
      <w:r w:rsidRPr="00B42FC1" w:rsidR="00FC2534">
        <w:rPr>
          <w:rFonts w:ascii="Times New Roman" w:eastAsia="Newton-Regular" w:hAnsi="Times New Roman" w:cs="Times New Roman"/>
          <w:sz w:val="20"/>
          <w:szCs w:val="20"/>
        </w:rPr>
        <w:t>с</w:t>
      </w:r>
      <w:r w:rsidRPr="00B42FC1" w:rsidR="006948CB">
        <w:rPr>
          <w:rFonts w:ascii="Times New Roman" w:eastAsia="Newton-Regular" w:hAnsi="Times New Roman" w:cs="Times New Roman"/>
          <w:sz w:val="20"/>
          <w:szCs w:val="20"/>
        </w:rPr>
        <w:t>траховая компания «Росгосстрах»</w:t>
      </w:r>
      <w:r w:rsidRPr="00B42FC1">
        <w:rPr>
          <w:rFonts w:ascii="Times New Roman" w:eastAsia="Newton-Regular" w:hAnsi="Times New Roman" w:cs="Times New Roman"/>
          <w:sz w:val="20"/>
          <w:szCs w:val="20"/>
        </w:rPr>
        <w:t xml:space="preserve"> о взыскании денежных средств,</w:t>
      </w:r>
    </w:p>
    <w:p w:rsidR="00334A04" w:rsidRPr="00B42FC1" w:rsidP="00334A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2FC1">
        <w:rPr>
          <w:rStyle w:val="snippetequal"/>
          <w:rFonts w:ascii="Times New Roman" w:hAnsi="Times New Roman" w:cs="Times New Roman"/>
          <w:sz w:val="20"/>
          <w:szCs w:val="20"/>
        </w:rPr>
        <w:t xml:space="preserve">            </w:t>
      </w:r>
      <w:r w:rsidRPr="00B42FC1" w:rsidR="006948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На основании статей </w:t>
      </w:r>
      <w:r w:rsidRPr="00B42FC1" w:rsidR="00074456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5" w:tgtFrame="_blank" w:tooltip="ГК РФ &gt;  Раздел IV. Отдельные виды обязательств &gt; Глава 48. Страхование &gt; Статья 931. Страхование ответственности за причинение вреда" w:history="1">
        <w:r w:rsidRPr="00B42FC1" w:rsidR="00074456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  <w:bdr w:val="none" w:sz="0" w:space="0" w:color="auto" w:frame="1"/>
          </w:rPr>
          <w:t>931</w:t>
        </w:r>
      </w:hyperlink>
      <w:r w:rsidRPr="00B42FC1" w:rsidR="0007445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</w:t>
      </w:r>
      <w:r w:rsidRPr="00B42FC1" w:rsidR="00074456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6" w:tgtFrame="_blank" w:tooltip="ГК РФ &gt;  Раздел IV. Отдельные виды обязательств &gt; Глава 59. Обязательства вследствие причинения вреда &gt; § 1. Общие положения о возмещении вреда &gt; Статья 1064. Общие основания ответственности за причинение вреда" w:history="1">
        <w:r w:rsidRPr="00B42FC1" w:rsidR="00074456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  <w:bdr w:val="none" w:sz="0" w:space="0" w:color="auto" w:frame="1"/>
          </w:rPr>
          <w:t>1064</w:t>
        </w:r>
      </w:hyperlink>
      <w:r w:rsidRPr="00B42FC1" w:rsidR="00C83DBB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u w:val="none"/>
          <w:bdr w:val="none" w:sz="0" w:space="0" w:color="auto" w:frame="1"/>
        </w:rPr>
        <w:t>, 1079</w:t>
      </w:r>
      <w:r w:rsidRPr="00B42FC1" w:rsidR="0007445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B42FC1" w:rsidR="009A34D6">
        <w:rPr>
          <w:rFonts w:ascii="Times New Roman" w:hAnsi="Times New Roman" w:cs="Times New Roman"/>
          <w:sz w:val="20"/>
          <w:szCs w:val="20"/>
        </w:rPr>
        <w:t>Гражданского кодекса Российской Федерации,</w:t>
      </w:r>
      <w:r w:rsidRPr="00B42FC1" w:rsidR="0028676D">
        <w:rPr>
          <w:rFonts w:ascii="Times New Roman" w:hAnsi="Times New Roman" w:cs="Times New Roman"/>
          <w:sz w:val="20"/>
          <w:szCs w:val="20"/>
        </w:rPr>
        <w:t xml:space="preserve"> р</w:t>
      </w:r>
      <w:r w:rsidRPr="00B42FC1" w:rsidR="00D61DEB">
        <w:rPr>
          <w:rFonts w:ascii="Times New Roman" w:hAnsi="Times New Roman" w:cs="Times New Roman"/>
          <w:sz w:val="20"/>
          <w:szCs w:val="20"/>
        </w:rPr>
        <w:t>у</w:t>
      </w:r>
      <w:r w:rsidRPr="00B42FC1" w:rsidR="00F401EA">
        <w:rPr>
          <w:rFonts w:ascii="Times New Roman" w:hAnsi="Times New Roman" w:cs="Times New Roman"/>
          <w:sz w:val="20"/>
          <w:szCs w:val="20"/>
        </w:rPr>
        <w:t>ководствуясь статьями</w:t>
      </w:r>
      <w:r w:rsidRPr="00B42FC1" w:rsidR="00451ED8">
        <w:rPr>
          <w:rFonts w:ascii="Times New Roman" w:hAnsi="Times New Roman" w:cs="Times New Roman"/>
          <w:sz w:val="20"/>
          <w:szCs w:val="20"/>
        </w:rPr>
        <w:t xml:space="preserve"> </w:t>
      </w:r>
      <w:r w:rsidRPr="00B42FC1" w:rsidR="00F401EA">
        <w:rPr>
          <w:rFonts w:ascii="Times New Roman" w:hAnsi="Times New Roman" w:cs="Times New Roman"/>
          <w:sz w:val="20"/>
          <w:szCs w:val="20"/>
        </w:rPr>
        <w:t>194</w:t>
      </w:r>
      <w:r w:rsidRPr="00B42FC1" w:rsidR="00A3512C">
        <w:rPr>
          <w:rFonts w:ascii="Times New Roman" w:hAnsi="Times New Roman" w:cs="Times New Roman"/>
          <w:sz w:val="20"/>
          <w:szCs w:val="20"/>
        </w:rPr>
        <w:t>-</w:t>
      </w:r>
      <w:r w:rsidRPr="00B42FC1" w:rsidR="00F401EA">
        <w:rPr>
          <w:rFonts w:ascii="Times New Roman" w:hAnsi="Times New Roman" w:cs="Times New Roman"/>
          <w:sz w:val="20"/>
          <w:szCs w:val="20"/>
        </w:rPr>
        <w:t>199</w:t>
      </w:r>
      <w:r w:rsidRPr="00B42FC1" w:rsidR="00F46EF5">
        <w:rPr>
          <w:rFonts w:ascii="Times New Roman" w:hAnsi="Times New Roman" w:cs="Times New Roman"/>
          <w:sz w:val="20"/>
          <w:szCs w:val="20"/>
        </w:rPr>
        <w:t xml:space="preserve"> </w:t>
      </w:r>
      <w:r w:rsidRPr="00B42FC1" w:rsidR="00F401EA">
        <w:rPr>
          <w:rFonts w:ascii="Times New Roman" w:hAnsi="Times New Roman" w:cs="Times New Roman"/>
          <w:sz w:val="20"/>
          <w:szCs w:val="20"/>
        </w:rPr>
        <w:t>ГПК РФ, суд, -</w:t>
      </w:r>
    </w:p>
    <w:p w:rsidR="009E45F5" w:rsidRPr="00B42FC1" w:rsidP="00334A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2FC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B42FC1" w:rsidR="00D61DEB">
        <w:rPr>
          <w:rFonts w:ascii="Times New Roman" w:hAnsi="Times New Roman" w:cs="Times New Roman"/>
          <w:sz w:val="20"/>
          <w:szCs w:val="20"/>
        </w:rPr>
        <w:t xml:space="preserve">  </w:t>
      </w:r>
      <w:r w:rsidRPr="00B42FC1" w:rsidR="00D61DEB">
        <w:rPr>
          <w:rFonts w:ascii="Times New Roman" w:hAnsi="Times New Roman" w:cs="Times New Roman"/>
          <w:sz w:val="20"/>
          <w:szCs w:val="20"/>
        </w:rPr>
        <w:t>р</w:t>
      </w:r>
      <w:r w:rsidRPr="00B42FC1" w:rsidR="00D61DEB">
        <w:rPr>
          <w:rFonts w:ascii="Times New Roman" w:hAnsi="Times New Roman" w:cs="Times New Roman"/>
          <w:sz w:val="20"/>
          <w:szCs w:val="20"/>
        </w:rPr>
        <w:t xml:space="preserve"> е ш и л :</w:t>
      </w:r>
    </w:p>
    <w:p w:rsidR="00334A04" w:rsidRPr="00B42FC1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42FC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Иск </w:t>
      </w:r>
      <w:r w:rsidRPr="00B42FC1" w:rsidR="009A5ED9">
        <w:rPr>
          <w:rFonts w:ascii="Times New Roman" w:eastAsia="Newton-Regular" w:hAnsi="Times New Roman" w:cs="Times New Roman"/>
          <w:sz w:val="20"/>
          <w:szCs w:val="20"/>
        </w:rPr>
        <w:t xml:space="preserve">Кондрашова </w:t>
      </w:r>
      <w:r w:rsidRPr="00B42FC1">
        <w:rPr>
          <w:rFonts w:ascii="Times New Roman" w:eastAsia="Newton-Regular" w:hAnsi="Times New Roman" w:cs="Times New Roman"/>
          <w:sz w:val="20"/>
          <w:szCs w:val="20"/>
        </w:rPr>
        <w:t xml:space="preserve">к Публичному акционерному обществу страховая компания «Росгосстрах» о взыскании денежных средств </w:t>
      </w:r>
      <w:r w:rsidRPr="00B42FC1" w:rsidR="0052040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удовлетворить частично.</w:t>
      </w:r>
      <w:r w:rsidRPr="00B42FC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B42FC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42FC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</w:t>
      </w:r>
      <w:r w:rsidRPr="00B42FC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B42FC1">
        <w:rPr>
          <w:rFonts w:ascii="Times New Roman" w:eastAsia="Newton-Regular" w:hAnsi="Times New Roman" w:cs="Times New Roman"/>
          <w:sz w:val="20"/>
          <w:szCs w:val="20"/>
        </w:rPr>
        <w:t xml:space="preserve">Публичного акционерного общества страховая компания «Росгосстрах» </w:t>
      </w:r>
      <w:r w:rsidRPr="00B42FC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пользу </w:t>
      </w:r>
      <w:r w:rsidRPr="00B42FC1" w:rsidR="009A5ED9">
        <w:rPr>
          <w:rFonts w:ascii="Times New Roman" w:eastAsia="Newton-Regular" w:hAnsi="Times New Roman" w:cs="Times New Roman"/>
          <w:sz w:val="20"/>
          <w:szCs w:val="20"/>
        </w:rPr>
        <w:t xml:space="preserve">Кондрашова </w:t>
      </w:r>
      <w:r w:rsidRPr="00B42FC1">
        <w:rPr>
          <w:rFonts w:ascii="Times New Roman" w:eastAsia="Newton-Regular" w:hAnsi="Times New Roman" w:cs="Times New Roman"/>
          <w:sz w:val="20"/>
          <w:szCs w:val="20"/>
        </w:rPr>
        <w:t xml:space="preserve">сумму возмещения расходов на оплату услуг эксперта по оценке восстановительного ремонта транспортного средства </w:t>
      </w:r>
      <w:r w:rsidRPr="00B42FC1" w:rsidR="00540491">
        <w:rPr>
          <w:rFonts w:ascii="Times New Roman" w:eastAsia="Newton-Regular" w:hAnsi="Times New Roman" w:cs="Times New Roman"/>
          <w:sz w:val="20"/>
          <w:szCs w:val="20"/>
        </w:rPr>
        <w:t xml:space="preserve"> в размере </w:t>
      </w:r>
      <w:r w:rsidRPr="00B42FC1" w:rsidR="009A5ED9">
        <w:rPr>
          <w:rFonts w:ascii="Times New Roman" w:hAnsi="Times New Roman" w:cs="Times New Roman"/>
          <w:sz w:val="20"/>
          <w:szCs w:val="20"/>
          <w:shd w:val="clear" w:color="auto" w:fill="FFFFFF"/>
        </w:rPr>
        <w:t>9 159</w:t>
      </w:r>
      <w:r w:rsidRPr="00B42FC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рублей 00 копеек.</w:t>
      </w:r>
      <w:r w:rsidRPr="00B42FC1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B42FC1">
        <w:rPr>
          <w:rFonts w:ascii="Times New Roman" w:eastAsia="Newton-Regular" w:hAnsi="Times New Roman" w:cs="Times New Roman"/>
          <w:sz w:val="20"/>
          <w:szCs w:val="20"/>
        </w:rPr>
        <w:t xml:space="preserve"> возмещение расходов на почтовые отправления 229 руб. 50 коп., </w:t>
      </w:r>
      <w:r w:rsidRPr="00B42FC1" w:rsidR="00520403">
        <w:rPr>
          <w:rFonts w:ascii="Times New Roman" w:eastAsia="Newton-Regular" w:hAnsi="Times New Roman" w:cs="Times New Roman"/>
          <w:sz w:val="20"/>
          <w:szCs w:val="20"/>
        </w:rPr>
        <w:t xml:space="preserve"> возмещение расходов на оплату юридических услуг представителя 5 000 руб., </w:t>
      </w:r>
      <w:r w:rsidRPr="00B42FC1" w:rsidR="00540491">
        <w:rPr>
          <w:rFonts w:ascii="Times New Roman" w:eastAsia="Newton-Regular" w:hAnsi="Times New Roman" w:cs="Times New Roman"/>
          <w:sz w:val="20"/>
          <w:szCs w:val="20"/>
        </w:rPr>
        <w:t> </w:t>
      </w:r>
      <w:r w:rsidRPr="00B42FC1" w:rsidR="00520403">
        <w:rPr>
          <w:rFonts w:ascii="Times New Roman" w:eastAsia="Newton-Regular" w:hAnsi="Times New Roman" w:cs="Times New Roman"/>
          <w:sz w:val="20"/>
          <w:szCs w:val="20"/>
        </w:rPr>
        <w:t>30</w:t>
      </w:r>
      <w:r w:rsidRPr="00B42FC1" w:rsidR="009A5ED9">
        <w:rPr>
          <w:rFonts w:ascii="Times New Roman" w:eastAsia="Newton-Regular" w:hAnsi="Times New Roman" w:cs="Times New Roman"/>
          <w:sz w:val="20"/>
          <w:szCs w:val="20"/>
        </w:rPr>
        <w:t>0</w:t>
      </w:r>
      <w:r w:rsidRPr="00B42FC1" w:rsidR="00520403">
        <w:rPr>
          <w:rFonts w:ascii="Times New Roman" w:eastAsia="Newton-Regular" w:hAnsi="Times New Roman" w:cs="Times New Roman"/>
          <w:sz w:val="20"/>
          <w:szCs w:val="20"/>
        </w:rPr>
        <w:t xml:space="preserve"> руб. - возмещение расходов з</w:t>
      </w:r>
      <w:r w:rsidRPr="00B42FC1" w:rsidR="00540491">
        <w:rPr>
          <w:rFonts w:ascii="Times New Roman" w:eastAsia="Newton-Regular" w:hAnsi="Times New Roman" w:cs="Times New Roman"/>
          <w:sz w:val="20"/>
          <w:szCs w:val="20"/>
        </w:rPr>
        <w:t>а услуги нотариуса, а всего</w:t>
      </w:r>
      <w:r w:rsidRPr="00B42FC1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B42FC1">
        <w:rPr>
          <w:rFonts w:ascii="Times New Roman" w:eastAsia="Newton-Regular" w:hAnsi="Times New Roman" w:cs="Times New Roman"/>
          <w:sz w:val="20"/>
          <w:szCs w:val="20"/>
        </w:rPr>
        <w:t>14688</w:t>
      </w:r>
      <w:r w:rsidRPr="00B42FC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рублей </w:t>
      </w:r>
      <w:r w:rsidRPr="00B42FC1" w:rsidR="009A5ED9">
        <w:rPr>
          <w:rFonts w:ascii="Times New Roman" w:hAnsi="Times New Roman" w:cs="Times New Roman"/>
          <w:sz w:val="20"/>
          <w:szCs w:val="20"/>
          <w:shd w:val="clear" w:color="auto" w:fill="FFFFFF"/>
        </w:rPr>
        <w:t>5</w:t>
      </w:r>
      <w:r w:rsidRPr="00B42FC1">
        <w:rPr>
          <w:rFonts w:ascii="Times New Roman" w:hAnsi="Times New Roman" w:cs="Times New Roman"/>
          <w:sz w:val="20"/>
          <w:szCs w:val="20"/>
          <w:shd w:val="clear" w:color="auto" w:fill="FFFFFF"/>
        </w:rPr>
        <w:t>0</w:t>
      </w:r>
      <w:r w:rsidRPr="00B42FC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копеек</w:t>
      </w:r>
      <w:r w:rsidRPr="00B42FC1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170087" w:rsidRPr="00B42FC1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42FC1">
        <w:rPr>
          <w:rFonts w:ascii="Times New Roman" w:hAnsi="Times New Roman" w:cs="Times New Roman"/>
          <w:sz w:val="20"/>
          <w:szCs w:val="20"/>
          <w:shd w:val="clear" w:color="auto" w:fill="FFFFFF"/>
        </w:rPr>
        <w:t>В остальной части в иске Кондрашову отказать.</w:t>
      </w:r>
    </w:p>
    <w:p w:rsidR="001715B5" w:rsidRPr="00B42FC1" w:rsidP="00334A04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B42FC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B42FC1" w:rsidR="00334A0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Взыскать с </w:t>
      </w:r>
      <w:r w:rsidRPr="00B42FC1" w:rsidR="00334A04">
        <w:rPr>
          <w:rFonts w:ascii="Times New Roman" w:eastAsia="Newton-Regular" w:hAnsi="Times New Roman" w:cs="Times New Roman"/>
          <w:sz w:val="20"/>
          <w:szCs w:val="20"/>
        </w:rPr>
        <w:t xml:space="preserve">Публичного акционерного общества страховая компания «Росгосстрах» </w:t>
      </w:r>
      <w:r w:rsidRPr="00B42FC1" w:rsidR="00334A0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доход </w:t>
      </w:r>
      <w:r w:rsidRPr="00B42FC1" w:rsidR="00334A04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Pr="00B42FC1" w:rsidR="00B42FC1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B42FC1" w:rsidR="00334A04">
        <w:rPr>
          <w:rStyle w:val="apple-style-span"/>
          <w:rFonts w:ascii="Times New Roman" w:hAnsi="Times New Roman" w:cs="Times New Roman"/>
          <w:sz w:val="20"/>
          <w:szCs w:val="20"/>
          <w:shd w:val="clear" w:color="auto" w:fill="FFFFFF"/>
        </w:rPr>
        <w:t>, государственную пошлину</w:t>
      </w:r>
      <w:r w:rsidRPr="00B42FC1" w:rsidR="00334A04">
        <w:rPr>
          <w:rFonts w:ascii="Times New Roman" w:hAnsi="Times New Roman" w:cs="Times New Roman"/>
          <w:sz w:val="20"/>
          <w:szCs w:val="20"/>
        </w:rPr>
        <w:t xml:space="preserve"> в размере  400 рублей 00 коп.</w:t>
      </w:r>
      <w:r w:rsidRPr="00B42FC1" w:rsidR="00334A04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B42FC1" w:rsidR="00334A04">
        <w:rPr>
          <w:rFonts w:ascii="Times New Roman" w:hAnsi="Times New Roman" w:cs="Times New Roman"/>
          <w:sz w:val="20"/>
          <w:szCs w:val="20"/>
        </w:rPr>
        <w:br/>
      </w:r>
    </w:p>
    <w:p w:rsidR="00C515D0" w:rsidRPr="00B42FC1" w:rsidP="00334A04">
      <w:pPr>
        <w:pStyle w:val="BodyText"/>
        <w:mirrorIndents/>
        <w:rPr>
          <w:color w:val="000000" w:themeColor="text1"/>
          <w:sz w:val="20"/>
          <w:lang w:val="ru-RU"/>
        </w:rPr>
      </w:pPr>
      <w:r w:rsidRPr="00B42FC1">
        <w:rPr>
          <w:sz w:val="20"/>
          <w:lang w:val="ru-RU"/>
        </w:rPr>
        <w:t xml:space="preserve">     </w:t>
      </w:r>
      <w:r w:rsidRPr="00B42FC1" w:rsidR="00334A04">
        <w:rPr>
          <w:sz w:val="20"/>
          <w:lang w:val="ru-RU"/>
        </w:rPr>
        <w:t xml:space="preserve">    </w:t>
      </w:r>
      <w:r w:rsidRPr="00B42FC1">
        <w:rPr>
          <w:sz w:val="20"/>
          <w:lang w:val="ru-RU"/>
        </w:rPr>
        <w:t xml:space="preserve"> </w:t>
      </w:r>
      <w:r w:rsidRPr="00B42FC1">
        <w:rPr>
          <w:sz w:val="20"/>
        </w:rPr>
        <w:t>Разъяснить</w:t>
      </w:r>
      <w:r w:rsidRPr="00B42FC1">
        <w:rPr>
          <w:sz w:val="20"/>
        </w:rPr>
        <w:t xml:space="preserve"> сторонам </w:t>
      </w:r>
      <w:r w:rsidRPr="00B42FC1">
        <w:rPr>
          <w:sz w:val="20"/>
        </w:rPr>
        <w:t>их</w:t>
      </w:r>
      <w:r w:rsidRPr="00B42FC1">
        <w:rPr>
          <w:sz w:val="20"/>
        </w:rPr>
        <w:t xml:space="preserve"> право в </w:t>
      </w:r>
      <w:r w:rsidRPr="00B42FC1">
        <w:rPr>
          <w:sz w:val="20"/>
        </w:rPr>
        <w:t>течение</w:t>
      </w:r>
      <w:r w:rsidRPr="00B42FC1">
        <w:rPr>
          <w:sz w:val="20"/>
        </w:rPr>
        <w:t xml:space="preserve"> </w:t>
      </w:r>
      <w:r w:rsidRPr="00B42FC1">
        <w:rPr>
          <w:sz w:val="20"/>
        </w:rPr>
        <w:t>трех</w:t>
      </w:r>
      <w:r w:rsidRPr="00B42FC1">
        <w:rPr>
          <w:sz w:val="20"/>
        </w:rPr>
        <w:t xml:space="preserve"> </w:t>
      </w:r>
      <w:r w:rsidRPr="00B42FC1">
        <w:rPr>
          <w:sz w:val="20"/>
        </w:rPr>
        <w:t>дней</w:t>
      </w:r>
      <w:r w:rsidRPr="00B42FC1">
        <w:rPr>
          <w:sz w:val="20"/>
        </w:rPr>
        <w:t xml:space="preserve"> </w:t>
      </w:r>
      <w:r w:rsidRPr="00B42FC1">
        <w:rPr>
          <w:sz w:val="20"/>
        </w:rPr>
        <w:t>со</w:t>
      </w:r>
      <w:r w:rsidRPr="00B42FC1">
        <w:rPr>
          <w:sz w:val="20"/>
        </w:rPr>
        <w:t xml:space="preserve"> дня </w:t>
      </w:r>
      <w:r w:rsidRPr="00B42FC1">
        <w:rPr>
          <w:sz w:val="20"/>
        </w:rPr>
        <w:t>объявления</w:t>
      </w:r>
      <w:r w:rsidRPr="00B42FC1">
        <w:rPr>
          <w:sz w:val="20"/>
        </w:rPr>
        <w:t xml:space="preserve"> </w:t>
      </w:r>
      <w:r w:rsidRPr="00B42FC1">
        <w:rPr>
          <w:sz w:val="20"/>
        </w:rPr>
        <w:t>резолютивной</w:t>
      </w:r>
      <w:r w:rsidRPr="00B42FC1">
        <w:rPr>
          <w:sz w:val="20"/>
        </w:rPr>
        <w:t xml:space="preserve"> части </w:t>
      </w:r>
      <w:r w:rsidRPr="00B42FC1">
        <w:rPr>
          <w:sz w:val="20"/>
        </w:rPr>
        <w:t>решения</w:t>
      </w:r>
      <w:r w:rsidRPr="00B42FC1">
        <w:rPr>
          <w:sz w:val="20"/>
        </w:rPr>
        <w:t xml:space="preserve"> </w:t>
      </w:r>
      <w:r w:rsidRPr="00B42FC1">
        <w:rPr>
          <w:sz w:val="20"/>
        </w:rPr>
        <w:t>обратиться</w:t>
      </w:r>
      <w:r w:rsidRPr="00B42FC1">
        <w:rPr>
          <w:sz w:val="20"/>
        </w:rPr>
        <w:t xml:space="preserve"> в суд с </w:t>
      </w:r>
      <w:r w:rsidRPr="00B42FC1">
        <w:rPr>
          <w:sz w:val="20"/>
        </w:rPr>
        <w:t>заявлением</w:t>
      </w:r>
      <w:r w:rsidRPr="00B42FC1">
        <w:rPr>
          <w:sz w:val="20"/>
        </w:rPr>
        <w:t xml:space="preserve"> о </w:t>
      </w:r>
      <w:r w:rsidRPr="00B42FC1">
        <w:rPr>
          <w:sz w:val="20"/>
        </w:rPr>
        <w:t>составлении</w:t>
      </w:r>
      <w:r w:rsidRPr="00B42FC1">
        <w:rPr>
          <w:sz w:val="20"/>
        </w:rPr>
        <w:t xml:space="preserve"> </w:t>
      </w:r>
      <w:r w:rsidRPr="00B42FC1">
        <w:rPr>
          <w:sz w:val="20"/>
        </w:rPr>
        <w:t>мотивированного</w:t>
      </w:r>
      <w:r w:rsidRPr="00B42FC1">
        <w:rPr>
          <w:sz w:val="20"/>
        </w:rPr>
        <w:t xml:space="preserve"> </w:t>
      </w:r>
      <w:r w:rsidRPr="00B42FC1">
        <w:rPr>
          <w:sz w:val="20"/>
        </w:rPr>
        <w:t>решения</w:t>
      </w:r>
      <w:r w:rsidRPr="00B42FC1">
        <w:rPr>
          <w:sz w:val="20"/>
        </w:rPr>
        <w:t xml:space="preserve"> </w:t>
      </w:r>
      <w:r w:rsidRPr="00B42FC1">
        <w:rPr>
          <w:sz w:val="20"/>
        </w:rPr>
        <w:t>суда</w:t>
      </w:r>
      <w:r w:rsidRPr="00B42FC1">
        <w:rPr>
          <w:sz w:val="20"/>
        </w:rPr>
        <w:t>.</w:t>
      </w:r>
    </w:p>
    <w:p w:rsidR="00F46EF5" w:rsidRPr="00B42FC1" w:rsidP="00334A04">
      <w:pPr>
        <w:pStyle w:val="BodyText"/>
        <w:spacing w:before="240"/>
        <w:ind w:right="-142"/>
        <w:rPr>
          <w:sz w:val="20"/>
          <w:lang w:val="ru-RU"/>
        </w:rPr>
      </w:pPr>
      <w:r w:rsidRPr="00B42FC1">
        <w:rPr>
          <w:color w:val="000000"/>
          <w:sz w:val="20"/>
          <w:shd w:val="clear" w:color="auto" w:fill="FFFFFF"/>
          <w:lang w:val="ru-RU"/>
        </w:rPr>
        <w:t xml:space="preserve">          </w:t>
      </w:r>
      <w:r w:rsidRPr="00B42FC1">
        <w:rPr>
          <w:sz w:val="20"/>
        </w:rPr>
        <w:t xml:space="preserve"> </w:t>
      </w:r>
      <w:r w:rsidRPr="00B42FC1">
        <w:rPr>
          <w:sz w:val="20"/>
        </w:rPr>
        <w:t>Р</w:t>
      </w:r>
      <w:r w:rsidRPr="00B42FC1">
        <w:rPr>
          <w:sz w:val="20"/>
          <w:shd w:val="clear" w:color="auto" w:fill="FFFFFF"/>
        </w:rPr>
        <w:t>ешение</w:t>
      </w:r>
      <w:r w:rsidRPr="00B42FC1">
        <w:rPr>
          <w:sz w:val="20"/>
          <w:shd w:val="clear" w:color="auto" w:fill="FFFFFF"/>
        </w:rPr>
        <w:t xml:space="preserve"> </w:t>
      </w:r>
      <w:r w:rsidRPr="00B42FC1">
        <w:rPr>
          <w:sz w:val="20"/>
          <w:shd w:val="clear" w:color="auto" w:fill="FFFFFF"/>
        </w:rPr>
        <w:t>может</w:t>
      </w:r>
      <w:r w:rsidRPr="00B42FC1">
        <w:rPr>
          <w:sz w:val="20"/>
          <w:shd w:val="clear" w:color="auto" w:fill="FFFFFF"/>
        </w:rPr>
        <w:t xml:space="preserve"> </w:t>
      </w:r>
      <w:r w:rsidRPr="00B42FC1">
        <w:rPr>
          <w:sz w:val="20"/>
          <w:shd w:val="clear" w:color="auto" w:fill="FFFFFF"/>
        </w:rPr>
        <w:t>быть</w:t>
      </w:r>
      <w:r w:rsidRPr="00B42FC1">
        <w:rPr>
          <w:sz w:val="20"/>
          <w:shd w:val="clear" w:color="auto" w:fill="FFFFFF"/>
        </w:rPr>
        <w:t xml:space="preserve"> </w:t>
      </w:r>
      <w:r w:rsidRPr="00B42FC1">
        <w:rPr>
          <w:sz w:val="20"/>
          <w:shd w:val="clear" w:color="auto" w:fill="FFFFFF"/>
        </w:rPr>
        <w:t>обжаловано</w:t>
      </w:r>
      <w:r w:rsidRPr="00B42FC1">
        <w:rPr>
          <w:sz w:val="20"/>
          <w:shd w:val="clear" w:color="auto" w:fill="FFFFFF"/>
        </w:rPr>
        <w:t xml:space="preserve"> </w:t>
      </w:r>
      <w:r w:rsidRPr="00B42FC1">
        <w:rPr>
          <w:sz w:val="20"/>
        </w:rPr>
        <w:t xml:space="preserve">в </w:t>
      </w:r>
      <w:r w:rsidRPr="00B42FC1">
        <w:rPr>
          <w:sz w:val="20"/>
        </w:rPr>
        <w:t>Киевский</w:t>
      </w:r>
      <w:r w:rsidRPr="00B42FC1">
        <w:rPr>
          <w:sz w:val="20"/>
        </w:rPr>
        <w:t xml:space="preserve"> </w:t>
      </w:r>
      <w:r w:rsidRPr="00B42FC1">
        <w:rPr>
          <w:sz w:val="20"/>
        </w:rPr>
        <w:t>районный</w:t>
      </w:r>
      <w:r w:rsidRPr="00B42FC1">
        <w:rPr>
          <w:sz w:val="20"/>
        </w:rPr>
        <w:t xml:space="preserve"> суд                                  г. </w:t>
      </w:r>
      <w:r w:rsidRPr="00B42FC1">
        <w:rPr>
          <w:sz w:val="20"/>
        </w:rPr>
        <w:t>Симферополя</w:t>
      </w:r>
      <w:r w:rsidRPr="00B42FC1">
        <w:rPr>
          <w:sz w:val="20"/>
        </w:rPr>
        <w:t xml:space="preserve"> через </w:t>
      </w:r>
      <w:r w:rsidRPr="00B42FC1">
        <w:rPr>
          <w:sz w:val="20"/>
        </w:rPr>
        <w:t>судебный</w:t>
      </w:r>
      <w:r w:rsidRPr="00B42FC1">
        <w:rPr>
          <w:sz w:val="20"/>
        </w:rPr>
        <w:t xml:space="preserve"> </w:t>
      </w:r>
      <w:r w:rsidRPr="00B42FC1">
        <w:rPr>
          <w:sz w:val="20"/>
        </w:rPr>
        <w:t>участок</w:t>
      </w:r>
      <w:r w:rsidRPr="00B42FC1">
        <w:rPr>
          <w:sz w:val="20"/>
        </w:rPr>
        <w:t xml:space="preserve"> №11 </w:t>
      </w:r>
      <w:r w:rsidRPr="00B42FC1">
        <w:rPr>
          <w:sz w:val="20"/>
        </w:rPr>
        <w:t>Киевского</w:t>
      </w:r>
      <w:r w:rsidRPr="00B42FC1">
        <w:rPr>
          <w:sz w:val="20"/>
        </w:rPr>
        <w:t xml:space="preserve"> </w:t>
      </w:r>
      <w:r w:rsidRPr="00B42FC1">
        <w:rPr>
          <w:sz w:val="20"/>
        </w:rPr>
        <w:t>судебного</w:t>
      </w:r>
      <w:r w:rsidRPr="00B42FC1">
        <w:rPr>
          <w:sz w:val="20"/>
        </w:rPr>
        <w:t xml:space="preserve"> </w:t>
      </w:r>
      <w:r w:rsidRPr="00B42FC1">
        <w:rPr>
          <w:sz w:val="20"/>
        </w:rPr>
        <w:t>района</w:t>
      </w:r>
      <w:r w:rsidRPr="00B42FC1">
        <w:rPr>
          <w:sz w:val="20"/>
        </w:rPr>
        <w:t xml:space="preserve">         г. </w:t>
      </w:r>
      <w:r w:rsidRPr="00B42FC1">
        <w:rPr>
          <w:sz w:val="20"/>
        </w:rPr>
        <w:t>Симферополь</w:t>
      </w:r>
      <w:r w:rsidRPr="00B42FC1">
        <w:rPr>
          <w:sz w:val="20"/>
        </w:rPr>
        <w:t xml:space="preserve"> в </w:t>
      </w:r>
      <w:r w:rsidRPr="00B42FC1">
        <w:rPr>
          <w:sz w:val="20"/>
        </w:rPr>
        <w:t>течение</w:t>
      </w:r>
      <w:r w:rsidRPr="00B42FC1">
        <w:rPr>
          <w:sz w:val="20"/>
        </w:rPr>
        <w:t xml:space="preserve"> </w:t>
      </w:r>
      <w:r w:rsidRPr="00B42FC1">
        <w:rPr>
          <w:sz w:val="20"/>
        </w:rPr>
        <w:t>месяца</w:t>
      </w:r>
      <w:r w:rsidRPr="00B42FC1">
        <w:rPr>
          <w:sz w:val="20"/>
        </w:rPr>
        <w:t xml:space="preserve"> </w:t>
      </w:r>
      <w:r w:rsidRPr="00B42FC1">
        <w:rPr>
          <w:sz w:val="20"/>
        </w:rPr>
        <w:t>со</w:t>
      </w:r>
      <w:r w:rsidRPr="00B42FC1">
        <w:rPr>
          <w:sz w:val="20"/>
        </w:rPr>
        <w:t xml:space="preserve"> дня </w:t>
      </w:r>
      <w:r w:rsidRPr="00B42FC1">
        <w:rPr>
          <w:sz w:val="20"/>
        </w:rPr>
        <w:t>принятия</w:t>
      </w:r>
      <w:r w:rsidRPr="00B42FC1">
        <w:rPr>
          <w:sz w:val="20"/>
        </w:rPr>
        <w:t xml:space="preserve"> </w:t>
      </w:r>
      <w:r w:rsidRPr="00B42FC1">
        <w:rPr>
          <w:sz w:val="20"/>
        </w:rPr>
        <w:t>решения</w:t>
      </w:r>
      <w:r w:rsidRPr="00B42FC1">
        <w:rPr>
          <w:sz w:val="20"/>
        </w:rPr>
        <w:t xml:space="preserve"> судом в </w:t>
      </w:r>
      <w:r w:rsidRPr="00B42FC1">
        <w:rPr>
          <w:sz w:val="20"/>
        </w:rPr>
        <w:t>окончательной</w:t>
      </w:r>
      <w:r w:rsidRPr="00B42FC1">
        <w:rPr>
          <w:sz w:val="20"/>
        </w:rPr>
        <w:t xml:space="preserve"> </w:t>
      </w:r>
      <w:r w:rsidRPr="00B42FC1">
        <w:rPr>
          <w:sz w:val="20"/>
        </w:rPr>
        <w:t>форме</w:t>
      </w:r>
      <w:r w:rsidRPr="00B42FC1">
        <w:rPr>
          <w:sz w:val="20"/>
          <w:lang w:val="ru-RU"/>
        </w:rPr>
        <w:t>.</w:t>
      </w:r>
    </w:p>
    <w:p w:rsidR="00F46EF5" w:rsidRPr="00B42FC1" w:rsidP="00334A04">
      <w:pPr>
        <w:pStyle w:val="BodyText"/>
        <w:spacing w:before="240"/>
        <w:ind w:right="-142"/>
        <w:rPr>
          <w:sz w:val="20"/>
          <w:lang w:val="ru-RU"/>
        </w:rPr>
      </w:pPr>
      <w:r w:rsidRPr="00B42FC1">
        <w:rPr>
          <w:sz w:val="20"/>
          <w:lang w:val="ru-RU"/>
        </w:rPr>
        <w:br/>
        <w:t xml:space="preserve">Мировой судья                                                                             М.В. </w:t>
      </w:r>
      <w:r w:rsidRPr="00B42FC1">
        <w:rPr>
          <w:sz w:val="20"/>
          <w:lang w:val="ru-RU"/>
        </w:rPr>
        <w:t>Трошина</w:t>
      </w:r>
    </w:p>
    <w:p w:rsidR="00F46EF5" w:rsidRPr="00B42FC1" w:rsidP="00334A04">
      <w:pPr>
        <w:pStyle w:val="BodyText"/>
        <w:spacing w:before="240"/>
        <w:ind w:right="-142"/>
        <w:rPr>
          <w:sz w:val="20"/>
          <w:lang w:val="ru-RU"/>
        </w:rPr>
      </w:pPr>
    </w:p>
    <w:p w:rsidR="00043017" w:rsidRPr="00B42FC1" w:rsidP="00334A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3017" w:rsidRPr="00B42FC1" w:rsidP="00334A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55C" w:rsidRPr="00334A04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Sect="00334A0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13943"/>
    <w:rsid w:val="00043017"/>
    <w:rsid w:val="0005137C"/>
    <w:rsid w:val="00074456"/>
    <w:rsid w:val="0009477C"/>
    <w:rsid w:val="000B5B30"/>
    <w:rsid w:val="000F2B31"/>
    <w:rsid w:val="00116A13"/>
    <w:rsid w:val="00116C1B"/>
    <w:rsid w:val="00170087"/>
    <w:rsid w:val="001715B5"/>
    <w:rsid w:val="001766AE"/>
    <w:rsid w:val="001968B2"/>
    <w:rsid w:val="0019700F"/>
    <w:rsid w:val="001E0FA3"/>
    <w:rsid w:val="001E24AE"/>
    <w:rsid w:val="0022238C"/>
    <w:rsid w:val="0028676D"/>
    <w:rsid w:val="00297351"/>
    <w:rsid w:val="002B3E1B"/>
    <w:rsid w:val="002E012E"/>
    <w:rsid w:val="002E3650"/>
    <w:rsid w:val="002F1025"/>
    <w:rsid w:val="00302A1E"/>
    <w:rsid w:val="00303452"/>
    <w:rsid w:val="00327CC4"/>
    <w:rsid w:val="00334A04"/>
    <w:rsid w:val="003515D9"/>
    <w:rsid w:val="00360115"/>
    <w:rsid w:val="003A16A2"/>
    <w:rsid w:val="003D46BA"/>
    <w:rsid w:val="003F1A5D"/>
    <w:rsid w:val="0045108F"/>
    <w:rsid w:val="00451ED8"/>
    <w:rsid w:val="00472589"/>
    <w:rsid w:val="004837D5"/>
    <w:rsid w:val="00484F28"/>
    <w:rsid w:val="004B322F"/>
    <w:rsid w:val="004E44A7"/>
    <w:rsid w:val="004F6923"/>
    <w:rsid w:val="00514214"/>
    <w:rsid w:val="00520403"/>
    <w:rsid w:val="00540491"/>
    <w:rsid w:val="00555BD6"/>
    <w:rsid w:val="00567753"/>
    <w:rsid w:val="00583A5F"/>
    <w:rsid w:val="005A233D"/>
    <w:rsid w:val="005D6EAF"/>
    <w:rsid w:val="005E53FC"/>
    <w:rsid w:val="005F455B"/>
    <w:rsid w:val="00652CEA"/>
    <w:rsid w:val="00691AC7"/>
    <w:rsid w:val="0069446D"/>
    <w:rsid w:val="006948CB"/>
    <w:rsid w:val="006A183A"/>
    <w:rsid w:val="006B0F58"/>
    <w:rsid w:val="007041D6"/>
    <w:rsid w:val="0076634A"/>
    <w:rsid w:val="00791AFD"/>
    <w:rsid w:val="00797F5A"/>
    <w:rsid w:val="007A1397"/>
    <w:rsid w:val="007C0F77"/>
    <w:rsid w:val="007D1FF6"/>
    <w:rsid w:val="007F7BF5"/>
    <w:rsid w:val="008130CE"/>
    <w:rsid w:val="00827DCA"/>
    <w:rsid w:val="0087118A"/>
    <w:rsid w:val="00881F02"/>
    <w:rsid w:val="00895F80"/>
    <w:rsid w:val="008A56ED"/>
    <w:rsid w:val="008C0444"/>
    <w:rsid w:val="008C63BF"/>
    <w:rsid w:val="008D1A7D"/>
    <w:rsid w:val="00934D4B"/>
    <w:rsid w:val="00944944"/>
    <w:rsid w:val="00961C98"/>
    <w:rsid w:val="00963B18"/>
    <w:rsid w:val="0098654C"/>
    <w:rsid w:val="0099055C"/>
    <w:rsid w:val="009A34D6"/>
    <w:rsid w:val="009A5ED9"/>
    <w:rsid w:val="009C2540"/>
    <w:rsid w:val="009E45F5"/>
    <w:rsid w:val="00A26725"/>
    <w:rsid w:val="00A33620"/>
    <w:rsid w:val="00A3512C"/>
    <w:rsid w:val="00A40BC4"/>
    <w:rsid w:val="00A75060"/>
    <w:rsid w:val="00AA452B"/>
    <w:rsid w:val="00AC3867"/>
    <w:rsid w:val="00AD0764"/>
    <w:rsid w:val="00AD56C9"/>
    <w:rsid w:val="00B174E0"/>
    <w:rsid w:val="00B42FC1"/>
    <w:rsid w:val="00B5637E"/>
    <w:rsid w:val="00B64431"/>
    <w:rsid w:val="00B90D21"/>
    <w:rsid w:val="00BC0B20"/>
    <w:rsid w:val="00BD0077"/>
    <w:rsid w:val="00BE5F92"/>
    <w:rsid w:val="00C178F7"/>
    <w:rsid w:val="00C515D0"/>
    <w:rsid w:val="00C62CB6"/>
    <w:rsid w:val="00C82981"/>
    <w:rsid w:val="00C83DBB"/>
    <w:rsid w:val="00CC4027"/>
    <w:rsid w:val="00CC508E"/>
    <w:rsid w:val="00D136F7"/>
    <w:rsid w:val="00D61DEB"/>
    <w:rsid w:val="00D81FDF"/>
    <w:rsid w:val="00DD5E0C"/>
    <w:rsid w:val="00E46CCF"/>
    <w:rsid w:val="00E5201F"/>
    <w:rsid w:val="00E61AB6"/>
    <w:rsid w:val="00E7558E"/>
    <w:rsid w:val="00E935BD"/>
    <w:rsid w:val="00EA7E3D"/>
    <w:rsid w:val="00EA7FF3"/>
    <w:rsid w:val="00EC49D8"/>
    <w:rsid w:val="00EF55F3"/>
    <w:rsid w:val="00F00148"/>
    <w:rsid w:val="00F10E74"/>
    <w:rsid w:val="00F37CC2"/>
    <w:rsid w:val="00F401EA"/>
    <w:rsid w:val="00F44052"/>
    <w:rsid w:val="00F46EF5"/>
    <w:rsid w:val="00F67F46"/>
    <w:rsid w:val="00F761EE"/>
    <w:rsid w:val="00FC2534"/>
    <w:rsid w:val="00FE60DA"/>
    <w:rsid w:val="00FF6E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D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F44052"/>
  </w:style>
  <w:style w:type="character" w:customStyle="1" w:styleId="a0">
    <w:name w:val="Основной текст_"/>
    <w:basedOn w:val="DefaultParagraphFont"/>
    <w:link w:val="1"/>
    <w:rsid w:val="00451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rialUnicodeMS105pt">
    <w:name w:val="Основной текст + Arial Unicode MS;10;5 pt;Курсив"/>
    <w:basedOn w:val="a0"/>
    <w:rsid w:val="0045108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45108F"/>
    <w:pPr>
      <w:widowControl w:val="0"/>
      <w:shd w:val="clear" w:color="auto" w:fill="FFFFFF"/>
      <w:spacing w:before="120"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3F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k-rf-chast2/razdel-iv/glava-48/statia-931/?marker=fdoctlaw" TargetMode="External" /><Relationship Id="rId6" Type="http://schemas.openxmlformats.org/officeDocument/2006/relationships/hyperlink" Target="http://sudact.ru/law/gk-rf-chast2/razdel-iv/glava-59/ss-1_7/statia-1064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A3917-7FCE-4506-93F1-63DF08298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