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130B" w:rsidRPr="00954069" w:rsidP="004F130B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sz w:val="20"/>
          <w:szCs w:val="20"/>
          <w:lang w:eastAsia="en-US"/>
        </w:rPr>
        <w:t>Дело № 2-11-</w:t>
      </w:r>
      <w:r w:rsidRPr="00954069" w:rsidR="00061486">
        <w:rPr>
          <w:rFonts w:ascii="Times New Roman" w:eastAsia="Calibri" w:hAnsi="Times New Roman"/>
          <w:sz w:val="20"/>
          <w:szCs w:val="20"/>
          <w:lang w:eastAsia="en-US"/>
        </w:rPr>
        <w:t>685</w:t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>/21</w:t>
      </w:r>
    </w:p>
    <w:p w:rsidR="007C4C96" w:rsidRPr="00954069" w:rsidP="004F130B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</w:t>
      </w:r>
      <w:r w:rsidRPr="00954069" w:rsidR="00563DFE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(02-0</w:t>
      </w:r>
      <w:r w:rsidRPr="00954069" w:rsidR="00061486">
        <w:rPr>
          <w:rFonts w:ascii="Times New Roman" w:eastAsia="Calibri" w:hAnsi="Times New Roman"/>
          <w:sz w:val="20"/>
          <w:szCs w:val="20"/>
          <w:lang w:eastAsia="en-US"/>
        </w:rPr>
        <w:t>685</w:t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>/11/2021)</w:t>
      </w:r>
    </w:p>
    <w:p w:rsidR="000C5825" w:rsidRPr="00954069" w:rsidP="000C5825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b/>
          <w:sz w:val="20"/>
          <w:szCs w:val="20"/>
          <w:lang w:eastAsia="en-US"/>
        </w:rPr>
        <w:t>ЗАОЧНОЕ РЕШЕНИЕ</w:t>
      </w:r>
    </w:p>
    <w:p w:rsidR="000C5825" w:rsidRPr="00954069" w:rsidP="000C5825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b/>
          <w:sz w:val="20"/>
          <w:szCs w:val="20"/>
          <w:lang w:eastAsia="en-US"/>
        </w:rPr>
        <w:t>(резолютивная часть)</w:t>
      </w:r>
    </w:p>
    <w:p w:rsidR="007C4C96" w:rsidRPr="00954069" w:rsidP="000C5825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ИМЕНЕМ РОССИЙСКОЙ ФЕДЕРАЦИИ</w:t>
      </w:r>
    </w:p>
    <w:p w:rsidR="007C4C96" w:rsidRPr="00954069" w:rsidP="007C4C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7C4C96" w:rsidRPr="00954069" w:rsidP="007C4C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color w:val="FF0000"/>
          <w:sz w:val="20"/>
          <w:szCs w:val="20"/>
          <w:lang w:eastAsia="en-US"/>
        </w:rPr>
        <w:t>12 августа</w:t>
      </w:r>
      <w:r w:rsidRPr="00954069" w:rsidR="004F130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2021</w:t>
      </w:r>
      <w:r w:rsidRPr="00954069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года                                                                     </w:t>
      </w:r>
      <w:r w:rsidRPr="00954069" w:rsidR="004F130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</w:t>
      </w:r>
      <w:r w:rsidRPr="00954069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</w:t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>г. Симферополь</w:t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</w:t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BA23E5" w:rsidRPr="00954069" w:rsidP="00BA23E5">
      <w:pPr>
        <w:spacing w:after="160" w:line="259" w:lineRule="auto"/>
        <w:ind w:firstLine="72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Исполняющий обязанности мирового судьи судебного участка № 11 Киевского судебного района г. Симферополь - мировой судья судебного участка № 13 Киевского судебного района города Симферополь (Киевский район городской округ Симферополя) в составе:</w:t>
      </w:r>
    </w:p>
    <w:p w:rsidR="00BA23E5" w:rsidRPr="00954069" w:rsidP="00BA23E5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председательствующего мирового судьи     - Клёповой Е.Ю.,</w:t>
      </w: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ab/>
      </w: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ab/>
      </w:r>
    </w:p>
    <w:p w:rsidR="00BA23E5" w:rsidRPr="00954069" w:rsidP="00BA2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при секретаре</w:t>
      </w:r>
      <w:r w:rsidRPr="009540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ab/>
        <w:t xml:space="preserve">                                          - Фриз М.А.,</w:t>
      </w:r>
    </w:p>
    <w:p w:rsidR="00BA23E5" w:rsidRPr="00954069" w:rsidP="00BA23E5">
      <w:pPr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0"/>
          <w:szCs w:val="20"/>
        </w:rPr>
      </w:pPr>
      <w:r w:rsidRPr="00954069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:rsidR="00BA23E5" w:rsidRPr="00954069" w:rsidP="00D109B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54069">
        <w:rPr>
          <w:rFonts w:ascii="Times New Roman" w:hAnsi="Times New Roman"/>
          <w:color w:val="000000"/>
          <w:sz w:val="20"/>
          <w:szCs w:val="20"/>
        </w:rPr>
        <w:t xml:space="preserve">рассмотрев в открытом судебном заседании в зале суда в городе Симферополе </w:t>
      </w:r>
      <w:r w:rsidRPr="00954069" w:rsidR="00061486">
        <w:rPr>
          <w:rFonts w:ascii="Times New Roman" w:hAnsi="Times New Roman"/>
          <w:color w:val="000000"/>
          <w:sz w:val="20"/>
          <w:szCs w:val="20"/>
        </w:rPr>
        <w:t xml:space="preserve">исковое заявление Суворова </w:t>
      </w:r>
      <w:r w:rsidRPr="00954069" w:rsidR="00954069">
        <w:rPr>
          <w:rFonts w:ascii="Times New Roman" w:hAnsi="Times New Roman"/>
          <w:color w:val="000000"/>
          <w:sz w:val="20"/>
          <w:szCs w:val="20"/>
        </w:rPr>
        <w:t>Н.Е.</w:t>
      </w:r>
      <w:r w:rsidRPr="00954069" w:rsidR="00061486">
        <w:rPr>
          <w:rFonts w:ascii="Times New Roman" w:hAnsi="Times New Roman"/>
          <w:color w:val="000000"/>
          <w:sz w:val="20"/>
          <w:szCs w:val="20"/>
        </w:rPr>
        <w:t xml:space="preserve"> к Управлению ГИБДД МВД России по Республике Крым, Отделу ГИБДД Управления МВД России по г. Симферополю, третье лицо – </w:t>
      </w:r>
      <w:r w:rsidR="009A7AA7">
        <w:rPr>
          <w:rFonts w:ascii="Times New Roman" w:hAnsi="Times New Roman"/>
          <w:color w:val="000000"/>
          <w:sz w:val="20"/>
          <w:szCs w:val="20"/>
        </w:rPr>
        <w:t>К</w:t>
      </w:r>
      <w:r w:rsidRPr="00954069" w:rsidR="00954069">
        <w:rPr>
          <w:rFonts w:ascii="Times New Roman" w:hAnsi="Times New Roman"/>
          <w:color w:val="000000"/>
          <w:sz w:val="20"/>
          <w:szCs w:val="20"/>
        </w:rPr>
        <w:t>.</w:t>
      </w:r>
      <w:r w:rsidRPr="00954069" w:rsidR="00061486">
        <w:rPr>
          <w:rFonts w:ascii="Times New Roman" w:hAnsi="Times New Roman"/>
          <w:color w:val="000000"/>
          <w:sz w:val="20"/>
          <w:szCs w:val="20"/>
        </w:rPr>
        <w:t xml:space="preserve"> о возмещение убытков, причиненных незаконным привлечением к административным ответственности</w:t>
      </w:r>
      <w:r w:rsidRPr="00954069" w:rsidR="00D109B2">
        <w:rPr>
          <w:rFonts w:ascii="Times New Roman" w:hAnsi="Times New Roman"/>
          <w:sz w:val="20"/>
          <w:szCs w:val="20"/>
        </w:rPr>
        <w:t xml:space="preserve">, - </w:t>
      </w:r>
    </w:p>
    <w:p w:rsidR="000C5825" w:rsidRPr="00954069" w:rsidP="000C5825">
      <w:pPr>
        <w:spacing w:before="120"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954069">
        <w:rPr>
          <w:rFonts w:ascii="Times New Roman" w:hAnsi="Times New Roman"/>
          <w:color w:val="FF0000"/>
          <w:sz w:val="20"/>
          <w:szCs w:val="20"/>
        </w:rPr>
        <w:t>руководствуясь статьями 194-199, 233-235 Гражданского процессуального кодекса Российской Федерации, суд, -</w:t>
      </w:r>
    </w:p>
    <w:p w:rsidR="007C4C96" w:rsidRPr="00954069" w:rsidP="004F130B">
      <w:pPr>
        <w:spacing w:before="200" w:line="240" w:lineRule="auto"/>
        <w:jc w:val="center"/>
        <w:rPr>
          <w:rFonts w:ascii="Times New Roman" w:eastAsia="Calibri" w:hAnsi="Times New Roman"/>
          <w:b/>
          <w:spacing w:val="60"/>
          <w:sz w:val="20"/>
          <w:szCs w:val="20"/>
          <w:lang w:eastAsia="en-US"/>
        </w:rPr>
      </w:pPr>
      <w:r w:rsidRPr="00954069">
        <w:rPr>
          <w:rFonts w:ascii="Times New Roman" w:eastAsia="Calibri" w:hAnsi="Times New Roman"/>
          <w:b/>
          <w:spacing w:val="60"/>
          <w:sz w:val="20"/>
          <w:szCs w:val="20"/>
          <w:lang w:eastAsia="en-US"/>
        </w:rPr>
        <w:t>решил</w:t>
      </w:r>
      <w:r w:rsidRPr="00954069">
        <w:rPr>
          <w:rFonts w:ascii="Times New Roman" w:eastAsia="Calibri" w:hAnsi="Times New Roman"/>
          <w:b/>
          <w:spacing w:val="60"/>
          <w:sz w:val="20"/>
          <w:szCs w:val="20"/>
          <w:lang w:eastAsia="en-US"/>
        </w:rPr>
        <w:t>:</w:t>
      </w:r>
    </w:p>
    <w:p w:rsidR="000C5825" w:rsidRPr="00954069" w:rsidP="00BA23E5">
      <w:pPr>
        <w:spacing w:after="0" w:line="240" w:lineRule="auto"/>
        <w:ind w:right="-1" w:firstLine="708"/>
        <w:jc w:val="both"/>
        <w:rPr>
          <w:rFonts w:ascii="Times New Roman" w:hAnsi="Times New Roman"/>
          <w:sz w:val="20"/>
          <w:szCs w:val="20"/>
        </w:rPr>
      </w:pPr>
      <w:r w:rsidRPr="00954069">
        <w:rPr>
          <w:rFonts w:ascii="Times New Roman" w:hAnsi="Times New Roman"/>
          <w:sz w:val="20"/>
          <w:szCs w:val="20"/>
        </w:rPr>
        <w:t xml:space="preserve">В удовлетворении исковых требований Суворова </w:t>
      </w:r>
      <w:r w:rsidRPr="00954069" w:rsidR="00954069">
        <w:rPr>
          <w:rFonts w:ascii="Times New Roman" w:hAnsi="Times New Roman"/>
          <w:sz w:val="20"/>
          <w:szCs w:val="20"/>
        </w:rPr>
        <w:t>Н.Е.</w:t>
      </w:r>
      <w:r w:rsidRPr="00954069">
        <w:rPr>
          <w:rFonts w:ascii="Times New Roman" w:hAnsi="Times New Roman"/>
          <w:sz w:val="20"/>
          <w:szCs w:val="20"/>
        </w:rPr>
        <w:t xml:space="preserve"> к Управлению ГИБДД МВД России по Республике Крым, Отделу ГИБДД Управления МВД России по г. Симферополю, третье лицо – </w:t>
      </w:r>
      <w:r w:rsidR="009A7AA7">
        <w:rPr>
          <w:rFonts w:ascii="Times New Roman" w:hAnsi="Times New Roman"/>
          <w:sz w:val="20"/>
          <w:szCs w:val="20"/>
        </w:rPr>
        <w:t>К.</w:t>
      </w:r>
      <w:r w:rsidRPr="00954069">
        <w:rPr>
          <w:rFonts w:ascii="Times New Roman" w:hAnsi="Times New Roman"/>
          <w:sz w:val="20"/>
          <w:szCs w:val="20"/>
        </w:rPr>
        <w:t xml:space="preserve"> о возмещение убытков, причиненных незаконным привлечением к административным ответственности – отказать.</w:t>
      </w:r>
    </w:p>
    <w:p w:rsidR="000C5825" w:rsidRPr="00954069" w:rsidP="000C582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54069">
        <w:rPr>
          <w:rFonts w:ascii="Times New Roman" w:hAnsi="Times New Roman"/>
          <w:sz w:val="20"/>
          <w:szCs w:val="20"/>
        </w:rPr>
        <w:t>Заявление об отмене заочного решения может быть подано ответчиком мировому судье судебный участок № 11 Киевского судебного района города Симферополя  в течение семи дней со дня вручения ему копии этого решения.</w:t>
      </w:r>
    </w:p>
    <w:p w:rsidR="000C5825" w:rsidRPr="00954069" w:rsidP="000C582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54069">
        <w:rPr>
          <w:rFonts w:ascii="Times New Roman" w:hAnsi="Times New Roman"/>
          <w:sz w:val="20"/>
          <w:szCs w:val="20"/>
        </w:rP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11 Киевского судебного района города Симферополя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C5825" w:rsidRPr="00954069" w:rsidP="000C582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54069">
        <w:rPr>
          <w:rFonts w:ascii="Times New Roman" w:hAnsi="Times New Roman"/>
          <w:sz w:val="20"/>
          <w:szCs w:val="20"/>
        </w:rP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115B" w:rsidRPr="00954069" w:rsidP="007C4C96">
      <w:pPr>
        <w:tabs>
          <w:tab w:val="left" w:pos="564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D109B2" w:rsidRPr="00954069" w:rsidP="00D10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54069">
        <w:rPr>
          <w:rFonts w:ascii="Times New Roman" w:hAnsi="Times New Roman"/>
          <w:color w:val="000000" w:themeColor="text1"/>
          <w:sz w:val="20"/>
          <w:szCs w:val="20"/>
        </w:rPr>
        <w:t xml:space="preserve">Исполняющий обязанности мирового судьи </w:t>
      </w:r>
    </w:p>
    <w:p w:rsidR="00D109B2" w:rsidRPr="00954069" w:rsidP="00D10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54069">
        <w:rPr>
          <w:rFonts w:ascii="Times New Roman" w:hAnsi="Times New Roman"/>
          <w:color w:val="000000" w:themeColor="text1"/>
          <w:sz w:val="20"/>
          <w:szCs w:val="20"/>
        </w:rPr>
        <w:t xml:space="preserve">судебного участка № 11 </w:t>
      </w:r>
    </w:p>
    <w:p w:rsidR="00D109B2" w:rsidRPr="00954069" w:rsidP="00D10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54069">
        <w:rPr>
          <w:rFonts w:ascii="Times New Roman" w:hAnsi="Times New Roman"/>
          <w:color w:val="000000" w:themeColor="text1"/>
          <w:sz w:val="20"/>
          <w:szCs w:val="20"/>
        </w:rPr>
        <w:t xml:space="preserve">Киевского района города Симферополь- </w:t>
      </w:r>
    </w:p>
    <w:p w:rsidR="00D109B2" w:rsidRPr="00954069" w:rsidP="00D10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54069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судебного участка № 13 </w:t>
      </w:r>
    </w:p>
    <w:p w:rsidR="00697E66" w:rsidRPr="00954069" w:rsidP="000C5825">
      <w:pPr>
        <w:spacing w:after="0" w:line="240" w:lineRule="auto"/>
        <w:jc w:val="both"/>
        <w:rPr>
          <w:sz w:val="20"/>
          <w:szCs w:val="20"/>
        </w:rPr>
      </w:pPr>
      <w:r w:rsidRPr="00954069">
        <w:rPr>
          <w:rFonts w:ascii="Times New Roman" w:hAnsi="Times New Roman"/>
          <w:color w:val="000000" w:themeColor="text1"/>
          <w:sz w:val="20"/>
          <w:szCs w:val="20"/>
        </w:rPr>
        <w:t xml:space="preserve">Киевского судебного района города Симферополь                     </w:t>
      </w:r>
      <w:r w:rsidRPr="0095406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54069">
        <w:rPr>
          <w:rFonts w:ascii="Times New Roman" w:hAnsi="Times New Roman"/>
          <w:color w:val="000000" w:themeColor="text1"/>
          <w:sz w:val="20"/>
          <w:szCs w:val="20"/>
        </w:rPr>
        <w:tab/>
        <w:t>Е.Ю. Клёпова</w:t>
      </w:r>
      <w:r w:rsidRPr="00954069" w:rsidR="007C4C96">
        <w:rPr>
          <w:sz w:val="20"/>
          <w:szCs w:val="20"/>
        </w:rPr>
        <w:t xml:space="preserve">                  </w:t>
      </w:r>
    </w:p>
    <w:sectPr w:rsidSect="00E7194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71"/>
    <w:rsid w:val="00033277"/>
    <w:rsid w:val="00047806"/>
    <w:rsid w:val="0006140D"/>
    <w:rsid w:val="00061486"/>
    <w:rsid w:val="00063A14"/>
    <w:rsid w:val="00063A71"/>
    <w:rsid w:val="0009729C"/>
    <w:rsid w:val="000A43D2"/>
    <w:rsid w:val="000B23C9"/>
    <w:rsid w:val="000C19FE"/>
    <w:rsid w:val="000C5825"/>
    <w:rsid w:val="00111F09"/>
    <w:rsid w:val="00112656"/>
    <w:rsid w:val="00120E28"/>
    <w:rsid w:val="001909CE"/>
    <w:rsid w:val="001A4A5D"/>
    <w:rsid w:val="001A5E43"/>
    <w:rsid w:val="001B2066"/>
    <w:rsid w:val="001F1C71"/>
    <w:rsid w:val="001F7C36"/>
    <w:rsid w:val="00234FC9"/>
    <w:rsid w:val="00257F51"/>
    <w:rsid w:val="00276C99"/>
    <w:rsid w:val="00283229"/>
    <w:rsid w:val="00292FF7"/>
    <w:rsid w:val="002A175B"/>
    <w:rsid w:val="002A637E"/>
    <w:rsid w:val="002A7737"/>
    <w:rsid w:val="002C3506"/>
    <w:rsid w:val="00384FDA"/>
    <w:rsid w:val="003B2028"/>
    <w:rsid w:val="003D6167"/>
    <w:rsid w:val="004241E0"/>
    <w:rsid w:val="0042786D"/>
    <w:rsid w:val="0045289A"/>
    <w:rsid w:val="0045349F"/>
    <w:rsid w:val="004911B4"/>
    <w:rsid w:val="004A180A"/>
    <w:rsid w:val="004B0284"/>
    <w:rsid w:val="004C03A8"/>
    <w:rsid w:val="004C141A"/>
    <w:rsid w:val="004C3003"/>
    <w:rsid w:val="004C3527"/>
    <w:rsid w:val="004D2F2D"/>
    <w:rsid w:val="004E574F"/>
    <w:rsid w:val="004F130B"/>
    <w:rsid w:val="0053209D"/>
    <w:rsid w:val="00555980"/>
    <w:rsid w:val="00563DFE"/>
    <w:rsid w:val="00567145"/>
    <w:rsid w:val="005C0B2B"/>
    <w:rsid w:val="005C2838"/>
    <w:rsid w:val="005C553A"/>
    <w:rsid w:val="005E75AC"/>
    <w:rsid w:val="00632157"/>
    <w:rsid w:val="00657F3D"/>
    <w:rsid w:val="00697E66"/>
    <w:rsid w:val="006B58EA"/>
    <w:rsid w:val="006B7057"/>
    <w:rsid w:val="006E6A26"/>
    <w:rsid w:val="00714302"/>
    <w:rsid w:val="00750C7E"/>
    <w:rsid w:val="00787398"/>
    <w:rsid w:val="007C4C96"/>
    <w:rsid w:val="007C5763"/>
    <w:rsid w:val="007E6063"/>
    <w:rsid w:val="0081046F"/>
    <w:rsid w:val="00836B96"/>
    <w:rsid w:val="008D760B"/>
    <w:rsid w:val="00925C0F"/>
    <w:rsid w:val="00931CE1"/>
    <w:rsid w:val="00954069"/>
    <w:rsid w:val="00966C44"/>
    <w:rsid w:val="00984601"/>
    <w:rsid w:val="009940E2"/>
    <w:rsid w:val="009977B1"/>
    <w:rsid w:val="009A7AA7"/>
    <w:rsid w:val="00A01FBE"/>
    <w:rsid w:val="00A550FF"/>
    <w:rsid w:val="00AD092D"/>
    <w:rsid w:val="00AD2053"/>
    <w:rsid w:val="00AE3BB0"/>
    <w:rsid w:val="00B4124E"/>
    <w:rsid w:val="00B42624"/>
    <w:rsid w:val="00B5275D"/>
    <w:rsid w:val="00BA23E5"/>
    <w:rsid w:val="00BC01CD"/>
    <w:rsid w:val="00BC1457"/>
    <w:rsid w:val="00C032B6"/>
    <w:rsid w:val="00C1454D"/>
    <w:rsid w:val="00C40BE8"/>
    <w:rsid w:val="00C4518D"/>
    <w:rsid w:val="00C7530D"/>
    <w:rsid w:val="00C76710"/>
    <w:rsid w:val="00C85E38"/>
    <w:rsid w:val="00D109B2"/>
    <w:rsid w:val="00D13117"/>
    <w:rsid w:val="00D21512"/>
    <w:rsid w:val="00D34EB2"/>
    <w:rsid w:val="00D53115"/>
    <w:rsid w:val="00D56912"/>
    <w:rsid w:val="00D67081"/>
    <w:rsid w:val="00D81305"/>
    <w:rsid w:val="00DD10DF"/>
    <w:rsid w:val="00DE1AD4"/>
    <w:rsid w:val="00DF3619"/>
    <w:rsid w:val="00DF4DE2"/>
    <w:rsid w:val="00E4706F"/>
    <w:rsid w:val="00E55878"/>
    <w:rsid w:val="00E6290B"/>
    <w:rsid w:val="00E71949"/>
    <w:rsid w:val="00EB1EA7"/>
    <w:rsid w:val="00EF4264"/>
    <w:rsid w:val="00F0159A"/>
    <w:rsid w:val="00F264FF"/>
    <w:rsid w:val="00F36D46"/>
    <w:rsid w:val="00F76296"/>
    <w:rsid w:val="00F9115B"/>
    <w:rsid w:val="00FA391D"/>
    <w:rsid w:val="00FD68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71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063A7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063A7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063A7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63A7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63A71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E7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1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