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F78E7" w:rsidRPr="00E835E2" w:rsidP="00EF78E7">
      <w:pPr>
        <w:pStyle w:val="Heading1"/>
        <w:jc w:val="right"/>
        <w:rPr>
          <w:i w:val="0"/>
          <w:color w:val="auto"/>
          <w:sz w:val="16"/>
          <w:szCs w:val="16"/>
          <w:u w:val="none"/>
        </w:rPr>
      </w:pPr>
      <w:r w:rsidRPr="00E835E2">
        <w:rPr>
          <w:i w:val="0"/>
          <w:color w:val="auto"/>
          <w:sz w:val="16"/>
          <w:szCs w:val="16"/>
          <w:u w:val="none"/>
        </w:rPr>
        <w:t>Дело №2-12-788/2019</w:t>
      </w:r>
    </w:p>
    <w:p w:rsidR="00EF78E7" w:rsidRPr="00E835E2" w:rsidP="00EF78E7">
      <w:pPr>
        <w:jc w:val="right"/>
        <w:rPr>
          <w:b/>
          <w:sz w:val="16"/>
          <w:szCs w:val="16"/>
        </w:rPr>
      </w:pPr>
      <w:r w:rsidRPr="00E835E2">
        <w:rPr>
          <w:b/>
          <w:sz w:val="16"/>
          <w:szCs w:val="16"/>
        </w:rPr>
        <w:t>02-0788/12/2019</w:t>
      </w:r>
    </w:p>
    <w:p w:rsidR="00EF78E7" w:rsidRPr="00E835E2" w:rsidP="00EF78E7">
      <w:pPr>
        <w:jc w:val="center"/>
        <w:rPr>
          <w:b/>
          <w:bCs/>
          <w:iCs/>
          <w:sz w:val="16"/>
          <w:szCs w:val="16"/>
        </w:rPr>
      </w:pPr>
      <w:r w:rsidRPr="00E835E2">
        <w:rPr>
          <w:b/>
          <w:bCs/>
          <w:iCs/>
          <w:sz w:val="16"/>
          <w:szCs w:val="16"/>
        </w:rPr>
        <w:t>ЗАОЧНОЕ РЕШЕНИЕ</w:t>
      </w:r>
    </w:p>
    <w:p w:rsidR="00EF78E7" w:rsidRPr="00E835E2" w:rsidP="00EF78E7">
      <w:pPr>
        <w:jc w:val="center"/>
        <w:rPr>
          <w:b/>
          <w:bCs/>
          <w:iCs/>
          <w:sz w:val="16"/>
          <w:szCs w:val="16"/>
        </w:rPr>
      </w:pPr>
      <w:r w:rsidRPr="00E835E2">
        <w:rPr>
          <w:b/>
          <w:bCs/>
          <w:iCs/>
          <w:sz w:val="16"/>
          <w:szCs w:val="16"/>
        </w:rPr>
        <w:t>именем Российской Федерации</w:t>
      </w:r>
    </w:p>
    <w:p w:rsidR="00EF78E7" w:rsidRPr="00E835E2" w:rsidP="00EF78E7">
      <w:pPr>
        <w:autoSpaceDE w:val="0"/>
        <w:autoSpaceDN w:val="0"/>
        <w:jc w:val="center"/>
        <w:rPr>
          <w:sz w:val="16"/>
          <w:szCs w:val="16"/>
        </w:rPr>
      </w:pPr>
    </w:p>
    <w:p w:rsidR="00EF78E7" w:rsidRPr="00E835E2" w:rsidP="00EF78E7">
      <w:pPr>
        <w:autoSpaceDE w:val="0"/>
        <w:autoSpaceDN w:val="0"/>
        <w:jc w:val="center"/>
        <w:rPr>
          <w:sz w:val="16"/>
          <w:szCs w:val="16"/>
        </w:rPr>
      </w:pPr>
      <w:r w:rsidRPr="00E835E2">
        <w:rPr>
          <w:sz w:val="16"/>
          <w:szCs w:val="16"/>
        </w:rPr>
        <w:t>15 октября 2019 года</w:t>
      </w:r>
      <w:r w:rsidRPr="00E835E2">
        <w:rPr>
          <w:sz w:val="16"/>
          <w:szCs w:val="16"/>
        </w:rPr>
        <w:tab/>
      </w:r>
      <w:r w:rsidRPr="00E835E2">
        <w:rPr>
          <w:sz w:val="16"/>
          <w:szCs w:val="16"/>
        </w:rPr>
        <w:tab/>
      </w:r>
      <w:r w:rsidRPr="00E835E2">
        <w:rPr>
          <w:sz w:val="16"/>
          <w:szCs w:val="16"/>
        </w:rPr>
        <w:tab/>
      </w:r>
      <w:r w:rsidRPr="00E835E2">
        <w:rPr>
          <w:sz w:val="16"/>
          <w:szCs w:val="16"/>
        </w:rPr>
        <w:tab/>
      </w:r>
      <w:r w:rsidRPr="00E835E2">
        <w:rPr>
          <w:sz w:val="16"/>
          <w:szCs w:val="16"/>
        </w:rPr>
        <w:tab/>
      </w:r>
      <w:r w:rsidRPr="00E835E2">
        <w:rPr>
          <w:sz w:val="16"/>
          <w:szCs w:val="16"/>
        </w:rPr>
        <w:tab/>
        <w:t xml:space="preserve">   город Симферополь</w:t>
      </w:r>
    </w:p>
    <w:p w:rsidR="00EF78E7" w:rsidRPr="00E835E2" w:rsidP="00EF78E7">
      <w:pPr>
        <w:autoSpaceDE w:val="0"/>
        <w:autoSpaceDN w:val="0"/>
        <w:jc w:val="center"/>
        <w:rPr>
          <w:sz w:val="16"/>
          <w:szCs w:val="16"/>
        </w:rPr>
      </w:pPr>
    </w:p>
    <w:p w:rsidR="00EF78E7" w:rsidRPr="00E835E2" w:rsidP="00EF78E7">
      <w:pPr>
        <w:shd w:val="clear" w:color="auto" w:fill="FFFFFF"/>
        <w:ind w:firstLine="708"/>
        <w:jc w:val="both"/>
        <w:textAlignment w:val="baseline"/>
        <w:rPr>
          <w:sz w:val="16"/>
          <w:szCs w:val="16"/>
        </w:rPr>
      </w:pPr>
      <w:r w:rsidRPr="00E835E2">
        <w:rPr>
          <w:sz w:val="16"/>
          <w:szCs w:val="16"/>
        </w:rPr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E835E2">
        <w:rPr>
          <w:sz w:val="16"/>
          <w:szCs w:val="16"/>
        </w:rPr>
        <w:t>Малухин</w:t>
      </w:r>
      <w:r w:rsidRPr="00E835E2">
        <w:rPr>
          <w:sz w:val="16"/>
          <w:szCs w:val="16"/>
        </w:rPr>
        <w:t xml:space="preserve"> В.В.,  при секретаре судебного заседания Гупало Е.А.,</w:t>
      </w:r>
    </w:p>
    <w:p w:rsidR="00EF78E7" w:rsidRPr="00E835E2" w:rsidP="00EF78E7">
      <w:pPr>
        <w:shd w:val="clear" w:color="auto" w:fill="FFFFFF"/>
        <w:ind w:firstLine="708"/>
        <w:jc w:val="both"/>
        <w:textAlignment w:val="baseline"/>
        <w:rPr>
          <w:sz w:val="16"/>
          <w:szCs w:val="16"/>
        </w:rPr>
      </w:pPr>
      <w:r w:rsidRPr="00E835E2">
        <w:rPr>
          <w:sz w:val="16"/>
          <w:szCs w:val="16"/>
        </w:rPr>
        <w:t xml:space="preserve">рассмотрев в открытом судебном заседании гражданское дело по исковому заявлению ПАО СК «РОСГОССТРАХ» к </w:t>
      </w:r>
      <w:r w:rsidRPr="00E835E2">
        <w:rPr>
          <w:sz w:val="16"/>
          <w:szCs w:val="16"/>
        </w:rPr>
        <w:t>Исмаилову</w:t>
      </w:r>
      <w:r w:rsidRPr="00E835E2">
        <w:rPr>
          <w:sz w:val="16"/>
          <w:szCs w:val="16"/>
        </w:rPr>
        <w:t xml:space="preserve"> Руслану </w:t>
      </w:r>
      <w:r w:rsidRPr="00E835E2">
        <w:rPr>
          <w:sz w:val="16"/>
          <w:szCs w:val="16"/>
        </w:rPr>
        <w:t>Таировичу</w:t>
      </w:r>
      <w:r w:rsidRPr="00E835E2">
        <w:rPr>
          <w:sz w:val="16"/>
          <w:szCs w:val="16"/>
        </w:rPr>
        <w:t xml:space="preserve">, 3-х лицах </w:t>
      </w:r>
      <w:r w:rsidRPr="00E835E2" w:rsidR="00E835E2">
        <w:rPr>
          <w:sz w:val="16"/>
          <w:szCs w:val="16"/>
        </w:rPr>
        <w:t>ФИО</w:t>
      </w:r>
      <w:r w:rsidRPr="00E835E2">
        <w:rPr>
          <w:sz w:val="16"/>
          <w:szCs w:val="16"/>
        </w:rPr>
        <w:t xml:space="preserve">, </w:t>
      </w:r>
      <w:r w:rsidRPr="00E835E2" w:rsidR="00E835E2">
        <w:rPr>
          <w:sz w:val="16"/>
          <w:szCs w:val="16"/>
        </w:rPr>
        <w:t>ФИО</w:t>
      </w:r>
      <w:r w:rsidRPr="00E835E2">
        <w:rPr>
          <w:sz w:val="16"/>
          <w:szCs w:val="16"/>
        </w:rPr>
        <w:t xml:space="preserve">, о взыскании в порядке регресса,- </w:t>
      </w:r>
    </w:p>
    <w:p w:rsidR="001C0FB7" w:rsidRPr="00E835E2" w:rsidP="001C0FB7">
      <w:pPr>
        <w:pStyle w:val="NoSpacing"/>
        <w:jc w:val="both"/>
        <w:rPr>
          <w:b/>
          <w:sz w:val="16"/>
          <w:szCs w:val="16"/>
        </w:rPr>
      </w:pPr>
    </w:p>
    <w:p w:rsidR="001C0FB7" w:rsidRPr="00E835E2" w:rsidP="001C0FB7">
      <w:pPr>
        <w:pStyle w:val="NoSpacing"/>
        <w:jc w:val="center"/>
        <w:rPr>
          <w:b/>
          <w:sz w:val="16"/>
          <w:szCs w:val="16"/>
        </w:rPr>
      </w:pPr>
      <w:r w:rsidRPr="00E835E2">
        <w:rPr>
          <w:b/>
          <w:sz w:val="16"/>
          <w:szCs w:val="16"/>
        </w:rPr>
        <w:t>УСТАНОВИЛ:</w:t>
      </w:r>
    </w:p>
    <w:p w:rsidR="001C0FB7" w:rsidRPr="00E835E2" w:rsidP="001C0FB7">
      <w:pPr>
        <w:pStyle w:val="NoSpacing"/>
        <w:jc w:val="both"/>
        <w:rPr>
          <w:b/>
          <w:sz w:val="16"/>
          <w:szCs w:val="16"/>
        </w:rPr>
      </w:pPr>
    </w:p>
    <w:p w:rsidR="00DF57EE" w:rsidRPr="00E835E2" w:rsidP="00406BAE">
      <w:pPr>
        <w:pStyle w:val="NoSpacing"/>
        <w:ind w:firstLine="709"/>
        <w:jc w:val="both"/>
        <w:rPr>
          <w:sz w:val="16"/>
          <w:szCs w:val="16"/>
        </w:rPr>
      </w:pPr>
      <w:r w:rsidRPr="00E835E2">
        <w:rPr>
          <w:sz w:val="16"/>
          <w:szCs w:val="16"/>
        </w:rPr>
        <w:t xml:space="preserve">ПАО СК «Росгосстрах»  обратилось в суд к </w:t>
      </w:r>
      <w:r w:rsidRPr="00E835E2">
        <w:rPr>
          <w:sz w:val="16"/>
          <w:szCs w:val="16"/>
        </w:rPr>
        <w:t>Исмаилову</w:t>
      </w:r>
      <w:r w:rsidRPr="00E835E2">
        <w:rPr>
          <w:sz w:val="16"/>
          <w:szCs w:val="16"/>
        </w:rPr>
        <w:t xml:space="preserve"> Руслану </w:t>
      </w:r>
      <w:r w:rsidRPr="00E835E2">
        <w:rPr>
          <w:sz w:val="16"/>
          <w:szCs w:val="16"/>
        </w:rPr>
        <w:t>Таировичу</w:t>
      </w:r>
      <w:r w:rsidRPr="00E835E2">
        <w:rPr>
          <w:sz w:val="16"/>
          <w:szCs w:val="16"/>
        </w:rPr>
        <w:t xml:space="preserve"> </w:t>
      </w:r>
      <w:r w:rsidRPr="00E835E2">
        <w:rPr>
          <w:sz w:val="16"/>
          <w:szCs w:val="16"/>
        </w:rPr>
        <w:t xml:space="preserve">с иском  о возмещении ущерба в порядке регресса. Требования мотивированы тем, что </w:t>
      </w:r>
      <w:r w:rsidRPr="00E835E2">
        <w:rPr>
          <w:sz w:val="16"/>
          <w:szCs w:val="16"/>
        </w:rPr>
        <w:t>11.06.2016</w:t>
      </w:r>
      <w:r w:rsidRPr="00E835E2">
        <w:rPr>
          <w:sz w:val="16"/>
          <w:szCs w:val="16"/>
        </w:rPr>
        <w:t xml:space="preserve"> г. </w:t>
      </w:r>
      <w:r w:rsidRPr="00E835E2">
        <w:rPr>
          <w:sz w:val="16"/>
          <w:szCs w:val="16"/>
          <w:lang w:eastAsia="ru-RU" w:bidi="ru-RU"/>
        </w:rPr>
        <w:t xml:space="preserve">произошло дорожно-транспортное происшествие (ДТП) с участием автомобиля </w:t>
      </w:r>
      <w:r w:rsidRPr="00E835E2" w:rsidR="00E835E2">
        <w:rPr>
          <w:sz w:val="16"/>
          <w:szCs w:val="16"/>
          <w:lang w:bidi="en-US"/>
        </w:rPr>
        <w:t>ДАННЫЕ1</w:t>
      </w:r>
      <w:r w:rsidRPr="00E835E2" w:rsidR="00CD7EA9">
        <w:rPr>
          <w:sz w:val="16"/>
          <w:szCs w:val="16"/>
          <w:lang w:eastAsia="ru-RU" w:bidi="ru-RU"/>
        </w:rPr>
        <w:t xml:space="preserve">, </w:t>
      </w:r>
      <w:r w:rsidRPr="00E835E2">
        <w:rPr>
          <w:sz w:val="16"/>
          <w:szCs w:val="16"/>
          <w:lang w:eastAsia="ru-RU" w:bidi="ru-RU"/>
        </w:rPr>
        <w:t xml:space="preserve"> находившегося под управлением Ответчика, и автомобиля </w:t>
      </w:r>
      <w:r w:rsidRPr="00E835E2" w:rsidR="00E835E2">
        <w:rPr>
          <w:sz w:val="16"/>
          <w:szCs w:val="16"/>
          <w:lang w:bidi="en-US"/>
        </w:rPr>
        <w:t>ДАННЫЕ2</w:t>
      </w:r>
      <w:r w:rsidRPr="00E835E2">
        <w:rPr>
          <w:sz w:val="16"/>
          <w:szCs w:val="16"/>
          <w:lang w:eastAsia="ru-RU" w:bidi="ru-RU"/>
        </w:rPr>
        <w:t>.</w:t>
      </w:r>
    </w:p>
    <w:p w:rsidR="00DF57EE" w:rsidRPr="00E835E2" w:rsidP="00DF57EE">
      <w:pPr>
        <w:pStyle w:val="20"/>
        <w:shd w:val="clear" w:color="auto" w:fill="auto"/>
        <w:ind w:firstLine="760"/>
        <w:jc w:val="both"/>
        <w:rPr>
          <w:sz w:val="16"/>
          <w:szCs w:val="16"/>
        </w:rPr>
      </w:pPr>
      <w:r w:rsidRPr="00E835E2">
        <w:rPr>
          <w:color w:val="000000"/>
          <w:sz w:val="16"/>
          <w:szCs w:val="16"/>
          <w:lang w:eastAsia="ru-RU" w:bidi="ru-RU"/>
        </w:rPr>
        <w:t>В виду того, что на момент ДТП, в соответствии с Федеральным законом от 25.04.02 г. Л740-ФЗ "Об обязательном страховании гражданской ответственности владельцев транспортных средств", гражданская ответственность О</w:t>
      </w:r>
      <w:r w:rsidRPr="00E835E2" w:rsidR="002C6299">
        <w:rPr>
          <w:color w:val="000000"/>
          <w:sz w:val="16"/>
          <w:szCs w:val="16"/>
          <w:lang w:eastAsia="ru-RU" w:bidi="ru-RU"/>
        </w:rPr>
        <w:t>тветчика была застрахована в ПА</w:t>
      </w:r>
      <w:r w:rsidRPr="00E835E2">
        <w:rPr>
          <w:color w:val="000000"/>
          <w:sz w:val="16"/>
          <w:szCs w:val="16"/>
          <w:lang w:eastAsia="ru-RU" w:bidi="ru-RU"/>
        </w:rPr>
        <w:t xml:space="preserve">О СК «Росгосстрах» (договор </w:t>
      </w:r>
      <w:r w:rsidRPr="00E835E2" w:rsidR="00E835E2">
        <w:rPr>
          <w:color w:val="000000"/>
          <w:sz w:val="16"/>
          <w:szCs w:val="16"/>
          <w:lang w:eastAsia="ru-RU" w:bidi="ru-RU"/>
        </w:rPr>
        <w:t>ДАННЫЕ3</w:t>
      </w:r>
      <w:r w:rsidRPr="00E835E2">
        <w:rPr>
          <w:color w:val="000000"/>
          <w:sz w:val="16"/>
          <w:szCs w:val="16"/>
          <w:lang w:eastAsia="ru-RU" w:bidi="ru-RU"/>
        </w:rPr>
        <w:t xml:space="preserve">), Истцом было выплачено страховое возмещение в размере 50 000,00 </w:t>
      </w:r>
      <w:r w:rsidRPr="00E835E2">
        <w:rPr>
          <w:color w:val="000000"/>
          <w:sz w:val="16"/>
          <w:szCs w:val="16"/>
          <w:lang w:val="en-US" w:bidi="en-US"/>
        </w:rPr>
        <w:t>RUB</w:t>
      </w:r>
      <w:r w:rsidRPr="00E835E2">
        <w:rPr>
          <w:color w:val="000000"/>
          <w:sz w:val="16"/>
          <w:szCs w:val="16"/>
          <w:lang w:bidi="en-US"/>
        </w:rPr>
        <w:t>.</w:t>
      </w:r>
    </w:p>
    <w:p w:rsidR="00DF57EE" w:rsidRPr="00E835E2" w:rsidP="00406BAE">
      <w:pPr>
        <w:pStyle w:val="20"/>
        <w:shd w:val="clear" w:color="auto" w:fill="auto"/>
        <w:ind w:firstLine="760"/>
        <w:jc w:val="both"/>
        <w:rPr>
          <w:sz w:val="16"/>
          <w:szCs w:val="16"/>
        </w:rPr>
      </w:pPr>
      <w:r w:rsidRPr="00E835E2">
        <w:rPr>
          <w:color w:val="000000"/>
          <w:sz w:val="16"/>
          <w:szCs w:val="16"/>
          <w:lang w:eastAsia="ru-RU" w:bidi="ru-RU"/>
        </w:rPr>
        <w:t xml:space="preserve">Факт страхования гражданской ответственности Ответчика по договору </w:t>
      </w:r>
      <w:r w:rsidRPr="00E835E2" w:rsidR="00E835E2">
        <w:rPr>
          <w:color w:val="000000"/>
          <w:sz w:val="16"/>
          <w:szCs w:val="16"/>
          <w:lang w:eastAsia="ru-RU" w:bidi="ru-RU"/>
        </w:rPr>
        <w:t>ДАННЫЕ3</w:t>
      </w:r>
      <w:r w:rsidRPr="00E835E2">
        <w:rPr>
          <w:color w:val="000000"/>
          <w:sz w:val="16"/>
          <w:szCs w:val="16"/>
          <w:lang w:eastAsia="ru-RU" w:bidi="ru-RU"/>
        </w:rPr>
        <w:t xml:space="preserve"> подтверждается документами, составленными по факту ДТП, в которых указан номер договора страхования, предъявленного Ответчиком в качестве подтверждения исполнения обязанности по страхованию ОСАГО.</w:t>
      </w:r>
    </w:p>
    <w:p w:rsidR="001C0FB7" w:rsidRPr="00E835E2" w:rsidP="001C0FB7">
      <w:pPr>
        <w:pStyle w:val="NoSpacing"/>
        <w:ind w:firstLine="709"/>
        <w:jc w:val="both"/>
        <w:rPr>
          <w:sz w:val="16"/>
          <w:szCs w:val="16"/>
        </w:rPr>
      </w:pPr>
      <w:r w:rsidRPr="00E835E2">
        <w:rPr>
          <w:sz w:val="16"/>
          <w:szCs w:val="16"/>
        </w:rPr>
        <w:t>Указанное ДТП произошло в результате нарушения Правил дорожного движения РФ ответчиком. Таким образом, между противоправными виновными действиями Ответчика и наступившими последствиями в виде повреждения чужого имущества имеется прямая причинно-следственная связь.</w:t>
      </w:r>
    </w:p>
    <w:p w:rsidR="001C0FB7" w:rsidRPr="00E835E2" w:rsidP="001C0FB7">
      <w:pPr>
        <w:pStyle w:val="NoSpacing"/>
        <w:ind w:firstLine="708"/>
        <w:jc w:val="both"/>
        <w:rPr>
          <w:sz w:val="16"/>
          <w:szCs w:val="16"/>
        </w:rPr>
      </w:pPr>
      <w:r w:rsidRPr="00E835E2">
        <w:rPr>
          <w:sz w:val="16"/>
          <w:szCs w:val="16"/>
        </w:rPr>
        <w:t xml:space="preserve">На основании </w:t>
      </w:r>
      <w:r w:rsidRPr="00E835E2">
        <w:rPr>
          <w:rStyle w:val="5TimesNewRoman"/>
          <w:sz w:val="16"/>
          <w:szCs w:val="16"/>
        </w:rPr>
        <w:t>изложенного и руководствуясь</w:t>
      </w:r>
      <w:r w:rsidRPr="00E835E2">
        <w:rPr>
          <w:sz w:val="16"/>
          <w:szCs w:val="16"/>
        </w:rPr>
        <w:t xml:space="preserve"> законом «Об обязательном страховании гражданской ответственности  владельцев транспортных средств», истец просит взыскать с ответчика 50 000 рублей в счет возмещения вреда причиненного в результате повреждения застрахованного имущества</w:t>
      </w:r>
      <w:r w:rsidRPr="00E835E2" w:rsidR="00C34B1A">
        <w:rPr>
          <w:sz w:val="16"/>
          <w:szCs w:val="16"/>
        </w:rPr>
        <w:t xml:space="preserve"> в порядке регресса</w:t>
      </w:r>
      <w:r w:rsidRPr="00E835E2">
        <w:rPr>
          <w:sz w:val="16"/>
          <w:szCs w:val="16"/>
        </w:rPr>
        <w:t>, а так же расходы по оплате государственной пошлины в размере 1 700 рублей.</w:t>
      </w:r>
    </w:p>
    <w:p w:rsidR="001C0FB7" w:rsidRPr="00E835E2" w:rsidP="001C0FB7">
      <w:pPr>
        <w:pStyle w:val="NoSpacing"/>
        <w:ind w:firstLine="709"/>
        <w:jc w:val="both"/>
        <w:rPr>
          <w:sz w:val="16"/>
          <w:szCs w:val="16"/>
        </w:rPr>
      </w:pPr>
      <w:r w:rsidRPr="00E835E2">
        <w:rPr>
          <w:sz w:val="16"/>
          <w:szCs w:val="16"/>
        </w:rPr>
        <w:t>Представитель истца в судебном заседании не явился, предоставил ходатайство о рассмотрении в его отсутствие, на удовлетворение исковых требований настаивал.</w:t>
      </w:r>
    </w:p>
    <w:p w:rsidR="00DF57EE" w:rsidRPr="00E835E2" w:rsidP="00DF57EE">
      <w:pPr>
        <w:pStyle w:val="NoSpacing"/>
        <w:tabs>
          <w:tab w:val="left" w:pos="709"/>
          <w:tab w:val="left" w:pos="1134"/>
        </w:tabs>
        <w:ind w:firstLine="540"/>
        <w:jc w:val="both"/>
        <w:rPr>
          <w:sz w:val="16"/>
          <w:szCs w:val="16"/>
        </w:rPr>
      </w:pPr>
      <w:r w:rsidRPr="00E835E2">
        <w:rPr>
          <w:sz w:val="16"/>
          <w:szCs w:val="16"/>
        </w:rPr>
        <w:t>Ответчик в судебное заседание не явился, о дате и времени судебного заседания извещен надлежащим образом, причину не явки суду не сообщил.</w:t>
      </w:r>
    </w:p>
    <w:p w:rsidR="00DF57EE" w:rsidRPr="00E835E2" w:rsidP="00DF57EE">
      <w:pPr>
        <w:pStyle w:val="NoSpacing"/>
        <w:tabs>
          <w:tab w:val="left" w:pos="709"/>
          <w:tab w:val="left" w:pos="1134"/>
          <w:tab w:val="left" w:pos="9639"/>
        </w:tabs>
        <w:ind w:right="43" w:firstLine="540"/>
        <w:jc w:val="both"/>
        <w:rPr>
          <w:sz w:val="16"/>
          <w:szCs w:val="16"/>
        </w:rPr>
      </w:pPr>
      <w:r w:rsidRPr="00E835E2">
        <w:rPr>
          <w:sz w:val="16"/>
          <w:szCs w:val="16"/>
        </w:rPr>
        <w:t xml:space="preserve">По правилам ст.113 ГПК РФ, судом была направлена судебная повестка по месту жительства, как указано в исковом заявлении: Республика Крым, г.Симферополь, ул.Тынч,д.20. </w:t>
      </w:r>
    </w:p>
    <w:p w:rsidR="00DF57EE" w:rsidRPr="00E835E2" w:rsidP="00DF57EE">
      <w:pPr>
        <w:pStyle w:val="NoSpacing"/>
        <w:tabs>
          <w:tab w:val="left" w:pos="709"/>
          <w:tab w:val="left" w:pos="1134"/>
          <w:tab w:val="left" w:pos="9639"/>
        </w:tabs>
        <w:ind w:right="43" w:firstLine="540"/>
        <w:jc w:val="both"/>
        <w:rPr>
          <w:sz w:val="16"/>
          <w:szCs w:val="16"/>
        </w:rPr>
      </w:pPr>
      <w:r w:rsidRPr="00E835E2">
        <w:rPr>
          <w:sz w:val="16"/>
          <w:szCs w:val="16"/>
        </w:rPr>
        <w:t xml:space="preserve">Согласно ответа Отдела адресно-справочной работы Управления по вопросам миграции МВД по Республике Крым о предоставлении информации о месте регистрации, Исмаилов Р.Т. по учетам отдела адресно-справочной работы Управления по вопросам миграции МВД по Республике Крым зарегистрирована по адресу: </w:t>
      </w:r>
      <w:r w:rsidRPr="00E835E2" w:rsidR="00E835E2">
        <w:rPr>
          <w:sz w:val="16"/>
          <w:szCs w:val="16"/>
        </w:rPr>
        <w:t>АДРЕС1</w:t>
      </w:r>
    </w:p>
    <w:p w:rsidR="00DF57EE" w:rsidRPr="00E835E2" w:rsidP="00406BAE">
      <w:pPr>
        <w:pStyle w:val="NoSpacing"/>
        <w:tabs>
          <w:tab w:val="left" w:pos="709"/>
          <w:tab w:val="left" w:pos="1134"/>
          <w:tab w:val="left" w:pos="9639"/>
        </w:tabs>
        <w:ind w:right="43" w:firstLine="540"/>
        <w:jc w:val="both"/>
        <w:rPr>
          <w:sz w:val="16"/>
          <w:szCs w:val="16"/>
        </w:rPr>
      </w:pPr>
      <w:r w:rsidRPr="00E835E2">
        <w:rPr>
          <w:sz w:val="16"/>
          <w:szCs w:val="16"/>
        </w:rPr>
        <w:tab/>
        <w:t xml:space="preserve">На основании статьи 233 ГПК РФ мировой судья счел возможным рассматривать гражданское дело в отсутствие надлежаще извещенного ответчика в порядке заочного производства. </w:t>
      </w:r>
    </w:p>
    <w:p w:rsidR="001C0FB7" w:rsidRPr="00E835E2" w:rsidP="001C0FB7">
      <w:pPr>
        <w:pStyle w:val="NoSpacing"/>
        <w:ind w:firstLine="709"/>
        <w:jc w:val="both"/>
        <w:rPr>
          <w:sz w:val="16"/>
          <w:szCs w:val="16"/>
        </w:rPr>
      </w:pPr>
      <w:r w:rsidRPr="00E835E2">
        <w:rPr>
          <w:sz w:val="16"/>
          <w:szCs w:val="16"/>
        </w:rPr>
        <w:t xml:space="preserve">Третье лицо </w:t>
      </w:r>
      <w:r w:rsidRPr="00E835E2" w:rsidR="00E835E2">
        <w:rPr>
          <w:sz w:val="16"/>
          <w:szCs w:val="16"/>
        </w:rPr>
        <w:t>ФИО</w:t>
      </w:r>
      <w:r w:rsidRPr="00E835E2" w:rsidR="00DF57EE">
        <w:rPr>
          <w:sz w:val="16"/>
          <w:szCs w:val="16"/>
        </w:rPr>
        <w:t xml:space="preserve"> в судебное заседание не явился</w:t>
      </w:r>
      <w:r w:rsidRPr="00E835E2">
        <w:rPr>
          <w:sz w:val="16"/>
          <w:szCs w:val="16"/>
        </w:rPr>
        <w:t xml:space="preserve">, о дате и </w:t>
      </w:r>
      <w:r w:rsidRPr="00E835E2" w:rsidR="00DF57EE">
        <w:rPr>
          <w:sz w:val="16"/>
          <w:szCs w:val="16"/>
        </w:rPr>
        <w:t>месте рассмотрения дела извещен</w:t>
      </w:r>
      <w:r w:rsidRPr="00E835E2">
        <w:rPr>
          <w:sz w:val="16"/>
          <w:szCs w:val="16"/>
        </w:rPr>
        <w:t xml:space="preserve">  надле</w:t>
      </w:r>
      <w:r w:rsidRPr="00E835E2" w:rsidR="00DF57EE">
        <w:rPr>
          <w:sz w:val="16"/>
          <w:szCs w:val="16"/>
        </w:rPr>
        <w:t>жаще, причины неявки не сообщил</w:t>
      </w:r>
      <w:r w:rsidRPr="00E835E2">
        <w:rPr>
          <w:sz w:val="16"/>
          <w:szCs w:val="16"/>
        </w:rPr>
        <w:t>, о рассмотрении</w:t>
      </w:r>
      <w:r w:rsidRPr="00E835E2" w:rsidR="00DF57EE">
        <w:rPr>
          <w:sz w:val="16"/>
          <w:szCs w:val="16"/>
        </w:rPr>
        <w:t xml:space="preserve"> дела в ее отсутствие не просил</w:t>
      </w:r>
      <w:r w:rsidRPr="00E835E2">
        <w:rPr>
          <w:sz w:val="16"/>
          <w:szCs w:val="16"/>
        </w:rPr>
        <w:t xml:space="preserve">. </w:t>
      </w:r>
    </w:p>
    <w:p w:rsidR="001C0FB7" w:rsidRPr="00E835E2" w:rsidP="001C0FB7">
      <w:pPr>
        <w:pStyle w:val="NoSpacing"/>
        <w:ind w:firstLine="709"/>
        <w:jc w:val="both"/>
        <w:rPr>
          <w:sz w:val="16"/>
          <w:szCs w:val="16"/>
        </w:rPr>
      </w:pPr>
      <w:r w:rsidRPr="00E835E2">
        <w:rPr>
          <w:sz w:val="16"/>
          <w:szCs w:val="16"/>
        </w:rPr>
        <w:t xml:space="preserve">Третье лицо </w:t>
      </w:r>
      <w:r w:rsidRPr="00E835E2" w:rsidR="00E835E2">
        <w:rPr>
          <w:sz w:val="16"/>
          <w:szCs w:val="16"/>
        </w:rPr>
        <w:t>ФИО</w:t>
      </w:r>
      <w:r w:rsidRPr="00E835E2" w:rsidR="00DF57EE">
        <w:rPr>
          <w:sz w:val="16"/>
          <w:szCs w:val="16"/>
        </w:rPr>
        <w:t xml:space="preserve"> в судебное заседание не явился</w:t>
      </w:r>
      <w:r w:rsidRPr="00E835E2">
        <w:rPr>
          <w:sz w:val="16"/>
          <w:szCs w:val="16"/>
        </w:rPr>
        <w:t xml:space="preserve">, </w:t>
      </w:r>
      <w:r w:rsidRPr="00E835E2" w:rsidR="00DF57EE">
        <w:rPr>
          <w:sz w:val="16"/>
          <w:szCs w:val="16"/>
        </w:rPr>
        <w:t>предоставил ходатайство о рассмотрении дела в его отсутс</w:t>
      </w:r>
      <w:r w:rsidRPr="00E835E2" w:rsidR="00CD7EA9">
        <w:rPr>
          <w:sz w:val="16"/>
          <w:szCs w:val="16"/>
        </w:rPr>
        <w:t>т</w:t>
      </w:r>
      <w:r w:rsidRPr="00E835E2" w:rsidR="00DF57EE">
        <w:rPr>
          <w:sz w:val="16"/>
          <w:szCs w:val="16"/>
        </w:rPr>
        <w:t>вие.</w:t>
      </w:r>
    </w:p>
    <w:p w:rsidR="00CD7EA9" w:rsidRPr="00E835E2" w:rsidP="00406BAE">
      <w:pPr>
        <w:pStyle w:val="NoSpacing"/>
        <w:ind w:firstLine="709"/>
        <w:jc w:val="both"/>
        <w:rPr>
          <w:sz w:val="16"/>
          <w:szCs w:val="16"/>
        </w:rPr>
      </w:pPr>
      <w:r w:rsidRPr="00E835E2">
        <w:rPr>
          <w:sz w:val="16"/>
          <w:szCs w:val="16"/>
        </w:rPr>
        <w:t>При таких обстоятельствах мировой судья счел возможным рассмотреть дело в отсутствие неявившихся участников процесса.</w:t>
      </w:r>
    </w:p>
    <w:p w:rsidR="001C0FB7" w:rsidRPr="00E835E2" w:rsidP="001C0FB7">
      <w:pPr>
        <w:pStyle w:val="NoSpacing"/>
        <w:ind w:firstLine="709"/>
        <w:jc w:val="both"/>
        <w:rPr>
          <w:sz w:val="16"/>
          <w:szCs w:val="16"/>
        </w:rPr>
      </w:pPr>
      <w:r w:rsidRPr="00E835E2">
        <w:rPr>
          <w:sz w:val="16"/>
          <w:szCs w:val="16"/>
        </w:rPr>
        <w:t>И</w:t>
      </w:r>
      <w:r w:rsidRPr="00E835E2">
        <w:rPr>
          <w:sz w:val="16"/>
          <w:szCs w:val="16"/>
        </w:rPr>
        <w:t>сследовав и оценив имеющиеся в деле доказательства в их совокупности, мировой судья приходит к выводу, что исковые требования подлежат удовлетворению по следующим основаниям.</w:t>
      </w:r>
    </w:p>
    <w:p w:rsidR="00CD7EA9" w:rsidRPr="00E835E2" w:rsidP="00E46733">
      <w:pPr>
        <w:pStyle w:val="NoSpacing"/>
        <w:ind w:firstLine="709"/>
        <w:jc w:val="both"/>
        <w:rPr>
          <w:sz w:val="16"/>
          <w:szCs w:val="16"/>
        </w:rPr>
      </w:pPr>
      <w:r w:rsidRPr="00E835E2">
        <w:rPr>
          <w:sz w:val="16"/>
          <w:szCs w:val="16"/>
        </w:rPr>
        <w:t xml:space="preserve">Судом установлено и подтверждено материалами дела, </w:t>
      </w:r>
      <w:r w:rsidRPr="00E835E2">
        <w:rPr>
          <w:sz w:val="16"/>
          <w:szCs w:val="16"/>
        </w:rPr>
        <w:t xml:space="preserve">11.06.2016 г. </w:t>
      </w:r>
      <w:r w:rsidRPr="00E835E2">
        <w:rPr>
          <w:sz w:val="16"/>
          <w:szCs w:val="16"/>
          <w:lang w:eastAsia="ru-RU" w:bidi="ru-RU"/>
        </w:rPr>
        <w:t xml:space="preserve">произошло дорожно-транспортное происшествие (ДТП) с участием автомобиля </w:t>
      </w:r>
      <w:r w:rsidRPr="00E835E2" w:rsidR="00E835E2">
        <w:rPr>
          <w:sz w:val="16"/>
          <w:szCs w:val="16"/>
          <w:lang w:bidi="en-US"/>
        </w:rPr>
        <w:t>ДАННЫЙ1</w:t>
      </w:r>
      <w:r w:rsidRPr="00E835E2">
        <w:rPr>
          <w:sz w:val="16"/>
          <w:szCs w:val="16"/>
          <w:lang w:eastAsia="ru-RU" w:bidi="ru-RU"/>
        </w:rPr>
        <w:t xml:space="preserve"> находившегося под управлением Ответчика </w:t>
      </w:r>
      <w:r w:rsidRPr="00E835E2">
        <w:rPr>
          <w:sz w:val="16"/>
          <w:szCs w:val="16"/>
          <w:lang w:eastAsia="ru-RU" w:bidi="ru-RU"/>
        </w:rPr>
        <w:t>Исмаилова</w:t>
      </w:r>
      <w:r w:rsidRPr="00E835E2">
        <w:rPr>
          <w:sz w:val="16"/>
          <w:szCs w:val="16"/>
          <w:lang w:eastAsia="ru-RU" w:bidi="ru-RU"/>
        </w:rPr>
        <w:t xml:space="preserve"> Р.Т., и автомобиля </w:t>
      </w:r>
      <w:r w:rsidRPr="00E835E2" w:rsidR="00E835E2">
        <w:rPr>
          <w:sz w:val="16"/>
          <w:szCs w:val="16"/>
          <w:lang w:bidi="en-US"/>
        </w:rPr>
        <w:t>ДАННЫЕ2</w:t>
      </w:r>
    </w:p>
    <w:p w:rsidR="00CD7EA9" w:rsidRPr="00E835E2" w:rsidP="00406BAE">
      <w:pPr>
        <w:pStyle w:val="NoSpacing"/>
        <w:ind w:firstLine="709"/>
        <w:jc w:val="both"/>
        <w:rPr>
          <w:sz w:val="16"/>
          <w:szCs w:val="16"/>
        </w:rPr>
      </w:pPr>
      <w:r w:rsidRPr="00E835E2">
        <w:rPr>
          <w:sz w:val="16"/>
          <w:szCs w:val="16"/>
        </w:rPr>
        <w:t>Гражданская ответственность владельц</w:t>
      </w:r>
      <w:r w:rsidRPr="00E835E2">
        <w:rPr>
          <w:sz w:val="16"/>
          <w:szCs w:val="16"/>
        </w:rPr>
        <w:t>а</w:t>
      </w:r>
      <w:r w:rsidRPr="00E835E2">
        <w:rPr>
          <w:sz w:val="16"/>
          <w:szCs w:val="16"/>
        </w:rPr>
        <w:t xml:space="preserve"> транспортн</w:t>
      </w:r>
      <w:r w:rsidRPr="00E835E2">
        <w:rPr>
          <w:sz w:val="16"/>
          <w:szCs w:val="16"/>
        </w:rPr>
        <w:t xml:space="preserve">ого </w:t>
      </w:r>
      <w:r w:rsidRPr="00E835E2">
        <w:rPr>
          <w:sz w:val="16"/>
          <w:szCs w:val="16"/>
        </w:rPr>
        <w:t>средств</w:t>
      </w:r>
      <w:r w:rsidRPr="00E835E2">
        <w:rPr>
          <w:sz w:val="16"/>
          <w:szCs w:val="16"/>
        </w:rPr>
        <w:t>а</w:t>
      </w:r>
      <w:r w:rsidRPr="00E835E2">
        <w:rPr>
          <w:sz w:val="16"/>
          <w:szCs w:val="16"/>
        </w:rPr>
        <w:t xml:space="preserve"> - автомобиля </w:t>
      </w:r>
      <w:r w:rsidRPr="00E835E2" w:rsidR="00E835E2">
        <w:rPr>
          <w:sz w:val="16"/>
          <w:szCs w:val="16"/>
          <w:lang w:bidi="en-US"/>
        </w:rPr>
        <w:t>ДАННЫЕ1</w:t>
      </w:r>
      <w:r w:rsidRPr="00E835E2">
        <w:rPr>
          <w:sz w:val="16"/>
          <w:szCs w:val="16"/>
        </w:rPr>
        <w:t xml:space="preserve">, застрахована ПАО СК «Росгосстрах» Страховой полис </w:t>
      </w:r>
      <w:r w:rsidRPr="00E835E2" w:rsidR="00E835E2">
        <w:rPr>
          <w:sz w:val="16"/>
          <w:szCs w:val="16"/>
        </w:rPr>
        <w:t>ДАННЫЕ3</w:t>
      </w:r>
      <w:r w:rsidRPr="00E835E2">
        <w:rPr>
          <w:sz w:val="16"/>
          <w:szCs w:val="16"/>
        </w:rPr>
        <w:t xml:space="preserve">  дата заключения </w:t>
      </w:r>
      <w:r w:rsidRPr="00E835E2">
        <w:rPr>
          <w:sz w:val="16"/>
          <w:szCs w:val="16"/>
        </w:rPr>
        <w:t>24.03.2016</w:t>
      </w:r>
      <w:r w:rsidRPr="00E835E2">
        <w:rPr>
          <w:sz w:val="16"/>
          <w:szCs w:val="16"/>
        </w:rPr>
        <w:t xml:space="preserve"> г. </w:t>
      </w:r>
    </w:p>
    <w:p w:rsidR="001C0FB7" w:rsidRPr="00E835E2" w:rsidP="001C0FB7">
      <w:pPr>
        <w:pStyle w:val="NoSpacing"/>
        <w:ind w:firstLine="709"/>
        <w:jc w:val="both"/>
        <w:rPr>
          <w:sz w:val="16"/>
          <w:szCs w:val="16"/>
        </w:rPr>
      </w:pPr>
      <w:r w:rsidRPr="00E835E2">
        <w:rPr>
          <w:sz w:val="16"/>
          <w:szCs w:val="16"/>
        </w:rPr>
        <w:t xml:space="preserve">Согласно извещения о ДТП от </w:t>
      </w:r>
      <w:r w:rsidRPr="00E835E2" w:rsidR="00CD7EA9">
        <w:rPr>
          <w:sz w:val="16"/>
          <w:szCs w:val="16"/>
        </w:rPr>
        <w:t>11.06</w:t>
      </w:r>
      <w:r w:rsidRPr="00E835E2">
        <w:rPr>
          <w:sz w:val="16"/>
          <w:szCs w:val="16"/>
        </w:rPr>
        <w:t>.201</w:t>
      </w:r>
      <w:r w:rsidRPr="00E835E2" w:rsidR="00CD7EA9">
        <w:rPr>
          <w:sz w:val="16"/>
          <w:szCs w:val="16"/>
        </w:rPr>
        <w:t>6</w:t>
      </w:r>
      <w:r w:rsidRPr="00E835E2">
        <w:rPr>
          <w:sz w:val="16"/>
          <w:szCs w:val="16"/>
        </w:rPr>
        <w:t xml:space="preserve"> года, которое оформлено без участия уполномоченных на то сотрудников полиции, вину в дорожно-транспортного происшествии  </w:t>
      </w:r>
      <w:r w:rsidRPr="00E835E2" w:rsidR="00CD7EA9">
        <w:rPr>
          <w:sz w:val="16"/>
          <w:szCs w:val="16"/>
        </w:rPr>
        <w:t>Исмаилов Р.Т.  признал</w:t>
      </w:r>
      <w:r w:rsidRPr="00E835E2">
        <w:rPr>
          <w:sz w:val="16"/>
          <w:szCs w:val="16"/>
        </w:rPr>
        <w:t>, что подтверждается е</w:t>
      </w:r>
      <w:r w:rsidRPr="00E835E2" w:rsidR="006B7AA5">
        <w:rPr>
          <w:sz w:val="16"/>
          <w:szCs w:val="16"/>
        </w:rPr>
        <w:t>го</w:t>
      </w:r>
      <w:r w:rsidRPr="00E835E2">
        <w:rPr>
          <w:sz w:val="16"/>
          <w:szCs w:val="16"/>
        </w:rPr>
        <w:t xml:space="preserve"> подписью в бланке извещения . При этом свой бланк извещения о ДТП, который был заполнен в двух экземплярах водителями на месте ДТП, </w:t>
      </w:r>
      <w:r w:rsidRPr="00E835E2" w:rsidR="00406BAE">
        <w:rPr>
          <w:sz w:val="16"/>
          <w:szCs w:val="16"/>
        </w:rPr>
        <w:t>Исмаилов Р.Т</w:t>
      </w:r>
      <w:r w:rsidRPr="00E835E2">
        <w:rPr>
          <w:sz w:val="16"/>
          <w:szCs w:val="16"/>
        </w:rPr>
        <w:t>.  в адрес страховщика, застраховавшего гражданскую ответственность, в течение пяти рабочих со дней дорожно-транспо</w:t>
      </w:r>
      <w:r w:rsidRPr="00E835E2" w:rsidR="006B7AA5">
        <w:rPr>
          <w:sz w:val="16"/>
          <w:szCs w:val="16"/>
        </w:rPr>
        <w:t>ртного происшествия не направил</w:t>
      </w:r>
      <w:r w:rsidRPr="00E835E2">
        <w:rPr>
          <w:sz w:val="16"/>
          <w:szCs w:val="16"/>
        </w:rPr>
        <w:t>.</w:t>
      </w:r>
    </w:p>
    <w:p w:rsidR="001C0FB7" w:rsidRPr="00E835E2" w:rsidP="001C0FB7">
      <w:pPr>
        <w:pStyle w:val="NoSpacing"/>
        <w:ind w:firstLine="709"/>
        <w:jc w:val="both"/>
        <w:rPr>
          <w:sz w:val="16"/>
          <w:szCs w:val="16"/>
        </w:rPr>
      </w:pPr>
      <w:r w:rsidRPr="00E835E2">
        <w:rPr>
          <w:sz w:val="16"/>
          <w:szCs w:val="16"/>
        </w:rPr>
        <w:t xml:space="preserve">Согласно п. 2 ст. 11.1 ФЗ от 25.04.02 г. №40-ФЗ "Об обязательном страховании гражданской ответственности владельцев транспортных средств", в случае оформления документов о </w:t>
      </w:r>
      <w:r w:rsidRPr="00E835E2">
        <w:rPr>
          <w:sz w:val="16"/>
          <w:szCs w:val="16"/>
        </w:rPr>
        <w:t>дорожно</w:t>
      </w:r>
      <w:r w:rsidRPr="00E835E2">
        <w:rPr>
          <w:sz w:val="16"/>
          <w:szCs w:val="16"/>
        </w:rPr>
        <w:t>–транспортном происшествии без участия уполномоченных на то сотрудников полиции бланк извещения дорожно-транспортном происшествии, заполненный в двух экземплярах водителями</w:t>
      </w:r>
      <w:r w:rsidRPr="00E835E2" w:rsidR="006B7AA5">
        <w:rPr>
          <w:sz w:val="16"/>
          <w:szCs w:val="16"/>
        </w:rPr>
        <w:t xml:space="preserve"> транспортных средств</w:t>
      </w:r>
      <w:r w:rsidRPr="00E835E2">
        <w:rPr>
          <w:sz w:val="16"/>
          <w:szCs w:val="16"/>
        </w:rPr>
        <w:t xml:space="preserve"> причастных к дорожно-транспортному происшествию, направляется этими водителями страховщикам, застраховавшим их гражданскую ответственность, в течение пяти рабочих со дней дорожно-транспортного происшествия.</w:t>
      </w:r>
    </w:p>
    <w:p w:rsidR="001C0FB7" w:rsidRPr="00E835E2" w:rsidP="001C0FB7">
      <w:pPr>
        <w:pStyle w:val="NoSpacing"/>
        <w:ind w:firstLine="708"/>
        <w:jc w:val="both"/>
        <w:rPr>
          <w:sz w:val="16"/>
          <w:szCs w:val="16"/>
        </w:rPr>
      </w:pPr>
      <w:r w:rsidRPr="00E835E2">
        <w:rPr>
          <w:sz w:val="16"/>
          <w:szCs w:val="16"/>
        </w:rPr>
        <w:t>Поскольку указанное лицо в течение 5 рабочих дней с даты ДТП не направило страховщику бланк извещения о ДТП (при оформлении ДТП без вызова сотрудников полиции), то в соответствии со  ст. 14 ФЗ N 40-ФЗ "Об обязательном страховании гражданской ответственности владельцев транспортных средств", у Истца возникает право предъявить к причинившему вред лицу (страхователю или иному лицу, риск ответственности которого застрахован по договору обязательного страхования) регрессные требования в размере произведенной страховщиком страховой выплаты.</w:t>
      </w:r>
    </w:p>
    <w:p w:rsidR="001C0FB7" w:rsidRPr="00E835E2" w:rsidP="001C0FB7">
      <w:pPr>
        <w:pStyle w:val="NoSpacing"/>
        <w:ind w:firstLine="708"/>
        <w:jc w:val="both"/>
        <w:rPr>
          <w:sz w:val="16"/>
          <w:szCs w:val="16"/>
        </w:rPr>
      </w:pPr>
      <w:r w:rsidRPr="00E835E2">
        <w:rPr>
          <w:sz w:val="16"/>
          <w:szCs w:val="16"/>
        </w:rPr>
        <w:t>Причинитель</w:t>
      </w:r>
      <w:r w:rsidRPr="00E835E2">
        <w:rPr>
          <w:sz w:val="16"/>
          <w:szCs w:val="16"/>
        </w:rPr>
        <w:t xml:space="preserve"> вреда может пропустить пятидневный срок только при наличии уважительных причин (например, тяжелая болезнь или другие, не зависящие от лица обстоятельства, в силу которых оно было лишено возможности исполнить свою обязанность).</w:t>
      </w:r>
    </w:p>
    <w:p w:rsidR="001C0FB7" w:rsidRPr="00E835E2" w:rsidP="001C0FB7">
      <w:pPr>
        <w:pStyle w:val="NoSpacing"/>
        <w:ind w:firstLine="708"/>
        <w:jc w:val="both"/>
        <w:rPr>
          <w:sz w:val="16"/>
          <w:szCs w:val="16"/>
        </w:rPr>
      </w:pPr>
      <w:r w:rsidRPr="00E835E2">
        <w:rPr>
          <w:sz w:val="16"/>
          <w:szCs w:val="16"/>
        </w:rPr>
        <w:t>Данная позиция подтверждается п. 76 Постановления Пленума Верховного суда Российской Федерации от 26.12.2017 г. № 58 «О применении судами законодательства об обязательном страховании гражданской ответственности владельцев транспортных средств».</w:t>
      </w:r>
    </w:p>
    <w:p w:rsidR="001C0FB7" w:rsidRPr="00E835E2" w:rsidP="001C0FB7">
      <w:pPr>
        <w:pStyle w:val="NoSpacing"/>
        <w:ind w:firstLine="708"/>
        <w:jc w:val="both"/>
        <w:rPr>
          <w:sz w:val="16"/>
          <w:szCs w:val="16"/>
        </w:rPr>
      </w:pPr>
      <w:r w:rsidRPr="00E835E2">
        <w:rPr>
          <w:sz w:val="16"/>
          <w:szCs w:val="16"/>
        </w:rPr>
        <w:t>Согласно пункту 3 статьи 200 Гражданского кодекса Российской Федерации (ГК РФ): срока исковой давности по регрессным обязательствам начинается, с момента исполнения основного обязательства, т.е. с момента выплаты потерпевшему страхового возмещения.</w:t>
      </w:r>
    </w:p>
    <w:p w:rsidR="00406BAE" w:rsidRPr="00E835E2" w:rsidP="00406BAE">
      <w:pPr>
        <w:pStyle w:val="NoSpacing"/>
        <w:ind w:firstLine="708"/>
        <w:jc w:val="both"/>
        <w:rPr>
          <w:sz w:val="16"/>
          <w:szCs w:val="16"/>
        </w:rPr>
      </w:pPr>
      <w:r w:rsidRPr="00E835E2">
        <w:rPr>
          <w:sz w:val="16"/>
          <w:szCs w:val="16"/>
        </w:rPr>
        <w:t>Согласно ст. 1081 ГК РФ лицо, возместившее вред, причиненный другим лицом имеет право обратного требования (регресса) к этому лицу в размере выплаченного возмещения, если иной не установлен законом.</w:t>
      </w:r>
    </w:p>
    <w:p w:rsidR="001C0FB7" w:rsidRPr="00E835E2" w:rsidP="00406BAE">
      <w:pPr>
        <w:pStyle w:val="NoSpacing"/>
        <w:ind w:firstLine="708"/>
        <w:jc w:val="both"/>
        <w:rPr>
          <w:sz w:val="16"/>
          <w:szCs w:val="16"/>
        </w:rPr>
      </w:pPr>
      <w:r w:rsidRPr="00E835E2">
        <w:rPr>
          <w:sz w:val="16"/>
          <w:szCs w:val="16"/>
        </w:rPr>
        <w:t>Согласно ст. 931 ГК РФ по договору страхования риска ответственности по обязательствам</w:t>
      </w:r>
      <w:r w:rsidRPr="00E835E2" w:rsidR="00082B5B">
        <w:rPr>
          <w:sz w:val="16"/>
          <w:szCs w:val="16"/>
        </w:rPr>
        <w:t xml:space="preserve">, </w:t>
      </w:r>
      <w:r w:rsidRPr="00E835E2">
        <w:rPr>
          <w:sz w:val="16"/>
          <w:szCs w:val="16"/>
        </w:rPr>
        <w:t xml:space="preserve"> возникающим вследствие причинения вреда жизни, здоровью или имуществу других лиц, может быть застрахован риск ответственности самого страхователя или иного лица, на которое ответственность может быть возложена.</w:t>
      </w:r>
    </w:p>
    <w:p w:rsidR="001C0FB7" w:rsidRPr="00E835E2" w:rsidP="001C0FB7">
      <w:pPr>
        <w:pStyle w:val="NoSpacing"/>
        <w:ind w:firstLine="708"/>
        <w:jc w:val="both"/>
        <w:rPr>
          <w:sz w:val="16"/>
          <w:szCs w:val="16"/>
        </w:rPr>
      </w:pPr>
      <w:r w:rsidRPr="00E835E2">
        <w:rPr>
          <w:sz w:val="16"/>
          <w:szCs w:val="16"/>
        </w:rPr>
        <w:t>В соответствие со ст. 14 ФЗ «Об обязательном страховании гражданской ответственности  владельцев транспортных средств» страховщик имеет право предъявить регрессное требование причинившему вред лицу в размере произведенной страховщиком страховой выплаты.</w:t>
      </w:r>
    </w:p>
    <w:p w:rsidR="00406BAE" w:rsidRPr="00E835E2" w:rsidP="00406BAE">
      <w:pPr>
        <w:pStyle w:val="NoSpacing"/>
        <w:ind w:firstLine="708"/>
        <w:jc w:val="both"/>
        <w:rPr>
          <w:sz w:val="16"/>
          <w:szCs w:val="16"/>
        </w:rPr>
      </w:pPr>
      <w:r w:rsidRPr="00E835E2">
        <w:rPr>
          <w:sz w:val="16"/>
          <w:szCs w:val="16"/>
        </w:rPr>
        <w:t>С</w:t>
      </w:r>
      <w:r w:rsidRPr="00E835E2" w:rsidR="001C0FB7">
        <w:rPr>
          <w:sz w:val="16"/>
          <w:szCs w:val="16"/>
        </w:rPr>
        <w:t xml:space="preserve">огласно п. 2 ст. 11.1 ФЗ от 25.04.02 г. №40-ФЗ </w:t>
      </w:r>
      <w:r w:rsidRPr="00E835E2">
        <w:rPr>
          <w:sz w:val="16"/>
          <w:szCs w:val="16"/>
        </w:rPr>
        <w:t>Исмаилов Р.Т.   обязан был</w:t>
      </w:r>
      <w:r w:rsidRPr="00E835E2" w:rsidR="001C0FB7">
        <w:rPr>
          <w:sz w:val="16"/>
          <w:szCs w:val="16"/>
        </w:rPr>
        <w:t xml:space="preserve"> обратиться в страховую компанию в течение пяти рабочих дней со дня ДТП имевшему место</w:t>
      </w:r>
      <w:r w:rsidRPr="00E835E2">
        <w:rPr>
          <w:sz w:val="16"/>
          <w:szCs w:val="16"/>
        </w:rPr>
        <w:t xml:space="preserve"> 11.06</w:t>
      </w:r>
      <w:r w:rsidRPr="00E835E2" w:rsidR="001C0FB7">
        <w:rPr>
          <w:sz w:val="16"/>
          <w:szCs w:val="16"/>
        </w:rPr>
        <w:t>.201</w:t>
      </w:r>
      <w:r w:rsidRPr="00E835E2">
        <w:rPr>
          <w:sz w:val="16"/>
          <w:szCs w:val="16"/>
        </w:rPr>
        <w:t>6</w:t>
      </w:r>
      <w:r w:rsidRPr="00E835E2" w:rsidR="001C0FB7">
        <w:rPr>
          <w:sz w:val="16"/>
          <w:szCs w:val="16"/>
        </w:rPr>
        <w:t>г.</w:t>
      </w:r>
    </w:p>
    <w:p w:rsidR="001C0FB7" w:rsidRPr="00E835E2" w:rsidP="001C0FB7">
      <w:pPr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</w:rPr>
      </w:pPr>
      <w:r w:rsidRPr="00E835E2">
        <w:rPr>
          <w:rFonts w:eastAsia="Calibri"/>
          <w:sz w:val="16"/>
          <w:szCs w:val="16"/>
        </w:rPr>
        <w:t xml:space="preserve">В соответствии с </w:t>
      </w:r>
      <w:hyperlink r:id="rId5" w:history="1">
        <w:r w:rsidRPr="00E835E2">
          <w:rPr>
            <w:rFonts w:eastAsia="Calibri"/>
            <w:sz w:val="16"/>
            <w:szCs w:val="16"/>
          </w:rPr>
          <w:t>п. "ж" ч. 1 ст. 14</w:t>
        </w:r>
      </w:hyperlink>
      <w:r w:rsidRPr="00E835E2">
        <w:rPr>
          <w:rFonts w:eastAsia="Calibri"/>
          <w:sz w:val="16"/>
          <w:szCs w:val="16"/>
        </w:rPr>
        <w:t xml:space="preserve"> Федерального закона от 25.04.2002 г. N 40-ФЗ "Об обязательном страховании гражданской ответственности владельцев транспортных средств" к страховщику, осуществившему страховое возмещение, переходит право требования потерпевшего к лицу, причинившему вред, в размере осуществленного потерпевшему страхового возмещения, если указанное лицо, в случае оформления документов о дорожно-транспортном происшествии без участия уполномоченных на то сотрудников полиции, не направило страховщику, застраховавшему его гражданскую ответственность, экземпляр заполненного совместно с потерпевшим бланка извещения о дорожно-транспортном происшествии в течение пяти рабочих дней со дня дорожно-транспортного происшествия.</w:t>
      </w:r>
    </w:p>
    <w:p w:rsidR="001C0FB7" w:rsidRPr="00E835E2" w:rsidP="001C0FB7">
      <w:pPr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</w:rPr>
      </w:pPr>
      <w:r w:rsidRPr="00E835E2">
        <w:rPr>
          <w:rFonts w:eastAsia="Calibri"/>
          <w:sz w:val="16"/>
          <w:szCs w:val="16"/>
        </w:rPr>
        <w:t xml:space="preserve">Согласно правовой позиции Конституционного Суда РФ, изложенной в </w:t>
      </w:r>
      <w:hyperlink r:id="rId6" w:history="1">
        <w:r w:rsidRPr="00E835E2">
          <w:rPr>
            <w:rFonts w:eastAsia="Calibri"/>
            <w:sz w:val="16"/>
            <w:szCs w:val="16"/>
          </w:rPr>
          <w:t>Определении</w:t>
        </w:r>
      </w:hyperlink>
      <w:r w:rsidRPr="00E835E2">
        <w:rPr>
          <w:rFonts w:eastAsia="Calibri"/>
          <w:sz w:val="16"/>
          <w:szCs w:val="16"/>
        </w:rPr>
        <w:t xml:space="preserve"> от 25.05.2017 г. N 1058-О, по смыслу </w:t>
      </w:r>
      <w:hyperlink r:id="rId7" w:history="1">
        <w:r w:rsidRPr="00E835E2">
          <w:rPr>
            <w:rFonts w:eastAsia="Calibri"/>
            <w:sz w:val="16"/>
            <w:szCs w:val="16"/>
          </w:rPr>
          <w:t>п. 2 ст. 11.1</w:t>
        </w:r>
      </w:hyperlink>
      <w:r w:rsidRPr="00E835E2">
        <w:rPr>
          <w:rFonts w:eastAsia="Calibri"/>
          <w:sz w:val="16"/>
          <w:szCs w:val="16"/>
        </w:rPr>
        <w:t xml:space="preserve"> указанного выше Федерального закона во взаимосвязи с </w:t>
      </w:r>
      <w:hyperlink r:id="rId8" w:history="1">
        <w:r w:rsidRPr="00E835E2">
          <w:rPr>
            <w:rFonts w:eastAsia="Calibri"/>
            <w:sz w:val="16"/>
            <w:szCs w:val="16"/>
          </w:rPr>
          <w:t>п. 3 этой же статьи</w:t>
        </w:r>
      </w:hyperlink>
      <w:r w:rsidRPr="00E835E2">
        <w:rPr>
          <w:rFonts w:eastAsia="Calibri"/>
          <w:sz w:val="16"/>
          <w:szCs w:val="16"/>
        </w:rPr>
        <w:t xml:space="preserve">, необходимость направления водителями транспортных средств, причастных к дорожно-транспортному происшествию, бланка извещения о дорожно-транспортном происшествии страховщикам, застраховавшим их гражданскую ответственность, в течение пяти рабочих дней со дня дорожно-транспортного происшествия сопряжена с их обязанностью по требованию страховщиков, указанных в </w:t>
      </w:r>
      <w:hyperlink r:id="rId7" w:history="1">
        <w:r w:rsidRPr="00E835E2">
          <w:rPr>
            <w:rFonts w:eastAsia="Calibri"/>
            <w:sz w:val="16"/>
            <w:szCs w:val="16"/>
          </w:rPr>
          <w:t>п. 2 данной статьи</w:t>
        </w:r>
      </w:hyperlink>
      <w:r w:rsidRPr="00E835E2">
        <w:rPr>
          <w:rFonts w:eastAsia="Calibri"/>
          <w:sz w:val="16"/>
          <w:szCs w:val="16"/>
        </w:rPr>
        <w:t>, представить указанные транспортные средства для проведения осмотра и (или) независимой технической экспертизы в течение пяти рабочих дней со дня получения такого требования, а также для обеспечения этих целей не приступать к их ремонту или утилизации до истечения 15 календарных дней, за исключением нерабочих праздничных дней, со дня дорожно-транспортного происшествия.</w:t>
      </w:r>
    </w:p>
    <w:p w:rsidR="001C0FB7" w:rsidRPr="00E835E2" w:rsidP="001C0FB7">
      <w:pPr>
        <w:autoSpaceDE w:val="0"/>
        <w:autoSpaceDN w:val="0"/>
        <w:adjustRightInd w:val="0"/>
        <w:ind w:firstLine="540"/>
        <w:jc w:val="both"/>
        <w:rPr>
          <w:rFonts w:eastAsia="Calibri"/>
          <w:sz w:val="16"/>
          <w:szCs w:val="16"/>
        </w:rPr>
      </w:pPr>
      <w:r w:rsidRPr="00E835E2">
        <w:rPr>
          <w:rFonts w:eastAsia="Calibri"/>
          <w:sz w:val="16"/>
          <w:szCs w:val="16"/>
        </w:rPr>
        <w:t xml:space="preserve">Кроме того, предусмотренный </w:t>
      </w:r>
      <w:hyperlink r:id="rId9" w:history="1">
        <w:r w:rsidRPr="00E835E2">
          <w:rPr>
            <w:rFonts w:eastAsia="Calibri"/>
            <w:sz w:val="16"/>
            <w:szCs w:val="16"/>
          </w:rPr>
          <w:t>п. "ж" ч. 1 ст. 14</w:t>
        </w:r>
      </w:hyperlink>
      <w:r w:rsidRPr="00E835E2">
        <w:rPr>
          <w:rFonts w:eastAsia="Calibri"/>
          <w:sz w:val="16"/>
          <w:szCs w:val="16"/>
        </w:rPr>
        <w:t xml:space="preserve"> Федерального закона от 25.04.2002 г. N 40-ФЗ "Об обязательном страховании гражданской ответственности владельцев транспортных средств" переход к страховщику права требования от виновника дорожно-транспортного происшествия выплаченной потерпевшему суммы причиненного ущерба в случае не направления виновником страховщику второго экземпляра бланка извещения о дорожно-транспортном происшествии в течение пяти рабочих дней, не находится в зависимости от факта осведомленности страховой компании об обстоятельствах дорожно-транспортного происшествия, а также признания случая страховым, и осуществления страховой компанией выплат потерпевшему.</w:t>
      </w:r>
    </w:p>
    <w:p w:rsidR="001C0FB7" w:rsidRPr="00E835E2" w:rsidP="001C0FB7">
      <w:pPr>
        <w:pStyle w:val="NoSpacing"/>
        <w:ind w:firstLine="708"/>
        <w:jc w:val="both"/>
        <w:rPr>
          <w:sz w:val="16"/>
          <w:szCs w:val="16"/>
        </w:rPr>
      </w:pPr>
      <w:r w:rsidRPr="00E835E2">
        <w:rPr>
          <w:sz w:val="16"/>
          <w:szCs w:val="16"/>
        </w:rPr>
        <w:t>Так как виновником ДТП признан Исмаилов Р.Т., он</w:t>
      </w:r>
      <w:r w:rsidRPr="00E835E2">
        <w:rPr>
          <w:sz w:val="16"/>
          <w:szCs w:val="16"/>
        </w:rPr>
        <w:t xml:space="preserve"> является, лицом к которому страховая компания имеет право обратного требования выплаченного возмещения.</w:t>
      </w:r>
    </w:p>
    <w:p w:rsidR="001C0FB7" w:rsidRPr="00E835E2" w:rsidP="001C0FB7">
      <w:pPr>
        <w:pStyle w:val="NoSpacing"/>
        <w:tabs>
          <w:tab w:val="left" w:pos="9639"/>
        </w:tabs>
        <w:ind w:firstLine="567"/>
        <w:jc w:val="both"/>
        <w:rPr>
          <w:sz w:val="16"/>
          <w:szCs w:val="16"/>
          <w:shd w:val="clear" w:color="auto" w:fill="FFFFFF"/>
        </w:rPr>
      </w:pPr>
      <w:r w:rsidRPr="00E835E2">
        <w:rPr>
          <w:sz w:val="16"/>
          <w:szCs w:val="16"/>
        </w:rPr>
        <w:t xml:space="preserve">В соответствии со ст. 98 </w:t>
      </w:r>
      <w:r w:rsidRPr="00E835E2">
        <w:rPr>
          <w:sz w:val="16"/>
          <w:szCs w:val="16"/>
          <w:lang w:eastAsia="ru-RU"/>
        </w:rPr>
        <w:t xml:space="preserve">Гражданского процессуального кодекса Российской Федерации, </w:t>
      </w:r>
      <w:r w:rsidRPr="00E835E2">
        <w:rPr>
          <w:sz w:val="16"/>
          <w:szCs w:val="16"/>
          <w:shd w:val="clear" w:color="auto" w:fill="FFFFFF"/>
        </w:rPr>
        <w:t>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 </w:t>
      </w:r>
      <w:hyperlink r:id="rId10" w:anchor="dst100469" w:history="1">
        <w:r w:rsidRPr="00E835E2">
          <w:rPr>
            <w:rStyle w:val="Hyperlink"/>
            <w:color w:val="auto"/>
            <w:sz w:val="16"/>
            <w:szCs w:val="16"/>
            <w:shd w:val="clear" w:color="auto" w:fill="FFFFFF"/>
          </w:rPr>
          <w:t>частью второй статьи 96</w:t>
        </w:r>
      </w:hyperlink>
      <w:r w:rsidRPr="00E835E2">
        <w:rPr>
          <w:sz w:val="16"/>
          <w:szCs w:val="16"/>
          <w:shd w:val="clear" w:color="auto" w:fill="FFFFFF"/>
        </w:rPr>
        <w:t> настоящего Кодекса. В случае,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1C0FB7" w:rsidRPr="00E835E2" w:rsidP="001C0FB7">
      <w:pPr>
        <w:pStyle w:val="NoSpacing"/>
        <w:ind w:firstLine="709"/>
        <w:jc w:val="both"/>
        <w:rPr>
          <w:sz w:val="16"/>
          <w:szCs w:val="16"/>
        </w:rPr>
      </w:pPr>
      <w:r w:rsidRPr="00E835E2">
        <w:rPr>
          <w:sz w:val="16"/>
          <w:szCs w:val="16"/>
          <w:shd w:val="clear" w:color="auto" w:fill="FFFFFF"/>
        </w:rPr>
        <w:t xml:space="preserve">Таким образом, с ответчика в пользу истца </w:t>
      </w:r>
      <w:r w:rsidRPr="00E835E2">
        <w:rPr>
          <w:sz w:val="16"/>
          <w:szCs w:val="16"/>
        </w:rPr>
        <w:t>подлежит взыскание уплаченная им государственная пошлина в размере 1 700 рублей.</w:t>
      </w:r>
    </w:p>
    <w:p w:rsidR="001C0FB7" w:rsidRPr="00E835E2" w:rsidP="001C0FB7">
      <w:pPr>
        <w:pStyle w:val="NoSpacing"/>
        <w:ind w:firstLine="709"/>
        <w:jc w:val="both"/>
        <w:rPr>
          <w:b/>
          <w:sz w:val="16"/>
          <w:szCs w:val="16"/>
        </w:rPr>
      </w:pPr>
      <w:r w:rsidRPr="00E835E2">
        <w:rPr>
          <w:sz w:val="16"/>
          <w:szCs w:val="16"/>
        </w:rPr>
        <w:t>На основании изложенного и руководствуясь ст.14 Закона от 25.04.02 г. №40ФЗ  «Об обязательном страховании гражданской ответственности владельцев транспортных средств, п.76 Постановления Пленума Верховного суда Российской Федерации от 26.12.2017 г. № 58 «О применении судами законодательства об обязательном страховании гражданской ответственности владельцев транспортных средств»,–</w:t>
      </w:r>
    </w:p>
    <w:p w:rsidR="001C0FB7" w:rsidRPr="00E835E2" w:rsidP="001C0FB7">
      <w:pPr>
        <w:pStyle w:val="NoSpacing"/>
        <w:jc w:val="both"/>
        <w:rPr>
          <w:b/>
          <w:sz w:val="16"/>
          <w:szCs w:val="16"/>
        </w:rPr>
      </w:pPr>
    </w:p>
    <w:p w:rsidR="001C0FB7" w:rsidRPr="00E835E2" w:rsidP="001C0FB7">
      <w:pPr>
        <w:pStyle w:val="NoSpacing"/>
        <w:jc w:val="center"/>
        <w:rPr>
          <w:b/>
          <w:sz w:val="16"/>
          <w:szCs w:val="16"/>
        </w:rPr>
      </w:pPr>
      <w:r w:rsidRPr="00E835E2">
        <w:rPr>
          <w:b/>
          <w:sz w:val="16"/>
          <w:szCs w:val="16"/>
        </w:rPr>
        <w:t>РЕШИЛ:</w:t>
      </w:r>
    </w:p>
    <w:p w:rsidR="001C0FB7" w:rsidRPr="00E835E2" w:rsidP="001C0FB7">
      <w:pPr>
        <w:pStyle w:val="NoSpacing"/>
        <w:jc w:val="both"/>
        <w:rPr>
          <w:b/>
          <w:sz w:val="16"/>
          <w:szCs w:val="16"/>
        </w:rPr>
      </w:pPr>
    </w:p>
    <w:p w:rsidR="00EF78E7" w:rsidRPr="00E835E2" w:rsidP="00EF78E7">
      <w:pPr>
        <w:pStyle w:val="NoSpacing"/>
        <w:ind w:firstLine="567"/>
        <w:jc w:val="both"/>
        <w:rPr>
          <w:rFonts w:eastAsia="Times New Roman"/>
          <w:color w:val="auto"/>
          <w:sz w:val="16"/>
          <w:szCs w:val="16"/>
          <w:lang w:eastAsia="ru-RU"/>
        </w:rPr>
      </w:pPr>
      <w:r w:rsidRPr="00E835E2">
        <w:rPr>
          <w:rFonts w:eastAsia="Times New Roman"/>
          <w:color w:val="auto"/>
          <w:sz w:val="16"/>
          <w:szCs w:val="16"/>
          <w:lang w:eastAsia="ru-RU"/>
        </w:rPr>
        <w:t xml:space="preserve">Исковое заявление ПАО СК «РОСГОССТРАХ» к </w:t>
      </w:r>
      <w:r w:rsidRPr="00E835E2">
        <w:rPr>
          <w:rFonts w:eastAsia="Times New Roman"/>
          <w:color w:val="auto"/>
          <w:sz w:val="16"/>
          <w:szCs w:val="16"/>
          <w:lang w:eastAsia="ru-RU"/>
        </w:rPr>
        <w:t>Исмаилову</w:t>
      </w:r>
      <w:r w:rsidRPr="00E835E2">
        <w:rPr>
          <w:rFonts w:eastAsia="Times New Roman"/>
          <w:color w:val="auto"/>
          <w:sz w:val="16"/>
          <w:szCs w:val="16"/>
          <w:lang w:eastAsia="ru-RU"/>
        </w:rPr>
        <w:t xml:space="preserve"> Руслану </w:t>
      </w:r>
      <w:r w:rsidRPr="00E835E2">
        <w:rPr>
          <w:rFonts w:eastAsia="Times New Roman"/>
          <w:color w:val="auto"/>
          <w:sz w:val="16"/>
          <w:szCs w:val="16"/>
          <w:lang w:eastAsia="ru-RU"/>
        </w:rPr>
        <w:t>Таировичу</w:t>
      </w:r>
      <w:r w:rsidRPr="00E835E2">
        <w:rPr>
          <w:rFonts w:eastAsia="Times New Roman"/>
          <w:color w:val="auto"/>
          <w:sz w:val="16"/>
          <w:szCs w:val="16"/>
          <w:lang w:eastAsia="ru-RU"/>
        </w:rPr>
        <w:t xml:space="preserve"> о взыскании в порядке регресса – удовлетворить.</w:t>
      </w:r>
    </w:p>
    <w:p w:rsidR="00EF78E7" w:rsidRPr="00E835E2" w:rsidP="00EF78E7">
      <w:pPr>
        <w:pStyle w:val="NoSpacing"/>
        <w:ind w:firstLine="567"/>
        <w:jc w:val="both"/>
        <w:rPr>
          <w:rFonts w:eastAsia="Times New Roman"/>
          <w:color w:val="auto"/>
          <w:sz w:val="16"/>
          <w:szCs w:val="16"/>
          <w:lang w:eastAsia="ru-RU"/>
        </w:rPr>
      </w:pPr>
      <w:r w:rsidRPr="00E835E2">
        <w:rPr>
          <w:rFonts w:eastAsia="Times New Roman"/>
          <w:color w:val="auto"/>
          <w:sz w:val="16"/>
          <w:szCs w:val="16"/>
          <w:lang w:eastAsia="ru-RU"/>
        </w:rPr>
        <w:t xml:space="preserve">Взыскать с </w:t>
      </w:r>
      <w:r w:rsidRPr="00E835E2">
        <w:rPr>
          <w:rFonts w:eastAsia="Times New Roman"/>
          <w:color w:val="auto"/>
          <w:sz w:val="16"/>
          <w:szCs w:val="16"/>
          <w:lang w:eastAsia="ru-RU"/>
        </w:rPr>
        <w:t>Исмаилова</w:t>
      </w:r>
      <w:r w:rsidRPr="00E835E2">
        <w:rPr>
          <w:rFonts w:eastAsia="Times New Roman"/>
          <w:color w:val="auto"/>
          <w:sz w:val="16"/>
          <w:szCs w:val="16"/>
          <w:lang w:eastAsia="ru-RU"/>
        </w:rPr>
        <w:t xml:space="preserve"> Руслана </w:t>
      </w:r>
      <w:r w:rsidRPr="00E835E2">
        <w:rPr>
          <w:rFonts w:eastAsia="Times New Roman"/>
          <w:color w:val="auto"/>
          <w:sz w:val="16"/>
          <w:szCs w:val="16"/>
          <w:lang w:eastAsia="ru-RU"/>
        </w:rPr>
        <w:t>Таировича</w:t>
      </w:r>
      <w:r w:rsidRPr="00E835E2">
        <w:rPr>
          <w:rFonts w:eastAsia="Times New Roman"/>
          <w:color w:val="auto"/>
          <w:sz w:val="16"/>
          <w:szCs w:val="16"/>
          <w:lang w:eastAsia="ru-RU"/>
        </w:rPr>
        <w:t xml:space="preserve"> в пользу ПАО СК «РОСГОССТРАХ» 50 000 рублей в счет удовлетворения регрессного требования.</w:t>
      </w:r>
    </w:p>
    <w:p w:rsidR="00EF78E7" w:rsidRPr="00E835E2" w:rsidP="00EF78E7">
      <w:pPr>
        <w:pStyle w:val="NoSpacing"/>
        <w:ind w:firstLine="567"/>
        <w:jc w:val="both"/>
        <w:rPr>
          <w:rFonts w:eastAsia="Times New Roman"/>
          <w:color w:val="auto"/>
          <w:sz w:val="16"/>
          <w:szCs w:val="16"/>
          <w:lang w:eastAsia="ru-RU"/>
        </w:rPr>
      </w:pPr>
      <w:r w:rsidRPr="00E835E2">
        <w:rPr>
          <w:rFonts w:eastAsia="Times New Roman"/>
          <w:color w:val="auto"/>
          <w:sz w:val="16"/>
          <w:szCs w:val="16"/>
          <w:lang w:eastAsia="ru-RU"/>
        </w:rPr>
        <w:t xml:space="preserve">Взыскать с </w:t>
      </w:r>
      <w:r w:rsidRPr="00E835E2">
        <w:rPr>
          <w:rFonts w:eastAsia="Times New Roman"/>
          <w:color w:val="auto"/>
          <w:sz w:val="16"/>
          <w:szCs w:val="16"/>
          <w:lang w:eastAsia="ru-RU"/>
        </w:rPr>
        <w:t>Исмаилова</w:t>
      </w:r>
      <w:r w:rsidRPr="00E835E2">
        <w:rPr>
          <w:rFonts w:eastAsia="Times New Roman"/>
          <w:color w:val="auto"/>
          <w:sz w:val="16"/>
          <w:szCs w:val="16"/>
          <w:lang w:eastAsia="ru-RU"/>
        </w:rPr>
        <w:t xml:space="preserve"> Руслана </w:t>
      </w:r>
      <w:r w:rsidRPr="00E835E2">
        <w:rPr>
          <w:rFonts w:eastAsia="Times New Roman"/>
          <w:color w:val="auto"/>
          <w:sz w:val="16"/>
          <w:szCs w:val="16"/>
          <w:lang w:eastAsia="ru-RU"/>
        </w:rPr>
        <w:t>Таировича</w:t>
      </w:r>
      <w:r w:rsidRPr="00E835E2">
        <w:rPr>
          <w:rFonts w:eastAsia="Times New Roman"/>
          <w:color w:val="auto"/>
          <w:sz w:val="16"/>
          <w:szCs w:val="16"/>
          <w:lang w:eastAsia="ru-RU"/>
        </w:rPr>
        <w:t xml:space="preserve"> в пользу ПАО СК «РОСГОССТРАХ» государственной пошлины в размере 1 700 рублей.</w:t>
      </w:r>
    </w:p>
    <w:p w:rsidR="00EF78E7" w:rsidRPr="00E835E2" w:rsidP="00EF78E7">
      <w:pPr>
        <w:pStyle w:val="NoSpacing"/>
        <w:ind w:firstLine="567"/>
        <w:jc w:val="both"/>
        <w:rPr>
          <w:rFonts w:eastAsia="Times New Roman"/>
          <w:color w:val="auto"/>
          <w:sz w:val="16"/>
          <w:szCs w:val="16"/>
          <w:lang w:eastAsia="ru-RU"/>
        </w:rPr>
      </w:pPr>
      <w:r w:rsidRPr="00E835E2">
        <w:rPr>
          <w:rFonts w:eastAsia="Times New Roman"/>
          <w:color w:val="auto"/>
          <w:sz w:val="16"/>
          <w:szCs w:val="16"/>
          <w:lang w:eastAsia="ru-RU"/>
        </w:rPr>
        <w:t>Разъяснить, что мировой судья может не составлять мотивированное решение суда по рассмотренному им делу, при этом мировой судья обязан составить мотивированное решение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EF78E7" w:rsidRPr="00E835E2" w:rsidP="00EF78E7">
      <w:pPr>
        <w:pStyle w:val="NoSpacing"/>
        <w:ind w:firstLine="567"/>
        <w:jc w:val="both"/>
        <w:rPr>
          <w:rFonts w:eastAsia="Times New Roman"/>
          <w:color w:val="auto"/>
          <w:sz w:val="16"/>
          <w:szCs w:val="16"/>
          <w:lang w:eastAsia="ru-RU"/>
        </w:rPr>
      </w:pPr>
      <w:r w:rsidRPr="00E835E2">
        <w:rPr>
          <w:rFonts w:eastAsia="Times New Roman"/>
          <w:color w:val="auto"/>
          <w:sz w:val="16"/>
          <w:szCs w:val="16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F78E7" w:rsidRPr="00E835E2" w:rsidP="00EF78E7">
      <w:pPr>
        <w:pStyle w:val="NoSpacing"/>
        <w:ind w:firstLine="567"/>
        <w:jc w:val="both"/>
        <w:rPr>
          <w:rFonts w:eastAsia="Times New Roman"/>
          <w:color w:val="auto"/>
          <w:sz w:val="16"/>
          <w:szCs w:val="16"/>
          <w:lang w:eastAsia="ru-RU"/>
        </w:rPr>
      </w:pPr>
      <w:r w:rsidRPr="00E835E2">
        <w:rPr>
          <w:rFonts w:eastAsia="Times New Roman"/>
          <w:color w:val="auto"/>
          <w:sz w:val="16"/>
          <w:szCs w:val="16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F78E7" w:rsidRPr="00E835E2" w:rsidP="00EF78E7">
      <w:pPr>
        <w:pStyle w:val="NoSpacing"/>
        <w:ind w:firstLine="567"/>
        <w:jc w:val="both"/>
        <w:rPr>
          <w:rFonts w:eastAsia="Times New Roman"/>
          <w:color w:val="auto"/>
          <w:sz w:val="16"/>
          <w:szCs w:val="16"/>
          <w:lang w:eastAsia="ru-RU"/>
        </w:rPr>
      </w:pPr>
      <w:r w:rsidRPr="00E835E2">
        <w:rPr>
          <w:rFonts w:eastAsia="Times New Roman"/>
          <w:color w:val="auto"/>
          <w:sz w:val="16"/>
          <w:szCs w:val="16"/>
          <w:lang w:eastAsia="ru-RU"/>
        </w:rPr>
        <w:t>В случае подачи такого заявления мотивированное решение будет составлено в течение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EF78E7" w:rsidRPr="00E835E2" w:rsidP="00EF78E7">
      <w:pPr>
        <w:pStyle w:val="NoSpacing"/>
        <w:ind w:firstLine="567"/>
        <w:jc w:val="both"/>
        <w:rPr>
          <w:rFonts w:eastAsia="Times New Roman"/>
          <w:color w:val="auto"/>
          <w:sz w:val="16"/>
          <w:szCs w:val="16"/>
          <w:lang w:eastAsia="ru-RU"/>
        </w:rPr>
      </w:pPr>
      <w:r w:rsidRPr="00E835E2">
        <w:rPr>
          <w:rFonts w:eastAsia="Times New Roman"/>
          <w:color w:val="auto"/>
          <w:sz w:val="16"/>
          <w:szCs w:val="16"/>
          <w:lang w:eastAsia="ru-RU"/>
        </w:rPr>
        <w:t>Ответчик вправе подать мировому судье судебного участка № 12 заявление об отмене заочного решения в течение семи дней со дня вручения ему копии этого решения.</w:t>
      </w:r>
    </w:p>
    <w:p w:rsidR="001C0FB7" w:rsidRPr="00E835E2" w:rsidP="00EF78E7">
      <w:pPr>
        <w:pStyle w:val="NoSpacing"/>
        <w:ind w:firstLine="567"/>
        <w:jc w:val="both"/>
        <w:rPr>
          <w:color w:val="auto"/>
          <w:sz w:val="16"/>
          <w:szCs w:val="16"/>
          <w:lang w:eastAsia="ru-RU"/>
        </w:rPr>
      </w:pPr>
      <w:r w:rsidRPr="00E835E2">
        <w:rPr>
          <w:rFonts w:eastAsia="Times New Roman"/>
          <w:color w:val="auto"/>
          <w:sz w:val="16"/>
          <w:szCs w:val="16"/>
          <w:lang w:eastAsia="ru-RU"/>
        </w:rPr>
        <w:t>Заочное решение может быть обжаловано сторонами в Киевский районный суд                  г. Симферополя через мирового судью судебного участка № 12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1C0FB7" w:rsidRPr="00E835E2" w:rsidP="001C0FB7">
      <w:pPr>
        <w:pStyle w:val="NoSpacing"/>
        <w:ind w:firstLine="567"/>
        <w:jc w:val="both"/>
        <w:rPr>
          <w:color w:val="auto"/>
          <w:sz w:val="16"/>
          <w:szCs w:val="16"/>
          <w:lang w:eastAsia="ru-RU"/>
        </w:rPr>
      </w:pPr>
    </w:p>
    <w:p w:rsidR="001C0FB7" w:rsidRPr="00E835E2" w:rsidP="001C0FB7">
      <w:pPr>
        <w:pStyle w:val="NoSpacing"/>
        <w:ind w:firstLine="567"/>
        <w:jc w:val="both"/>
        <w:rPr>
          <w:color w:val="auto"/>
          <w:sz w:val="16"/>
          <w:szCs w:val="16"/>
          <w:shd w:val="clear" w:color="auto" w:fill="FFFFFF"/>
        </w:rPr>
      </w:pPr>
      <w:r w:rsidRPr="00E835E2">
        <w:rPr>
          <w:color w:val="auto"/>
          <w:sz w:val="16"/>
          <w:szCs w:val="16"/>
          <w:lang w:eastAsia="ru-RU"/>
        </w:rPr>
        <w:t xml:space="preserve">Мотивированное решение изготовлено </w:t>
      </w:r>
      <w:r w:rsidRPr="00E835E2" w:rsidR="00EF78E7">
        <w:rPr>
          <w:color w:val="auto"/>
          <w:sz w:val="16"/>
          <w:szCs w:val="16"/>
          <w:lang w:eastAsia="ru-RU"/>
        </w:rPr>
        <w:t>29.10</w:t>
      </w:r>
      <w:r w:rsidRPr="00E835E2">
        <w:rPr>
          <w:color w:val="auto"/>
          <w:sz w:val="16"/>
          <w:szCs w:val="16"/>
          <w:lang w:eastAsia="ru-RU"/>
        </w:rPr>
        <w:t>.2019 г.</w:t>
      </w:r>
    </w:p>
    <w:p w:rsidR="001C0FB7" w:rsidRPr="00E835E2" w:rsidP="001C0FB7">
      <w:pPr>
        <w:pStyle w:val="NoSpacing"/>
        <w:ind w:firstLine="567"/>
        <w:jc w:val="both"/>
        <w:rPr>
          <w:color w:val="auto"/>
          <w:sz w:val="16"/>
          <w:szCs w:val="16"/>
        </w:rPr>
      </w:pPr>
    </w:p>
    <w:p w:rsidR="001C0FB7" w:rsidRPr="00E835E2" w:rsidP="001C0FB7">
      <w:pPr>
        <w:pStyle w:val="NoSpacing"/>
        <w:ind w:firstLine="567"/>
        <w:jc w:val="both"/>
        <w:rPr>
          <w:color w:val="auto"/>
          <w:sz w:val="16"/>
          <w:szCs w:val="16"/>
        </w:rPr>
      </w:pPr>
    </w:p>
    <w:p w:rsidR="001C0FB7" w:rsidRPr="00E835E2" w:rsidP="001C0FB7">
      <w:pPr>
        <w:pStyle w:val="NoSpacing"/>
        <w:ind w:firstLine="567"/>
        <w:jc w:val="both"/>
        <w:rPr>
          <w:sz w:val="16"/>
          <w:szCs w:val="16"/>
        </w:rPr>
      </w:pPr>
      <w:r w:rsidRPr="00E835E2">
        <w:rPr>
          <w:sz w:val="16"/>
          <w:szCs w:val="16"/>
        </w:rPr>
        <w:t xml:space="preserve">Мировой судья                                                                          В.В. </w:t>
      </w:r>
      <w:r w:rsidRPr="00E835E2">
        <w:rPr>
          <w:sz w:val="16"/>
          <w:szCs w:val="16"/>
        </w:rPr>
        <w:t>Малухин</w:t>
      </w:r>
    </w:p>
    <w:p w:rsidR="0079731C" w:rsidRPr="00E835E2">
      <w:pPr>
        <w:rPr>
          <w:sz w:val="16"/>
          <w:szCs w:val="16"/>
        </w:rPr>
      </w:pPr>
    </w:p>
    <w:sectPr w:rsidSect="001C0FB7">
      <w:headerReference w:type="default" r:id="rId11"/>
      <w:pgSz w:w="11906" w:h="16838"/>
      <w:pgMar w:top="567" w:right="849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6299">
    <w:pPr>
      <w:pStyle w:val="Header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E835E2">
      <w:rPr>
        <w:noProof/>
      </w:rPr>
      <w:t>2</w:t>
    </w:r>
    <w:r>
      <w:rPr>
        <w:noProof/>
      </w:rPr>
      <w:fldChar w:fldCharType="end"/>
    </w:r>
  </w:p>
  <w:p w:rsidR="002C629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FB7"/>
    <w:rsid w:val="00062F02"/>
    <w:rsid w:val="00082B5B"/>
    <w:rsid w:val="001B1641"/>
    <w:rsid w:val="001C0FB7"/>
    <w:rsid w:val="001E2C6E"/>
    <w:rsid w:val="001E3599"/>
    <w:rsid w:val="002714CE"/>
    <w:rsid w:val="002C6299"/>
    <w:rsid w:val="00406BAE"/>
    <w:rsid w:val="004371EF"/>
    <w:rsid w:val="006B7AA5"/>
    <w:rsid w:val="0079731C"/>
    <w:rsid w:val="0093159F"/>
    <w:rsid w:val="00C34B1A"/>
    <w:rsid w:val="00CD7EA9"/>
    <w:rsid w:val="00DB36B5"/>
    <w:rsid w:val="00DF57EE"/>
    <w:rsid w:val="00E46733"/>
    <w:rsid w:val="00E835E2"/>
    <w:rsid w:val="00EF78E7"/>
    <w:rsid w:val="00FF38A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6BB0EA-2C3B-4F49-8C8D-34615D1C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F78E7"/>
    <w:pPr>
      <w:keepNext/>
      <w:jc w:val="center"/>
      <w:outlineLvl w:val="0"/>
    </w:pPr>
    <w:rPr>
      <w:b/>
      <w:bCs/>
      <w:i/>
      <w:iCs/>
      <w:color w:val="00000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C0F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1C0FB7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rsid w:val="001C0FB7"/>
    <w:rPr>
      <w:rFonts w:cs="Times New Roman"/>
      <w:color w:val="0000FF"/>
      <w:u w:val="single"/>
    </w:rPr>
  </w:style>
  <w:style w:type="character" w:customStyle="1" w:styleId="5TimesNewRoman">
    <w:name w:val="Основной текст (5) + Times New Roman"/>
    <w:uiPriority w:val="99"/>
    <w:rsid w:val="001C0FB7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paragraph" w:styleId="NormalWeb">
    <w:name w:val="Normal (Web)"/>
    <w:basedOn w:val="Normal"/>
    <w:rsid w:val="001C0FB7"/>
    <w:pPr>
      <w:spacing w:before="100" w:beforeAutospacing="1" w:after="100" w:afterAutospacing="1"/>
    </w:pPr>
  </w:style>
  <w:style w:type="paragraph" w:styleId="Header">
    <w:name w:val="header"/>
    <w:basedOn w:val="Normal"/>
    <w:link w:val="a"/>
    <w:uiPriority w:val="99"/>
    <w:rsid w:val="001C0FB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C0F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nhideWhenUsed/>
    <w:rsid w:val="001C0FB7"/>
    <w:pPr>
      <w:jc w:val="both"/>
    </w:pPr>
    <w:rPr>
      <w:color w:val="000000"/>
      <w:sz w:val="28"/>
      <w:szCs w:val="28"/>
    </w:rPr>
  </w:style>
  <w:style w:type="character" w:customStyle="1" w:styleId="a0">
    <w:name w:val="Основной текст Знак"/>
    <w:basedOn w:val="DefaultParagraphFont"/>
    <w:link w:val="BodyText"/>
    <w:rsid w:val="001C0FB7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">
    <w:name w:val="Заголовок 1 Знак"/>
    <w:basedOn w:val="DefaultParagraphFont"/>
    <w:link w:val="Heading1"/>
    <w:rsid w:val="00EF78E7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  <w:u w:val="single"/>
      <w:lang w:eastAsia="ru-RU"/>
    </w:rPr>
  </w:style>
  <w:style w:type="character" w:customStyle="1" w:styleId="2">
    <w:name w:val="Основной текст (2)_"/>
    <w:basedOn w:val="DefaultParagraphFont"/>
    <w:link w:val="20"/>
    <w:rsid w:val="00DF57E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57EE"/>
    <w:pPr>
      <w:widowControl w:val="0"/>
      <w:shd w:val="clear" w:color="auto" w:fill="FFFFFF"/>
      <w:spacing w:line="250" w:lineRule="exact"/>
      <w:jc w:val="right"/>
    </w:pPr>
    <w:rPr>
      <w:sz w:val="22"/>
      <w:szCs w:val="22"/>
      <w:lang w:eastAsia="en-US"/>
    </w:rPr>
  </w:style>
  <w:style w:type="character" w:customStyle="1" w:styleId="5">
    <w:name w:val="Основной текст (5)_"/>
    <w:basedOn w:val="DefaultParagraphFont"/>
    <w:link w:val="50"/>
    <w:rsid w:val="00DF57EE"/>
    <w:rPr>
      <w:rFonts w:ascii="Times New Roman" w:eastAsia="Times New Roman" w:hAnsi="Times New Roman" w:cs="Times New Roman"/>
      <w:spacing w:val="-10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rsid w:val="00DF57E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DF57EE"/>
    <w:pPr>
      <w:widowControl w:val="0"/>
      <w:shd w:val="clear" w:color="auto" w:fill="FFFFFF"/>
      <w:spacing w:line="250" w:lineRule="exact"/>
    </w:pPr>
    <w:rPr>
      <w:spacing w:val="-10"/>
      <w:sz w:val="22"/>
      <w:szCs w:val="22"/>
      <w:lang w:eastAsia="en-US"/>
    </w:rPr>
  </w:style>
  <w:style w:type="paragraph" w:customStyle="1" w:styleId="60">
    <w:name w:val="Основной текст (6)"/>
    <w:basedOn w:val="Normal"/>
    <w:link w:val="6"/>
    <w:rsid w:val="00DF57EE"/>
    <w:pPr>
      <w:widowControl w:val="0"/>
      <w:shd w:val="clear" w:color="auto" w:fill="FFFFFF"/>
      <w:spacing w:line="250" w:lineRule="exact"/>
    </w:pPr>
    <w:rPr>
      <w:sz w:val="20"/>
      <w:szCs w:val="20"/>
      <w:lang w:eastAsia="en-US"/>
    </w:rPr>
  </w:style>
  <w:style w:type="paragraph" w:styleId="BalloonText">
    <w:name w:val="Balloon Text"/>
    <w:basedOn w:val="Normal"/>
    <w:link w:val="a1"/>
    <w:uiPriority w:val="99"/>
    <w:semiHidden/>
    <w:unhideWhenUsed/>
    <w:rsid w:val="00E835E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835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www.consultant.ru/document/cons_doc_LAW_39570/0391d9b78bd0fa681a5d3c43ee0a1b212d36ab18/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926E29A609893A8DBAEFC4C0CC610230784809D2FD3A594D23940F49AE4AD5C56A7A90F797BEAD945CB5DAE29CFA463ABF9528684xCB9I" TargetMode="External" /><Relationship Id="rId6" Type="http://schemas.openxmlformats.org/officeDocument/2006/relationships/hyperlink" Target="consultantplus://offline/ref=389A7EC46534918C6224BCA19442C3F1C16B0C6B85492D4D48170635378BCBC6B65C2B6836486DDC1CF1881A39FC1EF903AEI" TargetMode="External" /><Relationship Id="rId7" Type="http://schemas.openxmlformats.org/officeDocument/2006/relationships/hyperlink" Target="consultantplus://offline/ref=389A7EC46534918C6224B1B281499DFEC8340568864B211214485D686082C191F113723B771A6B8848ABDD1427FB00F834982915F808A4I" TargetMode="External" /><Relationship Id="rId8" Type="http://schemas.openxmlformats.org/officeDocument/2006/relationships/hyperlink" Target="consultantplus://offline/ref=389A7EC46534918C6224B1B281499DFEC8340568864B211214485D686082C191F113723B77156B8848ABDD1427FB00F834982915F808A4I" TargetMode="External" /><Relationship Id="rId9" Type="http://schemas.openxmlformats.org/officeDocument/2006/relationships/hyperlink" Target="consultantplus://offline/ref=5CDCE3631B7BA9823CC422C4AC0727ED31D39C64D8D9E043E088F8E031B3A2DA9B5FD96D7F3D8BF244ECE26FC89A81D986EBC8A2CEkA62H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895C3-C107-48AA-BC33-E8871F73B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