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Дело № 2-12-</w:t>
      </w:r>
      <w:r w:rsidR="00851773">
        <w:rPr>
          <w:rFonts w:ascii="Times New Roman" w:hAnsi="Times New Roman" w:cs="Times New Roman"/>
          <w:color w:val="000000" w:themeColor="text1"/>
          <w:sz w:val="24"/>
          <w:szCs w:val="24"/>
        </w:rPr>
        <w:t>1514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5177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02-</w:t>
      </w:r>
      <w:r w:rsidR="00851773">
        <w:rPr>
          <w:rFonts w:ascii="Times New Roman" w:hAnsi="Times New Roman" w:cs="Times New Roman"/>
          <w:color w:val="000000" w:themeColor="text1"/>
          <w:sz w:val="24"/>
          <w:szCs w:val="24"/>
        </w:rPr>
        <w:t>1514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/12/20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5177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6C3D05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РЕШЕНИЕ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ИМЕНЕМ  РОССИЙСКОЙ  ФЕДЕРАЦИИ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(резолютивная часть)</w:t>
      </w:r>
    </w:p>
    <w:p w:rsidR="004B7142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27</w:t>
      </w:r>
      <w:r w:rsidR="00976686">
        <w:rPr>
          <w:color w:val="000000" w:themeColor="text1"/>
        </w:rPr>
        <w:t xml:space="preserve"> </w:t>
      </w:r>
      <w:r>
        <w:rPr>
          <w:color w:val="000000" w:themeColor="text1"/>
        </w:rPr>
        <w:t>декабря</w:t>
      </w:r>
      <w:r w:rsidRPr="00312E75" w:rsidR="00155CE6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>20</w:t>
      </w:r>
      <w:r w:rsidRPr="00312E75" w:rsidR="00155CE6">
        <w:rPr>
          <w:color w:val="000000" w:themeColor="text1"/>
        </w:rPr>
        <w:t>2</w:t>
      </w:r>
      <w:r>
        <w:rPr>
          <w:color w:val="000000" w:themeColor="text1"/>
        </w:rPr>
        <w:t>1</w:t>
      </w:r>
      <w:r w:rsidRPr="00312E75" w:rsidR="00D03383">
        <w:rPr>
          <w:color w:val="000000" w:themeColor="text1"/>
        </w:rPr>
        <w:t xml:space="preserve"> года    </w:t>
      </w:r>
      <w:r w:rsidRPr="00312E75">
        <w:rPr>
          <w:color w:val="000000" w:themeColor="text1"/>
        </w:rPr>
        <w:t xml:space="preserve">                                                          город Симферополь</w:t>
      </w: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</w:p>
    <w:p w:rsidR="000A5BC0" w:rsidP="00C81DAD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312E75" w:rsidR="00155CE6">
        <w:rPr>
          <w:color w:val="000000" w:themeColor="text1"/>
        </w:rPr>
        <w:t xml:space="preserve">Симферополь) Республики Крым –                </w:t>
      </w:r>
      <w:r w:rsidRPr="00312E75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>Малухин</w:t>
      </w:r>
      <w:r w:rsidRPr="00312E75">
        <w:rPr>
          <w:color w:val="000000" w:themeColor="text1"/>
        </w:rPr>
        <w:t xml:space="preserve"> В. В., </w:t>
      </w:r>
      <w:r w:rsidRPr="00D002F8" w:rsidR="00851773">
        <w:t xml:space="preserve">при секретаре – </w:t>
      </w:r>
      <w:r w:rsidR="00851773">
        <w:t>Гупало</w:t>
      </w:r>
      <w:r w:rsidR="00851773">
        <w:t xml:space="preserve"> Е.А.,</w:t>
      </w:r>
    </w:p>
    <w:p w:rsidR="00976686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с уча</w:t>
      </w:r>
      <w:r w:rsidR="00851773">
        <w:rPr>
          <w:color w:val="000000" w:themeColor="text1"/>
        </w:rPr>
        <w:t>с</w:t>
      </w:r>
      <w:r>
        <w:rPr>
          <w:color w:val="000000" w:themeColor="text1"/>
        </w:rPr>
        <w:t xml:space="preserve">тием </w:t>
      </w:r>
      <w:r w:rsidR="00851773">
        <w:rPr>
          <w:color w:val="000000" w:themeColor="text1"/>
        </w:rPr>
        <w:t xml:space="preserve">представителя </w:t>
      </w:r>
      <w:r>
        <w:rPr>
          <w:color w:val="000000" w:themeColor="text1"/>
        </w:rPr>
        <w:t xml:space="preserve">ответчика </w:t>
      </w:r>
      <w:r>
        <w:rPr>
          <w:color w:val="000000" w:themeColor="text1"/>
        </w:rPr>
        <w:softHyphen/>
        <w:t xml:space="preserve">– </w:t>
      </w:r>
      <w:r w:rsidR="00851773">
        <w:rPr>
          <w:color w:val="000000" w:themeColor="text1"/>
        </w:rPr>
        <w:t>Грогуль</w:t>
      </w:r>
      <w:r w:rsidR="00851773">
        <w:rPr>
          <w:color w:val="000000" w:themeColor="text1"/>
        </w:rPr>
        <w:t xml:space="preserve"> Е.Г.,</w:t>
      </w:r>
    </w:p>
    <w:p w:rsidR="000A5BC0" w:rsidRPr="00312E75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312E75">
        <w:rPr>
          <w:color w:val="000000" w:themeColor="text1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="00976686">
        <w:rPr>
          <w:color w:val="000000" w:themeColor="text1"/>
          <w:sz w:val="24"/>
          <w:szCs w:val="24"/>
        </w:rPr>
        <w:t xml:space="preserve"> Федерального государственного унитарного предприятия «Охрана»</w:t>
      </w:r>
      <w:r w:rsidRPr="00976686" w:rsidR="00976686">
        <w:rPr>
          <w:sz w:val="24"/>
          <w:szCs w:val="24"/>
        </w:rPr>
        <w:t xml:space="preserve"> </w:t>
      </w:r>
      <w:r w:rsidRPr="00320EE4" w:rsidR="00976686">
        <w:rPr>
          <w:sz w:val="24"/>
          <w:szCs w:val="24"/>
        </w:rPr>
        <w:t>Федеральной службы войск национальной гвардии Российской Федерации</w:t>
      </w:r>
      <w:r w:rsidR="00976686">
        <w:rPr>
          <w:sz w:val="24"/>
          <w:szCs w:val="24"/>
        </w:rPr>
        <w:t>, в лице</w:t>
      </w:r>
      <w:r w:rsidR="00976686">
        <w:rPr>
          <w:color w:val="000000" w:themeColor="text1"/>
          <w:sz w:val="24"/>
          <w:szCs w:val="24"/>
        </w:rPr>
        <w:t xml:space="preserve"> </w:t>
      </w:r>
      <w:r w:rsidRPr="005E6A23" w:rsidR="00976686">
        <w:rPr>
          <w:sz w:val="24"/>
          <w:szCs w:val="24"/>
        </w:rPr>
        <w:t xml:space="preserve">Филиала Федерального государственного унитарного предприятия «Охрана» </w:t>
      </w:r>
      <w:r w:rsidRPr="005E6A23" w:rsidR="00976686">
        <w:rPr>
          <w:sz w:val="24"/>
          <w:szCs w:val="24"/>
        </w:rPr>
        <w:t>Росгвардии</w:t>
      </w:r>
      <w:r w:rsidRPr="005E6A23" w:rsidR="00976686">
        <w:rPr>
          <w:sz w:val="24"/>
          <w:szCs w:val="24"/>
        </w:rPr>
        <w:t xml:space="preserve"> по Республике Крым к </w:t>
      </w:r>
      <w:r w:rsidR="00851773">
        <w:rPr>
          <w:sz w:val="24"/>
          <w:szCs w:val="24"/>
        </w:rPr>
        <w:t>Балдину</w:t>
      </w:r>
      <w:r w:rsidR="00851773">
        <w:rPr>
          <w:sz w:val="24"/>
          <w:szCs w:val="24"/>
        </w:rPr>
        <w:t xml:space="preserve"> Алексею Евгеньевичу</w:t>
      </w:r>
      <w:r w:rsidRPr="005E6A23" w:rsidR="00976686">
        <w:rPr>
          <w:sz w:val="24"/>
          <w:szCs w:val="24"/>
        </w:rPr>
        <w:t xml:space="preserve"> о взыскании задолженности по абонентской плате</w:t>
      </w:r>
      <w:r w:rsidRPr="00312E75" w:rsidR="00C24B86">
        <w:rPr>
          <w:color w:val="000000" w:themeColor="text1"/>
          <w:sz w:val="24"/>
          <w:szCs w:val="24"/>
        </w:rPr>
        <w:t>,</w:t>
      </w:r>
    </w:p>
    <w:p w:rsidR="00C24B86" w:rsidRPr="00312E75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0A5BC0" w:rsidP="00CD683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РЕШИЛ:</w:t>
      </w:r>
    </w:p>
    <w:p w:rsidR="006F1B78" w:rsidRPr="00312E75" w:rsidP="00CD683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  <w:lang w:eastAsia="ru-RU"/>
        </w:rPr>
        <w:t>И</w:t>
      </w:r>
      <w:r w:rsidRPr="00312E75">
        <w:rPr>
          <w:color w:val="000000" w:themeColor="text1"/>
          <w:shd w:val="clear" w:color="auto" w:fill="FFFFFF"/>
          <w:lang w:eastAsia="ru-RU"/>
        </w:rPr>
        <w:t>сковы</w:t>
      </w:r>
      <w:r>
        <w:rPr>
          <w:color w:val="000000" w:themeColor="text1"/>
          <w:shd w:val="clear" w:color="auto" w:fill="FFFFFF"/>
          <w:lang w:eastAsia="ru-RU"/>
        </w:rPr>
        <w:t>е</w:t>
      </w:r>
      <w:r w:rsidRPr="00312E75">
        <w:rPr>
          <w:color w:val="000000" w:themeColor="text1"/>
          <w:shd w:val="clear" w:color="auto" w:fill="FFFFFF"/>
          <w:lang w:eastAsia="ru-RU"/>
        </w:rPr>
        <w:t xml:space="preserve"> требовани</w:t>
      </w:r>
      <w:r>
        <w:rPr>
          <w:color w:val="000000" w:themeColor="text1"/>
          <w:shd w:val="clear" w:color="auto" w:fill="FFFFFF"/>
          <w:lang w:eastAsia="ru-RU"/>
        </w:rPr>
        <w:t xml:space="preserve">я </w:t>
      </w:r>
      <w:r w:rsidR="00976686">
        <w:rPr>
          <w:color w:val="000000" w:themeColor="text1"/>
        </w:rPr>
        <w:t>Федерального государственного унитарного предприятия «Охрана»</w:t>
      </w:r>
      <w:r w:rsidRPr="00976686" w:rsidR="00976686">
        <w:t xml:space="preserve"> </w:t>
      </w:r>
      <w:r w:rsidRPr="00320EE4" w:rsidR="00976686">
        <w:t>Федеральной службы войск национальной гвардии Российской Федерации</w:t>
      </w:r>
      <w:r w:rsidR="00976686">
        <w:t>, в лице</w:t>
      </w:r>
      <w:r w:rsidR="00976686">
        <w:rPr>
          <w:color w:val="000000" w:themeColor="text1"/>
        </w:rPr>
        <w:t xml:space="preserve"> </w:t>
      </w:r>
      <w:r w:rsidRPr="005E6A23" w:rsidR="00976686">
        <w:t xml:space="preserve">Филиала Федерального государственного унитарного предприятия «Охрана» </w:t>
      </w:r>
      <w:r w:rsidRPr="005E6A23" w:rsidR="00976686">
        <w:t>Росгвардии</w:t>
      </w:r>
      <w:r w:rsidRPr="005E6A23" w:rsidR="00976686">
        <w:t xml:space="preserve"> по Республике Крым к </w:t>
      </w:r>
      <w:r>
        <w:t>Балдину</w:t>
      </w:r>
      <w:r>
        <w:t xml:space="preserve"> Алексею Евгеньевичу</w:t>
      </w:r>
      <w:r w:rsidRPr="005E6A23">
        <w:t xml:space="preserve"> </w:t>
      </w:r>
      <w:r w:rsidRPr="005E6A23" w:rsidR="00976686">
        <w:t>о взыскании задолженности по абонентской плате</w:t>
      </w:r>
      <w:r w:rsidR="006F1B78">
        <w:t xml:space="preserve"> </w:t>
      </w:r>
      <w:r w:rsidRPr="00312E75">
        <w:rPr>
          <w:color w:val="000000" w:themeColor="text1"/>
        </w:rPr>
        <w:t xml:space="preserve">– </w:t>
      </w:r>
      <w:r>
        <w:rPr>
          <w:color w:val="000000" w:themeColor="text1"/>
        </w:rPr>
        <w:t>удовлетворить.</w:t>
      </w:r>
    </w:p>
    <w:p w:rsidR="00851773" w:rsidP="00C81DAD">
      <w:pPr>
        <w:pStyle w:val="NoSpacing"/>
        <w:ind w:firstLine="851"/>
        <w:jc w:val="both"/>
      </w:pPr>
      <w:r>
        <w:rPr>
          <w:color w:val="000000" w:themeColor="text1"/>
        </w:rPr>
        <w:t xml:space="preserve">Взыскать с </w:t>
      </w:r>
      <w:r>
        <w:t>Балдин</w:t>
      </w:r>
      <w:r>
        <w:t>а</w:t>
      </w:r>
      <w:r>
        <w:t xml:space="preserve"> Алексе</w:t>
      </w:r>
      <w:r>
        <w:t>я</w:t>
      </w:r>
      <w:r>
        <w:t xml:space="preserve"> Евгеньевич</w:t>
      </w:r>
      <w:r>
        <w:t xml:space="preserve">а в пользу </w:t>
      </w:r>
      <w:r>
        <w:rPr>
          <w:color w:val="000000" w:themeColor="text1"/>
        </w:rPr>
        <w:t>Федерального государственного унитарного предприятия «Охрана»</w:t>
      </w:r>
      <w:r w:rsidRPr="00976686">
        <w:t xml:space="preserve"> </w:t>
      </w:r>
      <w:r w:rsidRPr="00320EE4">
        <w:t>Федеральной службы войск национальной гвардии Российской Федерации</w:t>
      </w:r>
      <w:r>
        <w:t>, в лице</w:t>
      </w:r>
      <w:r>
        <w:rPr>
          <w:color w:val="000000" w:themeColor="text1"/>
        </w:rPr>
        <w:t xml:space="preserve"> </w:t>
      </w:r>
      <w:r w:rsidRPr="005E6A23">
        <w:t xml:space="preserve">Филиала Федерального государственного унитарного предприятия «Охрана» </w:t>
      </w:r>
      <w:r w:rsidRPr="005E6A23">
        <w:t>Росгвардии</w:t>
      </w:r>
      <w:r w:rsidRPr="005E6A23">
        <w:t xml:space="preserve"> по Республике Крым</w:t>
      </w:r>
      <w:r>
        <w:t xml:space="preserve"> задолженность по абонентской плате в размере 1714,42 руб. за период с 16.09.2020г. по 30.11.2020г., пени в размере 891,49 руб., штраф в размере 938,76 руб., почтовые издержки в</w:t>
      </w:r>
      <w:r>
        <w:t xml:space="preserve"> </w:t>
      </w:r>
      <w:r>
        <w:t>размере</w:t>
      </w:r>
      <w:r>
        <w:t xml:space="preserve"> 50,0 руб.</w:t>
      </w:r>
      <w:r>
        <w:t>, а всего в размере 3594,67 рублей.</w:t>
      </w:r>
    </w:p>
    <w:p w:rsidR="00851773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Взыскать с </w:t>
      </w:r>
      <w:r>
        <w:t>Балдина</w:t>
      </w:r>
      <w:r>
        <w:t xml:space="preserve"> Алексея Евгеньевича в пользу </w:t>
      </w:r>
      <w:r>
        <w:rPr>
          <w:color w:val="000000" w:themeColor="text1"/>
        </w:rPr>
        <w:t>Федерального государственного унитарного предприятия «Охрана»</w:t>
      </w:r>
      <w:r w:rsidRPr="00976686">
        <w:t xml:space="preserve"> </w:t>
      </w:r>
      <w:r w:rsidRPr="00320EE4">
        <w:t>Федеральной службы войск национальной гвардии Российской Федерации</w:t>
      </w:r>
      <w:r>
        <w:t>, в лице</w:t>
      </w:r>
      <w:r>
        <w:rPr>
          <w:color w:val="000000" w:themeColor="text1"/>
        </w:rPr>
        <w:t xml:space="preserve"> </w:t>
      </w:r>
      <w:r w:rsidRPr="005E6A23">
        <w:t xml:space="preserve">Филиала Федерального государственного унитарного предприятия «Охрана» </w:t>
      </w:r>
      <w:r w:rsidRPr="005E6A23">
        <w:t>Росгвардии</w:t>
      </w:r>
      <w:r w:rsidRPr="005E6A23">
        <w:t xml:space="preserve"> по Республике Крым</w:t>
      </w:r>
      <w:r>
        <w:t xml:space="preserve"> </w:t>
      </w:r>
      <w:r w:rsidRPr="00D002F8">
        <w:t xml:space="preserve">сумму государственной пошлины в размере </w:t>
      </w:r>
      <w:r>
        <w:t xml:space="preserve">400 </w:t>
      </w:r>
      <w:r w:rsidRPr="00D002F8">
        <w:t>рублей</w:t>
      </w:r>
      <w:r>
        <w:t>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03383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155CE6" w:rsidRPr="00312E75" w:rsidP="00976686">
      <w:pPr>
        <w:tabs>
          <w:tab w:val="left" w:pos="7552"/>
        </w:tabs>
        <w:jc w:val="both"/>
        <w:rPr>
          <w:color w:val="000000" w:themeColor="text1"/>
        </w:rPr>
      </w:pPr>
    </w:p>
    <w:p w:rsidR="000A5BC0" w:rsidRPr="00312E75" w:rsidP="00C81DAD">
      <w:pPr>
        <w:ind w:firstLine="851"/>
        <w:jc w:val="both"/>
        <w:rPr>
          <w:rFonts w:eastAsia="MS Mincho"/>
          <w:color w:val="000000" w:themeColor="text1"/>
        </w:rPr>
      </w:pPr>
      <w:r w:rsidRPr="00312E75">
        <w:rPr>
          <w:color w:val="000000" w:themeColor="text1"/>
        </w:rPr>
        <w:t xml:space="preserve">Мировой судья                                      </w:t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>
        <w:rPr>
          <w:color w:val="000000" w:themeColor="text1"/>
        </w:rPr>
        <w:t xml:space="preserve">                        В. В. </w:t>
      </w:r>
      <w:r w:rsidRPr="00312E75">
        <w:rPr>
          <w:color w:val="000000" w:themeColor="text1"/>
        </w:rPr>
        <w:t>Малухин</w:t>
      </w:r>
    </w:p>
    <w:p w:rsidR="000A5BC0" w:rsidRPr="00312E75" w:rsidP="00CD683D">
      <w:pPr>
        <w:rPr>
          <w:color w:val="000000" w:themeColor="text1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0EE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7CDC"/>
    <w:rsid w:val="00534F72"/>
    <w:rsid w:val="0059460A"/>
    <w:rsid w:val="005969C5"/>
    <w:rsid w:val="005A504A"/>
    <w:rsid w:val="005A7F9A"/>
    <w:rsid w:val="005B451E"/>
    <w:rsid w:val="005C1C8B"/>
    <w:rsid w:val="005E6A23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51773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02F8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26D9"/>
    <w:rsid w:val="00E508CF"/>
    <w:rsid w:val="00E63807"/>
    <w:rsid w:val="00E667B2"/>
    <w:rsid w:val="00E7764A"/>
    <w:rsid w:val="00E96042"/>
    <w:rsid w:val="00EB3FAE"/>
    <w:rsid w:val="00ED7A8F"/>
    <w:rsid w:val="00EF2BFE"/>
    <w:rsid w:val="00F02E6E"/>
    <w:rsid w:val="00F055D8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8517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17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