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C0F77" w:rsidRPr="007C0F77" w:rsidP="00811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2-13</w:t>
      </w:r>
      <w:r w:rsidRPr="007C0F77" w:rsidR="004472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6/21</w:t>
      </w:r>
      <w:r w:rsidR="00D61DEB">
        <w:rPr>
          <w:rFonts w:ascii="Times New Roman" w:hAnsi="Times New Roman"/>
          <w:sz w:val="28"/>
          <w:szCs w:val="28"/>
        </w:rPr>
        <w:br/>
      </w:r>
      <w:r w:rsidR="008E6881">
        <w:rPr>
          <w:rFonts w:ascii="Times New Roman" w:hAnsi="Times New Roman"/>
          <w:sz w:val="28"/>
          <w:szCs w:val="28"/>
        </w:rPr>
        <w:t xml:space="preserve">                        (02-0</w:t>
      </w:r>
      <w:r>
        <w:rPr>
          <w:rFonts w:ascii="Times New Roman" w:hAnsi="Times New Roman"/>
          <w:sz w:val="28"/>
          <w:szCs w:val="28"/>
        </w:rPr>
        <w:t>006/13/2021</w:t>
      </w:r>
      <w:r w:rsidRPr="007C0F77" w:rsidR="00447231">
        <w:rPr>
          <w:rFonts w:ascii="Times New Roman" w:hAnsi="Times New Roman"/>
          <w:sz w:val="28"/>
          <w:szCs w:val="28"/>
        </w:rPr>
        <w:t>)</w:t>
      </w:r>
    </w:p>
    <w:p w:rsidR="007C0F77" w:rsidRPr="00A12956" w:rsidP="00525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>РЕШЕНИЕ</w:t>
      </w:r>
    </w:p>
    <w:p w:rsidR="007C0F77" w:rsidRPr="00A12956" w:rsidP="00525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C0F77" w:rsidRPr="00A12956" w:rsidP="00525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>(заочное, резолютивная часть)</w:t>
      </w:r>
    </w:p>
    <w:p w:rsidR="007C0F77" w:rsidRPr="00A12956" w:rsidP="0052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>09</w:t>
      </w:r>
      <w:r w:rsidR="002B4543">
        <w:rPr>
          <w:rFonts w:ascii="Times New Roman" w:hAnsi="Times New Roman" w:cs="Times New Roman"/>
          <w:sz w:val="28"/>
          <w:szCs w:val="28"/>
        </w:rPr>
        <w:t xml:space="preserve"> февраля 2021</w:t>
      </w:r>
      <w:r w:rsidRPr="00A129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 w:rsidR="008B7FFB">
        <w:rPr>
          <w:rFonts w:ascii="Times New Roman" w:hAnsi="Times New Roman" w:cs="Times New Roman"/>
          <w:sz w:val="28"/>
          <w:szCs w:val="28"/>
        </w:rPr>
        <w:t xml:space="preserve">               г. </w:t>
      </w:r>
      <w:r w:rsidRPr="00A12956">
        <w:rPr>
          <w:rFonts w:ascii="Times New Roman" w:hAnsi="Times New Roman" w:cs="Times New Roman"/>
          <w:sz w:val="28"/>
          <w:szCs w:val="28"/>
        </w:rPr>
        <w:t>Симферополь</w:t>
      </w:r>
    </w:p>
    <w:p w:rsidR="007041D6" w:rsidRPr="00A12956" w:rsidP="0052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62" w:rsidRPr="00A12956" w:rsidP="002C606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956">
        <w:rPr>
          <w:rFonts w:ascii="Times New Roman" w:hAnsi="Times New Roman" w:cs="Times New Roman"/>
          <w:color w:val="000000"/>
          <w:sz w:val="28"/>
          <w:szCs w:val="28"/>
        </w:rPr>
        <w:t>И.о. мирового судьи судебного участка № 13, м</w:t>
      </w:r>
      <w:r w:rsidRPr="00A12956" w:rsidR="002025AD">
        <w:rPr>
          <w:rFonts w:ascii="Times New Roman" w:hAnsi="Times New Roman" w:cs="Times New Roman"/>
          <w:color w:val="000000"/>
          <w:sz w:val="28"/>
          <w:szCs w:val="28"/>
        </w:rPr>
        <w:t>ировой судья судебного участка № 1</w:t>
      </w:r>
      <w:r w:rsidRPr="00A12956" w:rsidR="00480D6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12956" w:rsidR="002025AD">
        <w:rPr>
          <w:rFonts w:ascii="Times New Roman" w:hAnsi="Times New Roman" w:cs="Times New Roman"/>
          <w:color w:val="000000"/>
          <w:sz w:val="28"/>
          <w:szCs w:val="28"/>
        </w:rPr>
        <w:t xml:space="preserve"> Киевского судебного района города Симферополь </w:t>
      </w:r>
      <w:r w:rsidRPr="00A12956" w:rsidR="00480D6A">
        <w:rPr>
          <w:rFonts w:ascii="Times New Roman" w:hAnsi="Times New Roman" w:cs="Times New Roman"/>
          <w:color w:val="000000"/>
          <w:sz w:val="28"/>
          <w:szCs w:val="28"/>
        </w:rPr>
        <w:t xml:space="preserve">(Киевский район городского округа Симферополь) </w:t>
      </w:r>
      <w:r w:rsidRPr="00A12956">
        <w:rPr>
          <w:rFonts w:ascii="Times New Roman" w:hAnsi="Times New Roman" w:cs="Times New Roman"/>
          <w:color w:val="000000"/>
          <w:sz w:val="28"/>
          <w:szCs w:val="28"/>
        </w:rPr>
        <w:t>Трошина</w:t>
      </w:r>
      <w:r w:rsidRPr="00A12956" w:rsidR="00480D6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A12956" w:rsidR="002025AD">
        <w:rPr>
          <w:rFonts w:ascii="Times New Roman" w:hAnsi="Times New Roman" w:cs="Times New Roman"/>
          <w:color w:val="000000"/>
          <w:sz w:val="28"/>
          <w:szCs w:val="28"/>
        </w:rPr>
        <w:t>.В.</w:t>
      </w:r>
    </w:p>
    <w:p w:rsidR="00314F45" w:rsidRPr="00A12956" w:rsidP="002C606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 xml:space="preserve">при секретаре                                         </w:t>
      </w:r>
      <w:r w:rsidRPr="00A12956" w:rsidR="002C6062">
        <w:rPr>
          <w:rFonts w:ascii="Times New Roman" w:hAnsi="Times New Roman" w:cs="Times New Roman"/>
          <w:sz w:val="28"/>
          <w:szCs w:val="28"/>
        </w:rPr>
        <w:t xml:space="preserve">      - Хицун  В.В.</w:t>
      </w:r>
    </w:p>
    <w:p w:rsidR="00314F45" w:rsidRPr="00A12956" w:rsidP="005253A4">
      <w:pPr>
        <w:pStyle w:val="BodyText"/>
        <w:rPr>
          <w:szCs w:val="28"/>
          <w:lang w:val="ru-RU"/>
        </w:rPr>
      </w:pPr>
      <w:r w:rsidRPr="00A12956">
        <w:rPr>
          <w:szCs w:val="28"/>
          <w:lang w:val="ru-RU"/>
        </w:rPr>
        <w:t xml:space="preserve">           с участием истицы                        </w:t>
      </w:r>
      <w:r w:rsidRPr="00A12956" w:rsidR="002C6062">
        <w:rPr>
          <w:szCs w:val="28"/>
          <w:lang w:val="ru-RU"/>
        </w:rPr>
        <w:t xml:space="preserve">               - Симикчи М.В.</w:t>
      </w:r>
    </w:p>
    <w:p w:rsidR="00154B53" w:rsidRPr="00A12956" w:rsidP="005253A4">
      <w:pPr>
        <w:pStyle w:val="BodyText"/>
        <w:rPr>
          <w:szCs w:val="28"/>
          <w:lang w:val="ru-RU"/>
        </w:rPr>
      </w:pPr>
      <w:r w:rsidRPr="00A12956">
        <w:rPr>
          <w:szCs w:val="28"/>
          <w:lang w:val="ru-RU"/>
        </w:rPr>
        <w:t xml:space="preserve">           представителя истца                    </w:t>
      </w:r>
      <w:r w:rsidRPr="00A12956" w:rsidR="002C6062">
        <w:rPr>
          <w:szCs w:val="28"/>
          <w:lang w:val="ru-RU"/>
        </w:rPr>
        <w:t xml:space="preserve">                - Петкова П.С.</w:t>
      </w:r>
    </w:p>
    <w:p w:rsidR="00CE059C" w:rsidRPr="00A12956" w:rsidP="002C6062">
      <w:pPr>
        <w:pStyle w:val="BodyText"/>
        <w:tabs>
          <w:tab w:val="left" w:pos="5873"/>
        </w:tabs>
        <w:rPr>
          <w:rStyle w:val="snippetequal"/>
          <w:szCs w:val="28"/>
          <w:lang w:val="ru-RU"/>
        </w:rPr>
      </w:pPr>
      <w:r w:rsidRPr="00A12956">
        <w:rPr>
          <w:szCs w:val="28"/>
          <w:lang w:val="ru-RU"/>
        </w:rPr>
        <w:br/>
      </w:r>
      <w:r w:rsidRPr="00A12956" w:rsidR="00314F45">
        <w:rPr>
          <w:szCs w:val="28"/>
        </w:rPr>
        <w:t>рассмотрев в открытомсудебном заседании</w:t>
      </w:r>
      <w:r w:rsidRPr="00A12956" w:rsidR="00154B53">
        <w:rPr>
          <w:szCs w:val="28"/>
        </w:rPr>
        <w:t xml:space="preserve"> в </w:t>
      </w:r>
      <w:r w:rsidRPr="00A12956">
        <w:rPr>
          <w:szCs w:val="28"/>
        </w:rPr>
        <w:t xml:space="preserve"> в зале суда (г. Симферополь, ул. Киевская, 55/2)</w:t>
      </w:r>
      <w:r w:rsidRPr="00A12956" w:rsidR="002C6062">
        <w:rPr>
          <w:szCs w:val="28"/>
          <w:lang w:val="ru-RU"/>
        </w:rPr>
        <w:t xml:space="preserve"> в заочном порядке</w:t>
      </w:r>
      <w:r w:rsidRPr="00A12956">
        <w:rPr>
          <w:szCs w:val="28"/>
        </w:rPr>
        <w:t>гражданскоедело по иску</w:t>
      </w:r>
      <w:r w:rsidRPr="00A12956" w:rsidR="002C6062">
        <w:rPr>
          <w:szCs w:val="28"/>
          <w:lang w:val="ru-RU"/>
        </w:rPr>
        <w:t>Симикчик Марии Васильевны к Индивидуальному предпринимателю Недзедьскому Сергею Васильевичу</w:t>
      </w:r>
      <w:r w:rsidRPr="00A12956" w:rsidR="002C6062">
        <w:rPr>
          <w:rFonts w:eastAsia="Newton-Regular"/>
          <w:szCs w:val="28"/>
        </w:rPr>
        <w:t>о</w:t>
      </w:r>
      <w:r w:rsidRPr="00A12956">
        <w:rPr>
          <w:rFonts w:eastAsia="Newton-Regular"/>
          <w:szCs w:val="28"/>
        </w:rPr>
        <w:t>взысканииденежныхсредств, уплаченных по договору, взыскании морального вреда и взысканииштрафа.</w:t>
      </w:r>
    </w:p>
    <w:p w:rsidR="00070F68" w:rsidRPr="00A12956" w:rsidP="00CE059C">
      <w:pPr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A12956" w:rsidR="00227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статей </w:t>
      </w:r>
      <w:r w:rsidRPr="00A12956" w:rsidR="00341D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Pr="00A12956" w:rsidR="00227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15, </w:t>
      </w:r>
      <w:r w:rsidRPr="00A12956" w:rsidR="008B7F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27, 28 </w:t>
      </w:r>
      <w:r w:rsidRPr="00A12956" w:rsidR="00227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потребителей», статьями 15, 309</w:t>
      </w:r>
      <w:r w:rsidRPr="00A12956" w:rsidR="001B2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398, </w:t>
      </w:r>
      <w:r w:rsidRPr="00A12956" w:rsidR="008B7F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779, 780 </w:t>
      </w:r>
      <w:r w:rsidRPr="00A12956" w:rsidR="00227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Гражданского кодекса Р</w:t>
      </w:r>
      <w:r w:rsidRPr="00A12956" w:rsidR="00D44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оссийской Федерации</w:t>
      </w:r>
      <w:r w:rsidRPr="00A12956" w:rsidR="00447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12956" w:rsidR="001F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статьями </w:t>
      </w:r>
      <w:r w:rsidRPr="00A12956">
        <w:rPr>
          <w:rFonts w:ascii="Times New Roman" w:hAnsi="Times New Roman" w:cs="Times New Roman"/>
          <w:color w:val="000000" w:themeColor="text1"/>
          <w:sz w:val="28"/>
          <w:szCs w:val="28"/>
        </w:rPr>
        <w:t>194 – </w:t>
      </w:r>
      <w:r w:rsidRPr="00A12956" w:rsidR="00D44C05">
        <w:rPr>
          <w:rFonts w:ascii="Times New Roman" w:hAnsi="Times New Roman" w:cs="Times New Roman"/>
          <w:sz w:val="28"/>
          <w:szCs w:val="28"/>
        </w:rPr>
        <w:t>199</w:t>
      </w:r>
      <w:r w:rsidRPr="00A129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2956" w:rsidR="00A12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233-237,</w:t>
      </w:r>
      <w:r w:rsidRPr="00A12956" w:rsidR="00D44C05">
        <w:rPr>
          <w:rFonts w:ascii="Times New Roman" w:hAnsi="Times New Roman" w:cs="Times New Roman"/>
          <w:color w:val="000000" w:themeColor="text1"/>
          <w:sz w:val="28"/>
          <w:szCs w:val="28"/>
        </w:rPr>
        <w:t>321 Гражданского процессуального кодекса Российской Федерации</w:t>
      </w:r>
      <w:r w:rsidRPr="00A12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A12956" w:rsidR="004472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E45F5" w:rsidRPr="00A12956" w:rsidP="002472F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956">
        <w:rPr>
          <w:rFonts w:ascii="Times New Roman" w:hAnsi="Times New Roman" w:cs="Times New Roman"/>
          <w:sz w:val="28"/>
          <w:szCs w:val="28"/>
        </w:rPr>
        <w:t>р е ш и л</w:t>
      </w:r>
      <w:r w:rsidRPr="00A12956" w:rsidR="00D61DEB">
        <w:rPr>
          <w:rFonts w:ascii="Times New Roman" w:hAnsi="Times New Roman" w:cs="Times New Roman"/>
          <w:sz w:val="28"/>
          <w:szCs w:val="28"/>
        </w:rPr>
        <w:t>:</w:t>
      </w:r>
    </w:p>
    <w:p w:rsidR="00E935BD" w:rsidRPr="00A12956" w:rsidP="001E27CA">
      <w:pPr>
        <w:spacing w:after="0"/>
        <w:ind w:firstLine="142"/>
        <w:jc w:val="both"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56">
        <w:rPr>
          <w:rFonts w:ascii="Times New Roman" w:hAnsi="Times New Roman" w:cs="Times New Roman"/>
          <w:color w:val="000000" w:themeColor="text1"/>
          <w:sz w:val="28"/>
          <w:szCs w:val="28"/>
        </w:rPr>
        <w:t>Иск</w:t>
      </w:r>
      <w:r w:rsidRPr="00A12956" w:rsidR="0062746E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удовлетворить частично.</w:t>
      </w:r>
    </w:p>
    <w:p w:rsidR="00750325" w:rsidRPr="00A12956" w:rsidP="002C6062">
      <w:pPr>
        <w:spacing w:after="0"/>
        <w:ind w:firstLine="142"/>
        <w:jc w:val="both"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A12956" w:rsidR="00134F82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A12956" w:rsidR="002C6062">
        <w:rPr>
          <w:rFonts w:ascii="Times New Roman" w:hAnsi="Times New Roman" w:cs="Times New Roman"/>
          <w:sz w:val="28"/>
          <w:szCs w:val="28"/>
        </w:rPr>
        <w:t>Недзельского Сергея Васильевича</w:t>
      </w:r>
      <w:r w:rsidRPr="00A12956" w:rsidR="002C6062">
        <w:rPr>
          <w:rFonts w:ascii="Times New Roman" w:eastAsia="Newton-Regular" w:hAnsi="Times New Roman" w:cs="Times New Roman"/>
          <w:color w:val="0D0D0D" w:themeColor="text1" w:themeTint="F2"/>
          <w:sz w:val="28"/>
          <w:szCs w:val="28"/>
        </w:rPr>
        <w:t>в пользу Симикчи Марии Васильевны</w:t>
      </w:r>
      <w:r w:rsidRPr="00A12956" w:rsidR="005509D0">
        <w:rPr>
          <w:rFonts w:ascii="Times New Roman" w:eastAsia="Newton-Regular" w:hAnsi="Times New Roman" w:cs="Times New Roman"/>
          <w:sz w:val="28"/>
          <w:szCs w:val="28"/>
        </w:rPr>
        <w:t xml:space="preserve">стоимость </w:t>
      </w:r>
      <w:r w:rsidRPr="00A12956" w:rsidR="001F68C6">
        <w:rPr>
          <w:rFonts w:ascii="Times New Roman" w:eastAsia="Newton-Regular" w:hAnsi="Times New Roman" w:cs="Times New Roman"/>
          <w:sz w:val="28"/>
          <w:szCs w:val="28"/>
        </w:rPr>
        <w:t>оплаченной</w:t>
      </w:r>
      <w:r w:rsidRPr="00A12956" w:rsidR="00F07A91">
        <w:rPr>
          <w:rFonts w:ascii="Times New Roman" w:eastAsia="Newton-Regular" w:hAnsi="Times New Roman" w:cs="Times New Roman"/>
          <w:sz w:val="28"/>
          <w:szCs w:val="28"/>
        </w:rPr>
        <w:t>услуги</w:t>
      </w:r>
      <w:r w:rsidRPr="00A12956" w:rsidR="002C6062">
        <w:rPr>
          <w:rFonts w:ascii="Times New Roman" w:eastAsia="Newton-Regular" w:hAnsi="Times New Roman" w:cs="Times New Roman"/>
          <w:sz w:val="28"/>
          <w:szCs w:val="28"/>
        </w:rPr>
        <w:t>83</w:t>
      </w:r>
      <w:r w:rsidRPr="00A12956" w:rsidR="00F07A91">
        <w:rPr>
          <w:rFonts w:ascii="Times New Roman" w:eastAsia="Newton-Regular" w:hAnsi="Times New Roman" w:cs="Times New Roman"/>
          <w:sz w:val="28"/>
          <w:szCs w:val="28"/>
        </w:rPr>
        <w:t>00</w:t>
      </w:r>
      <w:r w:rsidRPr="00A12956" w:rsidR="005509D0">
        <w:rPr>
          <w:rFonts w:ascii="Times New Roman" w:eastAsia="Newton-Regular" w:hAnsi="Times New Roman" w:cs="Times New Roman"/>
          <w:sz w:val="28"/>
          <w:szCs w:val="28"/>
        </w:rPr>
        <w:t xml:space="preserve"> рублей</w:t>
      </w:r>
      <w:r w:rsidRPr="00A12956" w:rsidR="002C6062">
        <w:rPr>
          <w:rFonts w:ascii="Times New Roman" w:eastAsia="Newton-Regular" w:hAnsi="Times New Roman" w:cs="Times New Roman"/>
          <w:sz w:val="28"/>
          <w:szCs w:val="28"/>
        </w:rPr>
        <w:t xml:space="preserve"> и штраф в размере 415</w:t>
      </w:r>
      <w:r w:rsidRPr="00A12956" w:rsidR="00314F45">
        <w:rPr>
          <w:rFonts w:ascii="Times New Roman" w:eastAsia="Newton-Regular" w:hAnsi="Times New Roman" w:cs="Times New Roman"/>
          <w:sz w:val="28"/>
          <w:szCs w:val="28"/>
        </w:rPr>
        <w:t>0 рублей,</w:t>
      </w:r>
      <w:r w:rsidRPr="00A12956" w:rsidR="000F0E3E">
        <w:rPr>
          <w:rFonts w:ascii="Times New Roman" w:eastAsia="Newton-Regular" w:hAnsi="Times New Roman" w:cs="Times New Roman"/>
          <w:sz w:val="28"/>
          <w:szCs w:val="28"/>
        </w:rPr>
        <w:t xml:space="preserve"> проценты за пользование чужими деньгами 368 руб. 62 коп., уплаченную госпошлину 400 рублей, возмещение расходов связанных с оказанием юридической помощи 12000 рублей, почтовые расходы а всего 25218</w:t>
      </w:r>
      <w:r w:rsidRPr="00A12956" w:rsidR="00314F45">
        <w:rPr>
          <w:rFonts w:ascii="Times New Roman" w:eastAsia="Newton-Regular" w:hAnsi="Times New Roman" w:cs="Times New Roman"/>
          <w:sz w:val="28"/>
          <w:szCs w:val="28"/>
        </w:rPr>
        <w:t xml:space="preserve"> рублей</w:t>
      </w:r>
      <w:r w:rsidRPr="00A12956" w:rsidR="000F0E3E">
        <w:rPr>
          <w:rFonts w:ascii="Times New Roman" w:eastAsia="Newton-Regular" w:hAnsi="Times New Roman" w:cs="Times New Roman"/>
          <w:sz w:val="28"/>
          <w:szCs w:val="28"/>
        </w:rPr>
        <w:t xml:space="preserve"> 62 коп. (двадцать пять тысяч двести восемнадцать  рублей 62 коп.).</w:t>
      </w:r>
    </w:p>
    <w:p w:rsidR="00182D00" w:rsidRPr="00A12956" w:rsidP="001F68C6">
      <w:pPr>
        <w:pStyle w:val="BodyText"/>
        <w:spacing w:line="276" w:lineRule="auto"/>
        <w:mirrorIndents/>
        <w:rPr>
          <w:rFonts w:eastAsia="Newton-Regular"/>
          <w:szCs w:val="28"/>
          <w:lang w:val="ru-RU"/>
        </w:rPr>
      </w:pPr>
      <w:r w:rsidRPr="00A12956">
        <w:rPr>
          <w:rFonts w:eastAsia="Newton-Regular"/>
          <w:szCs w:val="28"/>
          <w:lang w:val="ru-RU"/>
        </w:rPr>
        <w:t>Взыскать</w:t>
      </w:r>
      <w:r w:rsidRPr="00A12956">
        <w:rPr>
          <w:color w:val="0D0D0D" w:themeColor="text1" w:themeTint="F2"/>
          <w:szCs w:val="28"/>
          <w:lang w:val="ru-RU"/>
        </w:rPr>
        <w:t xml:space="preserve"> с </w:t>
      </w:r>
      <w:r w:rsidRPr="00A12956" w:rsidR="00F07A91">
        <w:rPr>
          <w:szCs w:val="28"/>
        </w:rPr>
        <w:t>Индивидуальногопредпринимателя</w:t>
      </w:r>
      <w:r w:rsidRPr="00A12956" w:rsidR="000F0E3E">
        <w:rPr>
          <w:szCs w:val="28"/>
        </w:rPr>
        <w:t>НедзельскогоСергеяВасильевича</w:t>
      </w:r>
      <w:r w:rsidRPr="00A12956" w:rsidR="000F0E3E">
        <w:rPr>
          <w:rFonts w:eastAsia="Newton-Regular"/>
          <w:color w:val="0D0D0D" w:themeColor="text1" w:themeTint="F2"/>
          <w:szCs w:val="28"/>
        </w:rPr>
        <w:t>в пользуСимикчиМарииВасильевны</w:t>
      </w:r>
      <w:r w:rsidRPr="00A12956">
        <w:rPr>
          <w:rFonts w:eastAsia="Newton-Regular"/>
          <w:szCs w:val="28"/>
          <w:lang w:val="ru-RU"/>
        </w:rPr>
        <w:t xml:space="preserve">в возмещение морального вреда </w:t>
      </w:r>
      <w:r w:rsidRPr="00A12956" w:rsidR="00314F45">
        <w:rPr>
          <w:rFonts w:eastAsia="Newton-Regular"/>
          <w:szCs w:val="28"/>
          <w:lang w:val="ru-RU"/>
        </w:rPr>
        <w:t>3</w:t>
      </w:r>
      <w:r w:rsidRPr="00A12956" w:rsidR="00F07A91">
        <w:rPr>
          <w:rFonts w:eastAsia="Newton-Regular"/>
          <w:szCs w:val="28"/>
          <w:lang w:val="ru-RU"/>
        </w:rPr>
        <w:t>0</w:t>
      </w:r>
      <w:r w:rsidRPr="00A12956" w:rsidR="00314F45">
        <w:rPr>
          <w:rFonts w:eastAsia="Newton-Regular"/>
          <w:szCs w:val="28"/>
          <w:lang w:val="ru-RU"/>
        </w:rPr>
        <w:t>00 рублей (три тысячи) рублей.</w:t>
      </w:r>
    </w:p>
    <w:p w:rsidR="00614283" w:rsidRPr="00A12956" w:rsidP="002B45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A12956" w:rsidR="00F07A91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A12956" w:rsidR="00466EF1">
        <w:rPr>
          <w:rFonts w:ascii="Times New Roman" w:hAnsi="Times New Roman" w:cs="Times New Roman"/>
          <w:sz w:val="28"/>
          <w:szCs w:val="28"/>
        </w:rPr>
        <w:t>Недзельского Сергея Васильевича</w:t>
      </w:r>
      <w:r w:rsidRPr="00A12956" w:rsidR="00607779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A12956" w:rsidR="00A12956">
        <w:rPr>
          <w:rFonts w:ascii="Times New Roman" w:hAnsi="Times New Roman" w:cs="Times New Roman"/>
          <w:sz w:val="28"/>
          <w:szCs w:val="28"/>
        </w:rPr>
        <w:t xml:space="preserve"> 556</w:t>
      </w:r>
      <w:r w:rsidRPr="00A12956" w:rsidR="00CD0DD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12956" w:rsidR="00A12956">
        <w:rPr>
          <w:rFonts w:ascii="Times New Roman" w:hAnsi="Times New Roman" w:cs="Times New Roman"/>
          <w:sz w:val="28"/>
          <w:szCs w:val="28"/>
        </w:rPr>
        <w:t xml:space="preserve"> 54 коп</w:t>
      </w:r>
      <w:r w:rsidRPr="00A12956" w:rsidR="00A12956">
        <w:rPr>
          <w:rFonts w:ascii="Times New Roman" w:hAnsi="Times New Roman" w:cs="Times New Roman"/>
          <w:sz w:val="28"/>
          <w:szCs w:val="28"/>
        </w:rPr>
        <w:t>.</w:t>
      </w:r>
      <w:r w:rsidRPr="00A12956" w:rsidR="00D44C05">
        <w:rPr>
          <w:rFonts w:ascii="Times New Roman" w:hAnsi="Times New Roman" w:cs="Times New Roman"/>
          <w:sz w:val="28"/>
          <w:szCs w:val="28"/>
        </w:rPr>
        <w:t>и</w:t>
      </w:r>
      <w:r w:rsidRPr="00A12956" w:rsidR="00F07A91">
        <w:rPr>
          <w:rFonts w:ascii="Times New Roman" w:hAnsi="Times New Roman" w:cs="Times New Roman"/>
          <w:sz w:val="28"/>
          <w:szCs w:val="28"/>
        </w:rPr>
        <w:t>300</w:t>
      </w:r>
      <w:r w:rsidRPr="00A12956" w:rsidR="00D44C05">
        <w:rPr>
          <w:rFonts w:ascii="Times New Roman" w:hAnsi="Times New Roman" w:cs="Times New Roman"/>
          <w:sz w:val="28"/>
          <w:szCs w:val="28"/>
        </w:rPr>
        <w:t xml:space="preserve"> </w:t>
      </w:r>
      <w:r w:rsidRPr="00A12956" w:rsidR="00D44C05">
        <w:rPr>
          <w:rFonts w:ascii="Times New Roman" w:hAnsi="Times New Roman" w:cs="Times New Roman"/>
          <w:sz w:val="28"/>
          <w:szCs w:val="28"/>
        </w:rPr>
        <w:t>рублей</w:t>
      </w:r>
      <w:r w:rsidRPr="00A12956" w:rsidR="00607779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447231">
        <w:rPr>
          <w:rFonts w:ascii="Times New Roman" w:hAnsi="Times New Roman" w:cs="Times New Roman"/>
          <w:sz w:val="28"/>
          <w:szCs w:val="28"/>
        </w:rPr>
        <w:t xml:space="preserve"> </w:t>
      </w:r>
      <w:r w:rsidR="002B4543">
        <w:rPr>
          <w:rFonts w:ascii="Times New Roman" w:hAnsi="Times New Roman" w:cs="Times New Roman"/>
          <w:sz w:val="27"/>
          <w:szCs w:val="27"/>
        </w:rPr>
        <w:t xml:space="preserve">№ корреспондентского счета банка, в котором </w:t>
      </w:r>
      <w:r w:rsidRPr="009D23D3" w:rsidR="00447231">
        <w:rPr>
          <w:rFonts w:ascii="Times New Roman" w:hAnsi="Times New Roman"/>
          <w:sz w:val="26"/>
          <w:szCs w:val="26"/>
          <w:shd w:val="clear" w:color="auto" w:fill="FFFFFF"/>
        </w:rPr>
        <w:t>&lt;</w:t>
      </w:r>
      <w:r w:rsidR="00447231">
        <w:rPr>
          <w:rFonts w:ascii="Times New Roman" w:hAnsi="Times New Roman"/>
          <w:sz w:val="26"/>
          <w:szCs w:val="26"/>
          <w:shd w:val="clear" w:color="auto" w:fill="FFFFFF"/>
        </w:rPr>
        <w:t>ОБЕЗЛИЧЕНО</w:t>
      </w:r>
      <w:r w:rsidRPr="009D23D3" w:rsidR="00447231">
        <w:rPr>
          <w:rFonts w:ascii="Times New Roman" w:hAnsi="Times New Roman"/>
          <w:sz w:val="26"/>
          <w:szCs w:val="26"/>
          <w:shd w:val="clear" w:color="auto" w:fill="FFFFFF"/>
        </w:rPr>
        <w:t>&gt;</w:t>
      </w:r>
      <w:r w:rsidR="0044723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2B4543" w:rsidP="00A12956">
      <w:pPr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 xml:space="preserve">          Разъяснить сторонам их право </w:t>
      </w:r>
      <w:r w:rsidRPr="00A12956">
        <w:rPr>
          <w:rFonts w:ascii="Times New Roman" w:hAnsi="Times New Roman" w:cs="Times New Roman"/>
          <w:sz w:val="28"/>
          <w:szCs w:val="28"/>
        </w:rPr>
        <w:t>в</w:t>
      </w:r>
      <w:r w:rsidRPr="00A12956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Pr="00A12956">
        <w:rPr>
          <w:rFonts w:ascii="Times New Roman" w:hAnsi="Times New Roman" w:cs="Times New Roman"/>
          <w:sz w:val="28"/>
          <w:szCs w:val="28"/>
        </w:rPr>
        <w:t>в</w:t>
      </w:r>
      <w:r w:rsidRPr="00A12956">
        <w:rPr>
          <w:rFonts w:ascii="Times New Roman" w:hAnsi="Times New Roman" w:cs="Times New Roman"/>
          <w:sz w:val="28"/>
          <w:szCs w:val="28"/>
        </w:rPr>
        <w:t xml:space="preserve"> суд с заявлением о составлении мотивированного решения суда, которое може</w:t>
      </w:r>
      <w:r w:rsidRPr="00A12956">
        <w:rPr>
          <w:rFonts w:ascii="Times New Roman" w:hAnsi="Times New Roman" w:cs="Times New Roman"/>
          <w:sz w:val="28"/>
          <w:szCs w:val="28"/>
        </w:rPr>
        <w:t>т быть подано:</w:t>
      </w:r>
      <w:r w:rsidRPr="00A12956">
        <w:rPr>
          <w:rFonts w:ascii="Times New Roman" w:hAnsi="Times New Roman" w:cs="Times New Roman"/>
          <w:sz w:val="28"/>
          <w:szCs w:val="28"/>
        </w:rPr>
        <w:tab/>
      </w:r>
      <w:r w:rsidRPr="00A12956">
        <w:rPr>
          <w:rFonts w:ascii="Times New Roman" w:hAnsi="Times New Roman" w:cs="Times New Roman"/>
          <w:sz w:val="28"/>
          <w:szCs w:val="28"/>
        </w:rPr>
        <w:br/>
        <w:t>1) в течение трех дней со дня объявления резолютивной части решения суда, если лица, участвующие в деле, их представители п</w:t>
      </w:r>
      <w:r>
        <w:rPr>
          <w:rFonts w:ascii="Times New Roman" w:hAnsi="Times New Roman" w:cs="Times New Roman"/>
          <w:sz w:val="28"/>
          <w:szCs w:val="28"/>
        </w:rPr>
        <w:t xml:space="preserve">рисутствовали в судебном </w:t>
      </w:r>
      <w:r w:rsidRPr="00A12956">
        <w:rPr>
          <w:rFonts w:ascii="Times New Roman" w:hAnsi="Times New Roman" w:cs="Times New Roman"/>
          <w:sz w:val="28"/>
          <w:szCs w:val="28"/>
        </w:rPr>
        <w:t xml:space="preserve">заседании; </w:t>
      </w:r>
    </w:p>
    <w:p w:rsidR="00A12956" w:rsidRPr="00A12956" w:rsidP="00A12956">
      <w:pPr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</w:t>
      </w:r>
      <w:r w:rsidRPr="00A12956">
        <w:rPr>
          <w:rFonts w:ascii="Times New Roman" w:hAnsi="Times New Roman" w:cs="Times New Roman"/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A12956" w:rsidRPr="00A12956" w:rsidP="00A12956">
      <w:pPr>
        <w:jc w:val="both"/>
        <w:rPr>
          <w:rFonts w:ascii="Times New Roman" w:hAnsi="Times New Roman" w:cs="Times New Roman"/>
          <w:sz w:val="28"/>
          <w:szCs w:val="28"/>
        </w:rPr>
      </w:pPr>
      <w:r w:rsidRPr="00A12956">
        <w:rPr>
          <w:rFonts w:ascii="Times New Roman" w:hAnsi="Times New Roman" w:cs="Times New Roman"/>
          <w:color w:val="000000"/>
          <w:sz w:val="28"/>
          <w:szCs w:val="28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</w:t>
      </w:r>
      <w:r w:rsidRPr="00A12956">
        <w:rPr>
          <w:rFonts w:ascii="Times New Roman" w:hAnsi="Times New Roman" w:cs="Times New Roman"/>
          <w:color w:val="000000"/>
          <w:sz w:val="28"/>
          <w:szCs w:val="28"/>
        </w:rPr>
        <w:t>ия.</w:t>
      </w:r>
    </w:p>
    <w:p w:rsidR="00A12956" w:rsidRPr="00A12956" w:rsidP="00A1295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956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сторонами в Киевский районный суд г. Симферополя через судебный участок № 13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A12956" w:rsidRPr="00A12956" w:rsidP="00A12956">
      <w:pPr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2956" w:rsidRPr="00A12956" w:rsidP="00A12956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2956" w:rsidRPr="00A12956" w:rsidP="00A12956">
      <w:pPr>
        <w:tabs>
          <w:tab w:val="left" w:pos="623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956">
        <w:rPr>
          <w:rFonts w:ascii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hAnsi="Times New Roman" w:cs="Times New Roman"/>
          <w:color w:val="000000"/>
          <w:sz w:val="28"/>
          <w:szCs w:val="28"/>
        </w:rPr>
        <w:t>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2956">
        <w:rPr>
          <w:rFonts w:ascii="Times New Roman" w:hAnsi="Times New Roman" w:cs="Times New Roman"/>
          <w:color w:val="000000"/>
          <w:sz w:val="28"/>
          <w:szCs w:val="28"/>
        </w:rPr>
        <w:t>Трошина М.В.</w:t>
      </w:r>
    </w:p>
    <w:p w:rsidR="00A12956" w:rsidRPr="00A12956" w:rsidP="00A1295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2956" w:rsidRPr="00A12956" w:rsidP="00D44C05">
      <w:pPr>
        <w:pStyle w:val="BodyText"/>
        <w:spacing w:line="276" w:lineRule="auto"/>
        <w:ind w:firstLine="142"/>
        <w:mirrorIndents/>
        <w:rPr>
          <w:rFonts w:eastAsia="Newton-Regular"/>
          <w:szCs w:val="28"/>
          <w:lang w:val="ru-RU"/>
        </w:rPr>
      </w:pPr>
    </w:p>
    <w:p w:rsidR="002025AD" w:rsidRPr="001361BF" w:rsidP="00A12956">
      <w:pPr>
        <w:pStyle w:val="BodyText"/>
        <w:rPr>
          <w:szCs w:val="28"/>
        </w:rPr>
      </w:pPr>
    </w:p>
    <w:p w:rsidR="002025AD" w:rsidRPr="0083244F" w:rsidP="002025AD">
      <w:pPr>
        <w:rPr>
          <w:sz w:val="28"/>
          <w:szCs w:val="28"/>
        </w:rPr>
      </w:pPr>
    </w:p>
    <w:p w:rsidR="00F07A91" w:rsidP="002025AD">
      <w:pPr>
        <w:spacing w:after="0"/>
        <w:ind w:firstLine="708"/>
        <w:jc w:val="both"/>
      </w:pPr>
    </w:p>
    <w:p w:rsidR="0099055C" w:rsidRPr="00182D00" w:rsidP="00F07A91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D1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C0F77"/>
    <w:rsid w:val="00000569"/>
    <w:rsid w:val="0005137C"/>
    <w:rsid w:val="00070F68"/>
    <w:rsid w:val="000809D6"/>
    <w:rsid w:val="000F0E3E"/>
    <w:rsid w:val="00124356"/>
    <w:rsid w:val="00134F82"/>
    <w:rsid w:val="001361BF"/>
    <w:rsid w:val="00154B53"/>
    <w:rsid w:val="001766AE"/>
    <w:rsid w:val="001815E0"/>
    <w:rsid w:val="00182D00"/>
    <w:rsid w:val="00183432"/>
    <w:rsid w:val="001B2A43"/>
    <w:rsid w:val="001E0FA3"/>
    <w:rsid w:val="001E27CA"/>
    <w:rsid w:val="001F68C6"/>
    <w:rsid w:val="00201E29"/>
    <w:rsid w:val="002025AD"/>
    <w:rsid w:val="0020517D"/>
    <w:rsid w:val="00211BD4"/>
    <w:rsid w:val="00227630"/>
    <w:rsid w:val="0023004C"/>
    <w:rsid w:val="00246E8B"/>
    <w:rsid w:val="002472F6"/>
    <w:rsid w:val="002533BF"/>
    <w:rsid w:val="00275A9E"/>
    <w:rsid w:val="00277EF8"/>
    <w:rsid w:val="002809C6"/>
    <w:rsid w:val="00286113"/>
    <w:rsid w:val="00297351"/>
    <w:rsid w:val="002B4543"/>
    <w:rsid w:val="002C41DE"/>
    <w:rsid w:val="002C6062"/>
    <w:rsid w:val="002D62F6"/>
    <w:rsid w:val="002E012E"/>
    <w:rsid w:val="002E6FF5"/>
    <w:rsid w:val="002F1025"/>
    <w:rsid w:val="002F3387"/>
    <w:rsid w:val="00300BB4"/>
    <w:rsid w:val="00311422"/>
    <w:rsid w:val="00312AA4"/>
    <w:rsid w:val="00314F45"/>
    <w:rsid w:val="00341D21"/>
    <w:rsid w:val="003909B6"/>
    <w:rsid w:val="00420941"/>
    <w:rsid w:val="00447231"/>
    <w:rsid w:val="00450179"/>
    <w:rsid w:val="00451915"/>
    <w:rsid w:val="00466EF1"/>
    <w:rsid w:val="00480D6A"/>
    <w:rsid w:val="004E44A7"/>
    <w:rsid w:val="004F6923"/>
    <w:rsid w:val="005253A4"/>
    <w:rsid w:val="0053599F"/>
    <w:rsid w:val="005509D0"/>
    <w:rsid w:val="00555BD6"/>
    <w:rsid w:val="0055702A"/>
    <w:rsid w:val="00560B5B"/>
    <w:rsid w:val="00567753"/>
    <w:rsid w:val="00581EFB"/>
    <w:rsid w:val="00584361"/>
    <w:rsid w:val="005D6EAF"/>
    <w:rsid w:val="005E53FC"/>
    <w:rsid w:val="00607779"/>
    <w:rsid w:val="00614283"/>
    <w:rsid w:val="00617680"/>
    <w:rsid w:val="0062746E"/>
    <w:rsid w:val="0063134C"/>
    <w:rsid w:val="00646BD4"/>
    <w:rsid w:val="00691AC7"/>
    <w:rsid w:val="00692D87"/>
    <w:rsid w:val="006A183A"/>
    <w:rsid w:val="006A7CEC"/>
    <w:rsid w:val="007041D6"/>
    <w:rsid w:val="007104BF"/>
    <w:rsid w:val="00750325"/>
    <w:rsid w:val="00797F5A"/>
    <w:rsid w:val="007A1397"/>
    <w:rsid w:val="007C0F77"/>
    <w:rsid w:val="007F7BF5"/>
    <w:rsid w:val="00811E04"/>
    <w:rsid w:val="008130CE"/>
    <w:rsid w:val="0083244F"/>
    <w:rsid w:val="00856CD3"/>
    <w:rsid w:val="00871E66"/>
    <w:rsid w:val="00875268"/>
    <w:rsid w:val="008934DE"/>
    <w:rsid w:val="008B7FFB"/>
    <w:rsid w:val="008E6881"/>
    <w:rsid w:val="0099055C"/>
    <w:rsid w:val="00992B0B"/>
    <w:rsid w:val="009C79DC"/>
    <w:rsid w:val="009D23D3"/>
    <w:rsid w:val="009E45F5"/>
    <w:rsid w:val="009F25C2"/>
    <w:rsid w:val="00A12956"/>
    <w:rsid w:val="00A17132"/>
    <w:rsid w:val="00A3512C"/>
    <w:rsid w:val="00A40BC4"/>
    <w:rsid w:val="00A61BCC"/>
    <w:rsid w:val="00AA452B"/>
    <w:rsid w:val="00AB468C"/>
    <w:rsid w:val="00AB53BD"/>
    <w:rsid w:val="00AC75C2"/>
    <w:rsid w:val="00AD0764"/>
    <w:rsid w:val="00AD56C9"/>
    <w:rsid w:val="00AF329B"/>
    <w:rsid w:val="00B44719"/>
    <w:rsid w:val="00B750E7"/>
    <w:rsid w:val="00BA7121"/>
    <w:rsid w:val="00BC0B20"/>
    <w:rsid w:val="00BE5F92"/>
    <w:rsid w:val="00C178F7"/>
    <w:rsid w:val="00C25E8E"/>
    <w:rsid w:val="00C40592"/>
    <w:rsid w:val="00C46929"/>
    <w:rsid w:val="00C644A8"/>
    <w:rsid w:val="00CA39D8"/>
    <w:rsid w:val="00CC4027"/>
    <w:rsid w:val="00CC508E"/>
    <w:rsid w:val="00CD0DDE"/>
    <w:rsid w:val="00CE059C"/>
    <w:rsid w:val="00CF48A4"/>
    <w:rsid w:val="00D136F7"/>
    <w:rsid w:val="00D16377"/>
    <w:rsid w:val="00D44C05"/>
    <w:rsid w:val="00D61DEB"/>
    <w:rsid w:val="00D725B2"/>
    <w:rsid w:val="00D9316B"/>
    <w:rsid w:val="00DF20E5"/>
    <w:rsid w:val="00E06743"/>
    <w:rsid w:val="00E14099"/>
    <w:rsid w:val="00E216BA"/>
    <w:rsid w:val="00E2554C"/>
    <w:rsid w:val="00E270F6"/>
    <w:rsid w:val="00E31205"/>
    <w:rsid w:val="00E360DB"/>
    <w:rsid w:val="00E46CCF"/>
    <w:rsid w:val="00E86A81"/>
    <w:rsid w:val="00E935BD"/>
    <w:rsid w:val="00EC202D"/>
    <w:rsid w:val="00EC49D8"/>
    <w:rsid w:val="00ED5478"/>
    <w:rsid w:val="00F00148"/>
    <w:rsid w:val="00F07A91"/>
    <w:rsid w:val="00F31CE4"/>
    <w:rsid w:val="00F401EA"/>
    <w:rsid w:val="00F67F46"/>
    <w:rsid w:val="00F73B9E"/>
    <w:rsid w:val="00F761EE"/>
    <w:rsid w:val="00FA5A8A"/>
    <w:rsid w:val="00FB549C"/>
    <w:rsid w:val="00FC5F82"/>
    <w:rsid w:val="00FD3618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paragraph" w:styleId="Heading2">
    <w:name w:val="heading 2"/>
    <w:basedOn w:val="Normal"/>
    <w:next w:val="Normal"/>
    <w:link w:val="2"/>
    <w:qFormat/>
    <w:rsid w:val="002025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unhideWhenUsed/>
    <w:rsid w:val="00D9316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6377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DefaultParagraphFont"/>
    <w:link w:val="Heading2"/>
    <w:rsid w:val="002025A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F77F-13F8-4D56-9FFA-FA2F9557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